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721 от 19 сентября 2023 г.</w:t>
      </w:r>
    </w:p>
    <w:p>
      <w:pPr>
        <w:pStyle w:val="Heading2"/>
        <w:rPr/>
      </w:pPr>
      <w:r>
        <w:rPr/>
        <w:t xml:space="preserve">О внесении изменений в приложение к приказу Министерства труда и социальной защиты Российской Федерации от 30 декабря 2022 г. № 829 </w:t>
      </w:r>
    </w:p>
    <w:p>
      <w:pPr>
        <w:pStyle w:val="TextBody"/>
        <w:rPr/>
      </w:pPr>
      <w:r>
        <w:rPr/>
        <w:t>П 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Внести изменения в приложение к приказу Министерства труда и социальной защиты Российской Федерации от 30 декабря 2022 г. № 829 </w:t>
        <w:br/>
        <w:t xml:space="preserve">«Об утверждении перечня профессий (специальностей, должностей) для привлечения иностранных работников, прибывающих в Российскую Федерацию на основании визы, на 2023 год» с изменениями, внесенными приказами Министерства труда и социальной защиты Российской Федерации от 8 февраля 2023 г. № 79, </w:t>
        <w:br/>
        <w:t xml:space="preserve">от 23 мая 2023 г. № 473 и от 24 июля 2023 г. № 599 (далее – изменения в приложение к приказу),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Департаменту занятости населения и трудовой миграции разместить изменения в приложение к приказу на официальном сайте Министерства труда и социальной защиты Российской Федерации в информационно-телекоммуникационной сети «Интернет». </w:t>
      </w:r>
    </w:p>
    <w:p>
      <w:pPr>
        <w:pStyle w:val="TextBody"/>
        <w:spacing w:before="0" w:after="283"/>
        <w:rPr/>
      </w:pPr>
      <w:r>
        <w:rPr>
          <w:rStyle w:val="StrongEmphasis"/>
        </w:rPr>
        <w:t>Врио Министра А.Н. Пудов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