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№30 от 21 декабря 2002 г.</w:t>
      </w:r>
    </w:p>
    <w:p>
      <w:pPr>
        <w:pStyle w:val="Heading2"/>
        <w:rPr/>
      </w:pPr>
      <w:r>
        <w:rPr/>
        <w:t>«О реализации федеральных законов "О трудовых пенсиях в Российской Федерации", "О государственном пенсионном обеспечении в Российской Федерации" и "Об обязательном пенсионном страховании в Российской Федерации" 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1. Установить, что нормативные правовые акты Российской Федерации, определяющие порядок реализации прав на пенсионное обеспечение и условия пенсионного обеспечения отдельных категорий граждан, принятые до вступления в силу Федеральных законов "О трудовых пенсиях в Российской Федерации" и "О государственном пенсионном обеспечении в Российской Федерации", применяются в части, не противоречащей указанным Федеральным законам.</w:t>
      </w:r>
    </w:p>
    <w:p>
      <w:pPr>
        <w:pStyle w:val="TextBody"/>
        <w:rPr/>
      </w:pPr>
      <w:r>
        <w:rPr/>
        <w:t>2. С целью единообразного применения Федерального закона "О трудовых пенсиях в Российской Федерации" предоставить Министерству труда и социального развития Российской Федерации право издавать по согласованию с Пенсионным фондом Российской Федерации и при необходимости с другими федеральными органами исполнительной власти соответствующие разъяснения.</w:t>
      </w:r>
    </w:p>
    <w:p>
      <w:pPr>
        <w:pStyle w:val="TextBody"/>
        <w:rPr/>
      </w:pPr>
      <w:r>
        <w:rPr/>
        <w:t>3. Утвердить прилагаемые:</w:t>
      </w:r>
    </w:p>
    <w:p>
      <w:pPr>
        <w:pStyle w:val="TextBody"/>
        <w:rPr/>
      </w:pPr>
      <w:r>
        <w:rPr/>
        <w:t>план подготовки проектов постановлений Правительства Российской Федерации в соответствии с Федеральным законом "О трудовых пенсиях в Российской Федерации" согласно приложению N 1;</w:t>
      </w:r>
    </w:p>
    <w:p>
      <w:pPr>
        <w:pStyle w:val="TextBody"/>
        <w:rPr/>
      </w:pPr>
      <w:r>
        <w:rPr/>
        <w:t>план подготовки проектов постановлений Правительства Российской Федерации в соответствии с Федеральным законом "О государственном пенсионном обеспечении в Российской Федерации" согласно приложению N 2;</w:t>
      </w:r>
    </w:p>
    <w:p>
      <w:pPr>
        <w:pStyle w:val="TextBody"/>
        <w:rPr/>
      </w:pPr>
      <w:r>
        <w:rPr/>
        <w:t>план подготовки проектов постановлений Правительства Российской Федерации в соответствии с Федеральным законом "Об обязательном пенсионном страховании в Российской Федерации" согласно приложению N 3.</w:t>
      </w:r>
    </w:p>
    <w:p>
      <w:pPr>
        <w:pStyle w:val="TextBody"/>
        <w:rPr/>
      </w:pPr>
      <w:r>
        <w:rPr/>
        <w:t>4. Министерству труда и социального развития Российской Федерации и Пенсионному фонду Российской Федерации:</w:t>
      </w:r>
    </w:p>
    <w:p>
      <w:pPr>
        <w:pStyle w:val="TextBody"/>
        <w:rPr/>
      </w:pPr>
      <w:r>
        <w:rPr/>
        <w:t>совместно с другими заинтересованными федеральными органами исполнительной власти разработать и принять нормативные правовые акты, определяющие порядок установления трудовой пенсии и пенсии по государственному пенсионному обеспечению в соответствии с Федеральными законами "О трудовых пенсиях в Российской Федерации" и "О государственном пенсионном обеспечении в Российской Федерации" согласно приложению N 4;</w:t>
      </w:r>
    </w:p>
    <w:p>
      <w:pPr>
        <w:pStyle w:val="TextBody"/>
        <w:rPr/>
      </w:pPr>
      <w:r>
        <w:rPr/>
        <w:t>по согласованию с другими заинтересованными федеральными органами исполнительной власти представить во II квартале 2002 г. в Правительство Российской Федерации предложения о приведении федеральных законов и иных нормативных правовых актов Российской Федерации в соответствие с Федеральными законами "О трудовых пенсиях в Российской Федерации", "О государственном пенсионном обеспечении в Российской Федерации" и "Об обязательном пенсионном страховании в Российской Федерации".</w:t>
      </w:r>
    </w:p>
    <w:p>
      <w:pPr>
        <w:pStyle w:val="TextBody"/>
        <w:rPr/>
      </w:pPr>
      <w:r>
        <w:rPr/>
        <w:t>5. Федеральным органам исполнительной власти и Пенсионному фонду Российской Федерации до 1 июля 2002 г. привести свои нормативные правовые акты в соответствие с Федеральными законами "О трудовых пенсиях в Российской Федерации", "О государственном пенсионном обеспечении в Российской Федерации" и "Об обязательном пенсионном страховании в Российской Федерации".</w:t>
      </w:r>
    </w:p>
    <w:p>
      <w:pPr>
        <w:pStyle w:val="Heading5"/>
        <w:spacing w:before="120" w:after="60"/>
        <w:jc w:val="left"/>
        <w:rPr/>
      </w:pPr>
      <w:r>
        <w:rPr/>
        <w:t>Председатель Правительства</w:t>
        <w:br/>
        <w:t>Российской Федерации</w:t>
        <w:br/>
        <w:t>М. Касьянов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