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№818 от 21 декабря 2004 г.</w:t>
      </w:r>
    </w:p>
    <w:p>
      <w:pPr>
        <w:pStyle w:val="Heading2"/>
        <w:rPr/>
      </w:pPr>
      <w:r>
        <w:rPr/>
        <w:t>«О Федеральных Органах исполнительной Власти, уполномоченных определять порядок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 »</w:t>
      </w:r>
    </w:p>
    <w:p>
      <w:pPr>
        <w:pStyle w:val="TextBody"/>
        <w:rPr/>
      </w:pPr>
      <w:r>
        <w:rPr/>
        <w:t>В соответствии со статьями 15 и 24 Закона Российской Федерации "О социальной защите граждан, подвергшихся воздействию радиации вследствие катастрофы на Чернобыльской АЭС" и пунктом 2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Правительство Российской Федерации постановляет:</w:t>
      </w:r>
    </w:p>
    <w:p>
      <w:pPr>
        <w:pStyle w:val="TextBody"/>
        <w:rPr/>
      </w:pPr>
      <w:r>
        <w:rPr/>
        <w:t>1. Установить, что:</w:t>
      </w:r>
    </w:p>
    <w:p>
      <w:pPr>
        <w:pStyle w:val="TextBody"/>
        <w:rPr/>
      </w:pPr>
      <w:r>
        <w:rPr>
          <w:rStyle w:val="StrongEmphasis"/>
        </w:rPr>
        <w:t xml:space="preserve">а) </w:t>
      </w:r>
      <w:r>
        <w:rPr/>
        <w:t>Министерство Российской Федерации по делам гражданской обороны, чрезвычайным ситуациям и ликвидации последствий стихийных бедствий, Министерство здравоохранения и социального развития Российской Федерации и Министерство финансов Российской Федерации являются органами, уполномоченными определять порядок оформления и выдачи удостоверений гражданам из числа лиц, подвергшихся воздействию радиации вследствие катастрофы на Чернобыльской АЭС, указанных в пунктах 1 - 4, 6, 7, 9, 11 и 12 (кроме граждан, проходивших военную службу в зоне проживания с льготным социально-экономическим статусом)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Министерство обороны Российской Федерации является органом, уполномоченным определять порядок оформления и выдачи удостоверений гражданам из подразделений особого риска, указанным в Постановлении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>
      <w:pPr>
        <w:pStyle w:val="TextBody"/>
        <w:rPr/>
      </w:pPr>
      <w:r>
        <w:rPr/>
        <w:t>2. Министерству Российской Федерации по делам гражданской обороны, чрезвычайным ситуациям и ликвидации последствий стихийных бедствий, Министерству здравоохранения и социального развития Российской Федерации и Министерству финансов Российской Федерации совместно разработать и утвердить до 1 февраля 2005 г. порядок оформления и выдачи удостоверений, указанных в подпункте "а" пункта 1 настоящего Постановления.</w:t>
      </w:r>
    </w:p>
    <w:p>
      <w:pPr>
        <w:pStyle w:val="TextBody"/>
        <w:rPr/>
      </w:pPr>
      <w:r>
        <w:rPr/>
        <w:t>3. Министерству обороны Российской Федерации разработать и утвердить до 1 марта 2005 г. порядок оформления и выдачи удостоверений, указанных в подпункте "б" пункта 1 настоящего Постановления.</w:t>
      </w:r>
    </w:p>
    <w:p>
      <w:pPr>
        <w:pStyle w:val="TextBody"/>
        <w:rPr/>
      </w:pPr>
      <w:r>
        <w:rPr/>
        <w:t>4. Настоящее Постановление вступает в силу с 1 января 2005 г.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