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№842 от 30 декабря 2006 г.</w:t>
      </w:r>
    </w:p>
    <w:p>
      <w:pPr>
        <w:pStyle w:val="Heading2"/>
        <w:rPr/>
      </w:pPr>
      <w:r>
        <w:rPr/>
        <w:t>«О порядке предоставления в 2007 году финансовой помощи бюджетам субъектов Российской Федерации в виду субсидий на содержание детей в семьях опекунов (попечителей) и приемных семьях, а также на оплату труда приемных родителей »</w:t>
      </w:r>
    </w:p>
    <w:p>
      <w:pPr>
        <w:pStyle w:val="TextBody"/>
        <w:rPr/>
      </w:pPr>
      <w:r>
        <w:rPr/>
        <w:t>В соответствии со статьей 43 Федерального закона "О федеральном бюджете на 2007 год"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субсидии на содержание детей в семьях опекунов (попечителей) и приемных семьях, а также на оплату труда приемных родителей предоставляются субъектам Российской Федерации, принявшим в установленном порядке законы или иные нормативные правовые акты, устанавливающие расходные обязательства по осуществлению ежемесячных выплат на содержание детей в семьях опекунов (попечителей) и приемных семьях, а также на оплату труда приемных родителей, в соответствии с которыми размер выплат на содержание 1 ребенка в семье опекунов (попечителей) или приемной семье составляет не менее 4000 рублей в месяц, а размер оплаты труда приемных родителей - не менее 2500 рублей в месяц.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Федеральному агентству по образованию осуществлять предоставление финансовой помощи бюджетам субъектов Российской Федерации в виде субсидий на содержание детей в семьях опекунов (попечителей) и приемных семьях, а также на оплату труда приемных родителей за счет средств федерального бюджета, предусмотренных ему на эти цели в 2007 году, на основании соглашений с субъектами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Федеральное агентство по образованию по итогам отчетов субъектов Российской Федерации об использовании средств федерального бюджета, предусмотренных на содержание детей в семьях опекунов (попечителей) и приемных семьях, а также на оплату труда приемных родителей, вправе перераспределять объемы субсидий на эти цели между субъектами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Утвердить прилагаемые:</w:t>
        <w:br/>
        <w:br/>
        <w:t>Правила предоставления в 2007 году финансовой помощи бюджетам субъектов Российской Федерации в виде субсидий на содержание детей в семьях опекунов (попечителей) и приемных семьях, а также на оплату труда приемных родителей;</w:t>
        <w:br/>
        <w:br/>
        <w:t>методику распределения субсидий, выделяемых из Федерального фонда софинансирования социальных расходов, между субъектами Российской Федерации на содержание детей в семьях опекунов (попечителей) и приемных семьях, а также на оплату труда приемных родителей;</w:t>
        <w:br/>
        <w:br/>
        <w:t>распределение средств федерального бюджета, предоставляемых в 2007 году в виде субсидий бюджетам субъектов Российской Федерации на содержание детей в семьях опекунов (попечителей) и приемных семьях, а также на оплату труда приемных родителей.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Министерству образования и науки Российской Федерации в месячный срок разработать и утвердить:</w:t>
        <w:br/>
        <w:br/>
        <w:t>форму соглашения о предоставлении субсидии бюджету субъекта Российской Федерации на содержание детей в семьях опекунов (попечителей) и приемных семьях, а также на оплату труда приемных родителей, заключаемого Федеральным агентством по образованию с субъектом Российской Федерации;</w:t>
        <w:br/>
        <w:br/>
        <w:t>форму отчета о расходах консолидированного бюджета субъекта Российской Федерации, связанных с содержанием детей в семьях опекунов (попечителей) и приемных семьях, а также с оплатой труда приемных родителей;</w:t>
        <w:br/>
        <w:br/>
        <w:t>порядок перераспределения субсидий между субъектами Российской Федерации.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государственной власти субъектов Российской Федерации принять законы и (или) иные нормативные правовые акты, обеспечивающие увеличение ежемесячных выплат на содержание детей в семьях опекунов (попечителей) и приемных семьях, а также на оплату труда приемных родителей.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Министерству образования и науки Российской Федерации по согласованию с Министерством здравоохранения и социального развития Российской Федерации давать разъяснения по применению настоящего Постановления.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Фрадков</w:t>
      </w:r>
    </w:p>
    <w:p>
      <w:pPr>
        <w:pStyle w:val="Heading3"/>
        <w:jc w:val="left"/>
        <w:rPr/>
      </w:pPr>
      <w:r>
        <w:rPr/>
        <w:t>Правила предоставления в 2007 году финансовой помощи бюджетам субъектов Российской Федерации в виде субсидий на содержание детей в семьях опекунов (попечителей) и приемных семьях, а также на оплату труда приемных родителей</w:t>
      </w:r>
    </w:p>
    <w:p>
      <w:pPr>
        <w:pStyle w:val="TextBody"/>
        <w:jc w:val="left"/>
        <w:rPr/>
      </w:pPr>
      <w:r>
        <w:rPr/>
        <w:t>1. Настоящие Правила определяют порядок предоставления в 2007 году за счет средств федерального бюджета финансовой помощи бюджетам субъектов Российской Федерации в виде субсидий на осуществление ежемесячных выплат на содержание детей в семьях опекунов (попечителей) и приемных семьях, в том числе переданных на воспитание в семьи граждан до 1 января 2007 г., а также на оплату труда приемных родителей (далее - субсидии).</w:t>
      </w:r>
    </w:p>
    <w:p>
      <w:pPr>
        <w:pStyle w:val="TextBody"/>
        <w:jc w:val="left"/>
        <w:rPr/>
      </w:pPr>
      <w:r>
        <w:rPr/>
        <w:t>2. Субсидии предоставляются субъектам Российской Федерации, осуществляющим их выплату, если родители ребенка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преступления, уклоняются от воспитания детей или защиты их прав и интересов или отказались взять своего ребенка из воспитательных, лечебных учреждений, учреждений социальной защиты населения либо других аналогичных учреждений.</w:t>
      </w:r>
    </w:p>
    <w:p>
      <w:pPr>
        <w:pStyle w:val="TextBody"/>
        <w:jc w:val="left"/>
        <w:rPr/>
      </w:pPr>
      <w:r>
        <w:rPr/>
        <w:t>3. Субсидии бюджетам субъектов Российской Федерации перечисляет Федеральное агентство по образованию в соответствии со сводной бюджетной росписью федерального бюджета в пределах бюджетных ассигнований и утвержденных лимитов бюджетных обязательств, предусмотренных ему на цели, указанные в пункте 1 настоящих Правил.</w:t>
      </w:r>
    </w:p>
    <w:p>
      <w:pPr>
        <w:pStyle w:val="TextBody"/>
        <w:jc w:val="left"/>
        <w:rPr/>
      </w:pPr>
      <w:r>
        <w:rPr/>
        <w:t>4. Субсидии бюджетам субъектов Российской Федерации в I квартале 2007 г. предоставляются в размере 30 процентов годового объема средств в соответствии с распределением средств федерального бюджета, направляемых в 2007 году на содержание детей в семьях опекунов (попечителей) и приемных семьях, а также на оплату труда приемных родителей. Начиная со II квартала 2007 г. субсидии бюджетам субъектов Российской Федерации предоставляются путем частичной компенсации кассовых расходов бюджетов субъектов Российской Федерации, связанных с содержанием детей в семьях опекунов (попечителей) и приемных семьях, а также с оплатой труда приемных родителей. Указанная компенсация производится на основании соответствующих отчетов и заявок уполномоченных органов исполнительной власти субъектов Российской Федерации с учетом неиспользованного остатка субсидий, предоставленных в предыдущем квартале 2007 г.</w:t>
      </w:r>
    </w:p>
    <w:p>
      <w:pPr>
        <w:pStyle w:val="TextBody"/>
        <w:jc w:val="left"/>
        <w:rPr/>
      </w:pPr>
      <w:r>
        <w:rPr/>
        <w:t>5. Перечисление субсидий бюджетам субъектов Российской Федерации осуществляется в соответствии с соглашением о предоставлении субсидии бюджету субъекта Российской Федерации на содержание детей в семьях опекунов (попечителей) и приемных семьях, а также на оплату труда приемных родителей, заключенным Федеральным агентством по образованию с субъектом Российской Федерации, предусматривающим условия предоставления субсидий и обязательства субъекта Российской Федерации по финансированию за счет средств его консолидированного бюджета расходов, связанных с содержанием детей в семьях опекунов (попечителей) и приемных семьях, а также с оплатой труда приемных родителей.</w:t>
      </w:r>
    </w:p>
    <w:p>
      <w:pPr>
        <w:pStyle w:val="TextBody"/>
        <w:jc w:val="left"/>
        <w:rPr/>
      </w:pPr>
      <w:r>
        <w:rPr/>
        <w:t>Федеральное агентство по образованию на основании отчета, представленного субъектом Российской Федерации, определяет размер субсидии бюджету субъекта Российской Федерации и представляет в территориальный орган Федерального казначейства платежные документы для перечисления ее в установленном порядке.</w:t>
      </w:r>
    </w:p>
    <w:p>
      <w:pPr>
        <w:pStyle w:val="TextBody"/>
        <w:jc w:val="left"/>
        <w:rPr/>
      </w:pPr>
      <w:r>
        <w:rPr/>
        <w:t>В отчете указывается количество детей, переданных на воспитание в семьи опекунов (попечителей) и приемные семьи, в том числе в течение 2007 года.</w:t>
      </w:r>
    </w:p>
    <w:p>
      <w:pPr>
        <w:pStyle w:val="TextBody"/>
        <w:jc w:val="left"/>
        <w:rPr/>
      </w:pPr>
      <w:r>
        <w:rPr/>
        <w:t>6. Субсидии зачисляются в бюджеты субъектов Российской Федерации на счета территориальных органов Федерального казначейства, открытые для кассового обслуживания исполнения бюджетов субъектов Российской Федерации.</w:t>
      </w:r>
    </w:p>
    <w:p>
      <w:pPr>
        <w:pStyle w:val="TextBody"/>
        <w:jc w:val="left"/>
        <w:rPr/>
      </w:pPr>
      <w:r>
        <w:rPr/>
        <w:t>7. Учет операций по использованию средств, полученных в виде субсидий, осуществляется на лицевых счетах получателей средств бюджетов субъектов Российской Федерации, открытых уполномоченным органам исполнительной власти субъектов Российской Федерации в территориальных органах Федерального казначейства. При передаче указанных средств в виде субвенций в местные бюджеты учет операций по использованию этих средств осуществляется на лицевых счетах получателей средств местных бюджетов, открытых уполномоченным органам муниципальных образований в территориальных органах Федерального казначейства при осуществлении кассового обслуживания исполнения местных бюджетов.</w:t>
      </w:r>
    </w:p>
    <w:p>
      <w:pPr>
        <w:pStyle w:val="TextBody"/>
        <w:jc w:val="left"/>
        <w:rPr/>
      </w:pPr>
      <w:r>
        <w:rPr/>
        <w:t>8. Уполномоченный орган исполнительной власти субъекта Российской Федерации представляет в территориальный орган Федерального казначейства для осуществления в установленном порядке кассовых расходов бюджета субъекта Российской Федерации, связанных с проведением соответствующего мероприятия, копию соглашения, которое предусмотрено пунктом 5 настоящих Правил.</w:t>
      </w:r>
    </w:p>
    <w:p>
      <w:pPr>
        <w:pStyle w:val="TextBody"/>
        <w:jc w:val="left"/>
        <w:rPr/>
      </w:pPr>
      <w:r>
        <w:rPr/>
        <w:t>9. Уполномоченные органы исполнительной власти субъектов Российской Федерации представляют ежеквартально, до 15-го числа месяца, следующего за отчетным кварталом, в Федеральное агентство по образованию отчет о расходах консолидированных бюджетов субъектов Российской Федерации, связанных с содержанием детей в семьях опекунов (попечителей) и приемных семьях, а также с оплатой труда приемных родителей, по форме, утвержденной Министерством образования и науки Российской Федерации.</w:t>
      </w:r>
    </w:p>
    <w:p>
      <w:pPr>
        <w:pStyle w:val="TextBody"/>
        <w:spacing w:before="0" w:after="283"/>
        <w:jc w:val="left"/>
        <w:rPr/>
      </w:pPr>
      <w:r>
        <w:rPr/>
        <w:t>10. Контроль за целевым использованием субсидий возлагается на Федеральное агентство по образованию и Федеральную службу финансово-бюджетного надзора в соответствии с установленными полномочиями.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