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11 февраля 2013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7070),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4829), приказываю: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Фондом социального страхования Российской Федерации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15 марта 2012 г. № 231н «Об утверждении Административного регламента предоставления Фондом социального страхования Российской Федерации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заполнения» (зарегистрирован Министерством юстиции Российской Федерации 3 мая 2012 г. № 24043).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