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№12-0/10/8-1652 от 28 марта 2014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 (О проведении Международного Форума «Старшее поколение» в Санкт-Петербурге) »</w:t>
      </w:r>
    </w:p>
    <w:p>
      <w:pPr>
        <w:pStyle w:val="TextBody"/>
        <w:spacing w:before="0" w:after="0"/>
        <w:rPr/>
      </w:pPr>
      <w:r>
        <w:rPr/>
        <w:t>В соответствии с Планом научно-практических мероприятий Министерства труда и социальной защиты Российской Федерации по вопросам демографического развития, проводимых в 2014 году, утвержденным приказом Минтруда России от 12 февраля 2014 г. № 99, в период с 23 по 26 апреля 2014 года в Санкт-Петербурге состоится Международный форум «Старшее поколение» (далее – Форум).</w:t>
      </w:r>
    </w:p>
    <w:p>
      <w:pPr>
        <w:pStyle w:val="TextBody"/>
        <w:spacing w:before="0" w:after="0"/>
        <w:rPr/>
      </w:pPr>
      <w:r>
        <w:rPr/>
        <w:t xml:space="preserve">В рамках Форума в девятый раз будет проходить международный конгресс «Социальная адаптация, поддержка и здоровье пожилых людей в современном обществе». В деловой части конгресса планируется обсудить вопросы реализации Федерального закона от 28 декабря 2013 г. № 442-ФЗ «Об основах социального обслуживания граждан в Российской Федерации». </w:t>
      </w:r>
    </w:p>
    <w:p>
      <w:pPr>
        <w:pStyle w:val="TextBody"/>
        <w:spacing w:before="0" w:after="0"/>
        <w:rPr/>
      </w:pPr>
      <w:r>
        <w:rPr/>
        <w:t>На Форуме предполагается участие работников Минтруда России, видных ученых в сфере геронтологии и гериатрии, руководителей органов социальной защиты населения, накопивших опыт внедрения инновационных технологий в социальное обслуживание пожилых людей и инвалидов. Ожидается также участие экспертов ООН по вопросам национальной и международной политики в области старения, представителей финского Национального института здравоохранения и социального обеспечения, бизнес-сообществ, общественных фондов и организаций.</w:t>
      </w:r>
    </w:p>
    <w:p>
      <w:pPr>
        <w:pStyle w:val="TextBody"/>
        <w:spacing w:before="0" w:after="0"/>
        <w:rPr/>
      </w:pPr>
      <w:r>
        <w:rPr/>
        <w:t>Во время Форума традиционно работает международная специализированная выставка социальной, медицинской, благотворительной помощи, товаров и услуг для пожилых людей «Забота, помощь, милосердие».</w:t>
      </w:r>
    </w:p>
    <w:p>
      <w:pPr>
        <w:pStyle w:val="TextBody"/>
        <w:spacing w:before="0" w:after="0"/>
        <w:rPr/>
      </w:pPr>
      <w:r>
        <w:rPr/>
        <w:t>Социально значимым результатом Форума является не только постоянный рост внимания российского общества к проблемам старшего поколения, но и возможность расширить оказание помощи специалистам, осуществляющим деятельность в данной сфере, путем обмена опытом и проведения многочисленных мероприятий, включая посещение учреждений для пожилых людей.</w:t>
      </w:r>
    </w:p>
    <w:p>
      <w:pPr>
        <w:pStyle w:val="TextBody"/>
        <w:spacing w:before="0" w:after="0"/>
        <w:rPr/>
      </w:pPr>
      <w:r>
        <w:rPr/>
        <w:t>Министерство труда и социальной защиты Российской Федерации приглашает представителей органов управления социальной защиты населения и учреждений социального обслуживания граждан пожилого возраста и инвалидов субъектов Российской Федерации, общественных и некоммерческих организаций, осуществляющих свою деятельность в интересах пожилых людей, принять участие в работе Международного форума «Старшее поколение».</w:t>
      </w:r>
    </w:p>
    <w:p>
      <w:pPr>
        <w:pStyle w:val="TextBody"/>
        <w:spacing w:before="0" w:after="0"/>
        <w:rPr/>
      </w:pPr>
      <w:r>
        <w:rPr/>
        <w:t>Принимая во внимание, что регионами накоплен значительный положительный опыт в организации деятельности по обеспечению социального благополучия пожилых людей, считали бы целесообразным представить для экспозиции на выставке «Забота, помощь, милосердие» соответствующие материалы: о инновационных проектах, современных технологиях и средствах ухода; разработанные законодательные и нормативные акты, направленные на совершенствование деятельности в интересах пожилых людей; другие материалы, отражающие достижения в этой сфере.</w:t>
      </w:r>
    </w:p>
    <w:p>
      <w:pPr>
        <w:pStyle w:val="TextBody"/>
        <w:spacing w:before="0" w:after="0"/>
        <w:rPr/>
      </w:pPr>
      <w:r>
        <w:rPr/>
        <w:t>По вопросам условий участия в Международном форуме «Старшее поколение» обращаться в ЗАО «ЭкспоФорум», 199106, Санкт-Петербург, Большой пр. В.О., 103, Дирекция форума «Старшее поколение», контактные телефоны: (812)240-4040 (доб.266 и 256), е-mail: G.Sarycheva@expoforum.ru; A.Lavygin@expoforum.ru.</w:t>
      </w:r>
    </w:p>
    <w:p>
      <w:pPr>
        <w:pStyle w:val="TextBody"/>
        <w:rPr/>
      </w:pPr>
      <w:r>
        <w:rPr/>
        <w:t>Сведения о направлении представителей органов управления социальной защиты населения и учреждений социального обслуживания граждан пожилого возраста и инвалидов с указанием наименования организации (учреждения), должности, служебного адреса и телефона просим сообщить не позднее 15.04.2014 г. в Санкт_Петербург по е-mail: G.Sarycheva@expoforum.ru. A.Lavygin@expoforum.ru.</w:t>
      </w:r>
    </w:p>
    <w:p>
      <w:pPr>
        <w:pStyle w:val="Heading5"/>
        <w:spacing w:before="120" w:after="60"/>
        <w:rPr/>
      </w:pPr>
      <w:r>
        <w:rPr/>
        <w:t>Первый заместитель министра труда</w:t>
        <w:br/>
        <w:t>и социальной защиты</w:t>
        <w:br/>
        <w:t>Российской Федерации</w:t>
        <w:br/>
        <w:t>С.Ф. Вельмяйкин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