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№27 от 20 января 2015 г.</w:t>
      </w:r>
    </w:p>
    <w:p>
      <w:pPr>
        <w:pStyle w:val="Heading2"/>
        <w:rPr/>
      </w:pPr>
      <w:r>
        <w:rPr/>
        <w:t>«О межведомственной рабочей группе по разработке проекта стратегии действий в интересах граждан пожилого возраста»</w:t>
      </w:r>
    </w:p>
    <w:p>
      <w:pPr>
        <w:pStyle w:val="TextBody"/>
        <w:rPr/>
      </w:pPr>
      <w:r>
        <w:rPr/>
        <w:t>В целях реализации подпункта «а» пункта 1 Перечня поручений Президента Российской Федерации В.В. Путина от 9 сентября 2014 г. № Пр-2159 по итогам заседания президиума Государственного совета Российской Федерации «О развитии системы социальной защиты граждан пожилого возраста» 5 августа 2014 г. и поручения Заместителя Председателя Правительства Российской Федерации О.Ю. Голодец от 17 сентября 2014 г. № ОГ-П12-7010 приказываю:</w:t>
      </w:r>
    </w:p>
    <w:p>
      <w:pPr>
        <w:pStyle w:val="TextBody"/>
        <w:rPr/>
      </w:pPr>
      <w:r>
        <w:rPr/>
        <w:t>1. Создать межведомственную рабочую группу по разработке проекта стратегии действий в интересах граждан пожилого возраста (далее - межведомственная рабочая группа).</w:t>
      </w:r>
    </w:p>
    <w:p>
      <w:pPr>
        <w:pStyle w:val="TextBody"/>
        <w:rPr/>
      </w:pPr>
      <w:r>
        <w:rPr/>
        <w:t>2.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Положение о межведомственной рабочей группе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состав межведомственной рабочей группы согласно приложению № 2.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