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№311н от 23 июня 2016 г.</w:t>
      </w:r>
    </w:p>
    <w:p>
      <w:pPr>
        <w:pStyle w:val="Heading2"/>
        <w:rPr/>
      </w:pPr>
      <w:r>
        <w:rPr/>
        <w:t>«О внесении изменений в приложения № 1 – 3 к приказу Министерства труда и социальной защиты Российской Федерации от 30 декабря 2015 г. № 1180н «О распределении по субъектам Российской Федерации утвержденных Правительством Российской Федерации на 2016 год квот на выдачу иностранным гражданам разрешений на работу и приглашений на въезд в Российскую Федерацию в целях осуществления трудовой деятельности»»</w:t>
      </w:r>
    </w:p>
    <w:p>
      <w:pPr>
        <w:pStyle w:val="TextBody"/>
        <w:rPr/>
      </w:pPr>
      <w:r>
        <w:rPr/>
        <w:t>В соответствии с подпунктом «г» пункта 4 Правил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работу, утвержденных постановлением Правительства Российской Федерации от 12 сентября 2013 г. № 800 (Собрание законодательства Российской Федерации, 2013, № 38, ст. 4814; 2014, № 15, ст. 1750; № 44, ст. 6072; 2015, № 13, ст. 1942; № 46, ст. 6377), и в целях увеличения на 2016 год размера квоты на выдачу иностранным гражданам разрешений на работу, корректировки распределения квоты на выдачу иностранным гражданам разрешений на работу по профессионально-квалификационным группам и приглашений на въезд в Российскую Федерацию в целях осуществления трудовой деятельности п р и к а з ы в а ю:</w:t>
      </w:r>
    </w:p>
    <w:p>
      <w:pPr>
        <w:pStyle w:val="TextBody"/>
        <w:rPr/>
      </w:pPr>
      <w:r>
        <w:rPr/>
        <w:t>Внести изменения в приложения № 1 – 3 к приказу Министерства труда и социальной защиты Российской Федерации от 30 декабря 2015 г. № 1180н «О распределении по субъектам Российской Федерации утвержденных Правительством Российской Федерации на 2016 год квот на выдачу иностранным гражданам разрешений на работу и приглашений на въезд в Российскую Федерацию в целях осуществления трудовой деятельности» (зарегистрирован Министерством юстиции Российской Федерации 27 января 2016 г., регистрационный № 40816) с изменениями, внесенными приказами Министерства труда и социальной защиты Российской Федерации от 11 марта 2016 г. № 102н (зарегистрирован Министерством юстиции Российской Федерации 23 марта 2016 г., регистрационный № 41515), от 4 мая 2016 г. № 210н (зарегистрирован Министерством юстиции Российской Федерации 20 мая 2016 г., регистрационный № 42191), согласно приложению.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 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