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№10-9/10/В-1326 от 20 февраля 2017 г.</w:t>
      </w:r>
    </w:p>
    <w:p>
      <w:pPr>
        <w:pStyle w:val="Heading2"/>
        <w:rPr/>
      </w:pPr>
      <w:r>
        <w:rPr/>
        <w:t>«Руководителям организаций, находящихся в ведении Минтруда России (по списку)»</w:t>
      </w:r>
    </w:p>
    <w:p>
      <w:pPr>
        <w:pStyle w:val="TextBody"/>
        <w:rPr/>
      </w:pPr>
      <w:r>
        <w:rPr/>
        <w:t xml:space="preserve">В целях контроля за соблюдением требований антикоррупционного законодательства Российской Федерации организациями, находящимися в ведении Министерства труда и социальной защиты Российской Федерации, просим представить информацию о мерах по предупреждению коррупции, принимаемых в организациях в соответствии со статьей 13.3 Федерального закона от 25 декабря 2008 г. № 273-ФЗ «О противодействии коррупции», согласно прилагаемой форме. </w:t>
      </w:r>
    </w:p>
    <w:p>
      <w:pPr>
        <w:pStyle w:val="TextBody"/>
        <w:rPr/>
      </w:pPr>
      <w:r>
        <w:rPr/>
        <w:t>Информацию просим представить в срок до 24 марта 2017 года в адрес Министерства на бумажных носителях, а также по электронной почте в формате PDF на адрес IvanovaEV@rosmintrud.ru.</w:t>
      </w:r>
    </w:p>
    <w:p>
      <w:pPr>
        <w:pStyle w:val="Heading5"/>
        <w:spacing w:before="120" w:after="60"/>
        <w:rPr/>
      </w:pPr>
      <w:r>
        <w:rPr/>
        <w:t xml:space="preserve">Заместитель Министра труда </w:t>
        <w:br/>
        <w:t xml:space="preserve">и социальной защиты </w:t>
        <w:br/>
        <w:t>Российской Федерации</w:t>
        <w:br/>
        <w:t>А.А. Черкасов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