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№210/12-14 от 16 июля 2012г.</w:t>
      </w:r>
    </w:p>
    <w:p>
      <w:pPr>
        <w:pStyle w:val="Heading2"/>
        <w:rPr/>
      </w:pPr>
      <w:r>
        <w:rPr/>
        <w:t>«О внесении изменений и дополнений в Отраслевое соглашение по учреждениям Федеральной службы по гидрометеорологии и мониторингу окружающей среды на 2012-2014 годы»</w:t>
      </w:r>
    </w:p>
    <w:p>
      <w:pPr>
        <w:pStyle w:val="TextBody"/>
        <w:rPr/>
      </w:pPr>
      <w:r>
        <w:rPr/>
        <w:t>Общероссийский профсоюз авиационных работников (далее - ОПАР) в лице Председателя Профсоюза Бунарева Анатолия Сергеевича и Федеральная служба по гидрометеорологии и мониторингу окружающей среды (далее - Росгидромет) в лице Руководителя Фролова Александра Васильевича, согласно п. 1.9 Отраслевого соглашения по учреждениям Федеральной службы по гидрометеорологии и мониторингу окружающей среды на 2012-2014 годы, достигли договоренности о внесении изменений и дополнений в действующее Соглашение:</w:t>
      </w:r>
    </w:p>
    <w:p>
      <w:pPr>
        <w:pStyle w:val="TextBody"/>
        <w:rPr/>
      </w:pPr>
      <w:r>
        <w:rPr/>
        <w:t>1. В разделе 2 в п. 2.4 слова «...за счет средств из федерального бюджета и привлеченных внебюджетных средств...» заменить словами «...за счет средств, включенных в субсидию на выполнение государственного задания на оказание услуг (выполнение работ), целевых субсидий, внебюджетных средств,...», далее по тексту;</w:t>
      </w:r>
    </w:p>
    <w:p>
      <w:pPr>
        <w:pStyle w:val="TextBody"/>
        <w:rPr/>
      </w:pPr>
      <w:r>
        <w:rPr/>
        <w:t>2.В разделе 3 в п.3.7 слова «в случаях предусмотренных» заменить словами «в соответствии» и убрать скобки;</w:t>
      </w:r>
    </w:p>
    <w:p>
      <w:pPr>
        <w:pStyle w:val="TextBody"/>
        <w:rPr/>
      </w:pPr>
      <w:r>
        <w:rPr/>
        <w:t>3.В разделе 3 в п. 3.9 слова «федеральных государственных бюджетных» заменить на слова «государственных и муниципальных»;</w:t>
      </w:r>
    </w:p>
    <w:p>
      <w:pPr>
        <w:pStyle w:val="TextBody"/>
        <w:rPr/>
      </w:pPr>
      <w:r>
        <w:rPr/>
        <w:t>4.В разделе 3 п. 3.16 изложить в следующей редакции:</w:t>
      </w:r>
    </w:p>
    <w:p>
      <w:pPr>
        <w:pStyle w:val="TextBody"/>
        <w:rPr/>
      </w:pPr>
      <w:r>
        <w:rPr/>
        <w:t>«Обеспечение льгот по оплате проезда в отпуск и обратно и провоза</w:t>
      </w:r>
    </w:p>
    <w:p>
      <w:pPr>
        <w:pStyle w:val="TextBody"/>
        <w:rPr/>
      </w:pPr>
      <w:r>
        <w:rPr/>
        <w:t>багажа производится в соответствии со ст.325 Трудового кодекса Российской Федерации и Федеральным законом Российской Федерации "О государственных гарантиях и компенсациях для лиц работающих и проживающих в районах Крайнего Севера и приравненных к ним местностях" в порядке установленном постановлением Правительства Российской Федерации от 12.06.2008 № 455.</w:t>
      </w:r>
    </w:p>
    <w:p>
      <w:pPr>
        <w:pStyle w:val="TextBody"/>
        <w:rPr/>
      </w:pPr>
      <w:r>
        <w:rPr/>
        <w:t>Работодатели ФГБУ оплачивают один раз в два года стоимость проезда к месту отдыха в пределах территории Российской Федерации и обратно, а также провоза багажа весом до 30 кг неработающим членам семьи работника (несовершеннолетним детям), независимо от места и времени использования отпуска работником»;</w:t>
      </w:r>
    </w:p>
    <w:p>
      <w:pPr>
        <w:pStyle w:val="TextBody"/>
        <w:rPr/>
      </w:pPr>
      <w:r>
        <w:rPr/>
        <w:t>5.В разделе 4 п. 4.1 абзаце 4 после слова «проведение...» вставить слово «...обязательных...», далее по тексту;</w:t>
      </w:r>
    </w:p>
    <w:p>
      <w:pPr>
        <w:pStyle w:val="TextBody"/>
        <w:rPr/>
      </w:pPr>
      <w:r>
        <w:rPr/>
        <w:t>6.В разделе 4 п. 4.6 цифру «5» заменить на «3»;</w:t>
      </w:r>
    </w:p>
    <w:p>
      <w:pPr>
        <w:pStyle w:val="TextBody"/>
        <w:rPr/>
      </w:pPr>
      <w:r>
        <w:rPr/>
        <w:t>7.В разделе 4 п. 4.10 изложить в следующей редакции:</w:t>
      </w:r>
    </w:p>
    <w:p>
      <w:pPr>
        <w:pStyle w:val="TextBody"/>
        <w:rPr/>
      </w:pPr>
      <w:r>
        <w:rPr/>
        <w:t>«Для женщин, работающих в районах Крайнего Севера и приравненных к ним местностях коллективным договором или трудовым договором устанавливаться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неделе»;</w:t>
      </w:r>
    </w:p>
    <w:p>
      <w:pPr>
        <w:pStyle w:val="TextBody"/>
        <w:rPr/>
      </w:pPr>
      <w:r>
        <w:rPr/>
        <w:t>8.В разделе 7 п. 7.6 дополнить след. абзацем:</w:t>
      </w:r>
    </w:p>
    <w:p>
      <w:pPr>
        <w:pStyle w:val="TextBody"/>
        <w:rPr/>
      </w:pPr>
      <w:r>
        <w:rPr/>
        <w:t>«- отчислять первичной профсоюзной организации в соответствии со ст. 377 Трудового кодекса Российской Федерации денежные средства на культурно-массовую и физкультурно-оздоровительную работу. Конкретные показатели отчисления предусматриваются в коллективных договорах».</w:t>
      </w:r>
    </w:p>
    <w:p>
      <w:pPr>
        <w:pStyle w:val="TextBody"/>
        <w:rPr/>
      </w:pPr>
      <w:r>
        <w:rPr/>
        <w:t xml:space="preserve">Настоящее соглашение подписано июня 2012г. в г. Москве в двух экземплярах, каждый из которых имеет одинаковую юридическую силу. </w:t>
      </w:r>
    </w:p>
    <w:p>
      <w:pPr>
        <w:pStyle w:val="Heading5"/>
        <w:rPr/>
      </w:pPr>
      <w:r>
        <w:rPr/>
        <w:t xml:space="preserve">Руководитель Федеральной службы по гидрометеорологии </w:t>
        <w:br/>
        <w:t>и мониторингу окружающей среды</w:t>
        <w:br/>
        <w:t>А.В. Фролов</w:t>
      </w:r>
    </w:p>
    <w:p>
      <w:pPr>
        <w:pStyle w:val="Heading5"/>
        <w:spacing w:before="120" w:after="60"/>
        <w:rPr/>
      </w:pPr>
      <w:r>
        <w:rPr/>
        <w:t xml:space="preserve">Председатель Общероссийского </w:t>
        <w:br/>
        <w:t>профсоюза авиационных работников</w:t>
        <w:br/>
        <w:t>А.С. Бунарев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