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547 от 30.06.2017 г.</w:t>
      </w:r>
    </w:p>
    <w:p>
      <w:pPr>
        <w:pStyle w:val="Heading2"/>
        <w:rPr/>
      </w:pPr>
      <w:r>
        <w:rPr/>
        <w:t>«Об утверждении Примерного положения об организациях, обеспечивающих социальную занятость инвалидов трудоспособного возраста»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В соответствии с пунктом 11 приложения № 4 к государственной программе Российской Федерации «Доступная среда» на 2011 - 2020 годы, утвержденной постановлением Правительства Российской Федерации от 1 декабря 2015 г. № 1297 «Об утверждении государственной программы Российской Федерации «Доступная среда» на 2011 - 2020 годы» (Собрание законодательства Российской Федерации, 2015, № 49, ст. 6987; 2016, № 18, ст. 2625; № 24, ст. 3525; 2017, № 5, ст. 813; № 15, ст. 2206), 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Утвердить прилагаемое Примерное положение об организациях, обеспечивающих социальную занятость инвалидов трудоспособного возраста.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  <w:r>
        <w:rPr/>
        <w:t xml:space="preserve">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