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федеральным государственным бюджетным и казенным учреждениям, находящимся в ведении Министерства труда и социальной защиты Российской Федерации, на 2017-2020 годы</w:t>
      </w:r>
    </w:p>
    <w:p>
      <w:pPr>
        <w:pStyle w:val="Heading2"/>
        <w:rPr/>
      </w:pPr>
      <w:r>
        <w:rPr/>
        <w:t>Соглашение подписано 11 сентября 2017 года , зарегистрировано в Роструде 22 сентября 2017 года, регистрационный номер 17/17-20</w:t>
      </w:r>
    </w:p>
    <w:p>
      <w:pPr>
        <w:pStyle w:val="TextBody"/>
        <w:rPr>
          <w:rStyle w:val="StrongEmphasis"/>
        </w:rPr>
      </w:pPr>
      <w:r>
        <w:rPr/>
      </w:r>
    </w:p>
    <w:p>
      <w:pPr>
        <w:pStyle w:val="TextBody"/>
        <w:rPr/>
      </w:pPr>
      <w:r>
        <w:rPr>
          <w:rStyle w:val="StrongEmphasis"/>
        </w:rPr>
        <w:t>I. ОБЩИЕ ПОЛОЖЕНИЯ</w:t>
      </w:r>
    </w:p>
    <w:p>
      <w:pPr>
        <w:pStyle w:val="TextBody"/>
        <w:rPr/>
      </w:pPr>
      <w:r>
        <w:rPr/>
        <w:t>1.1. Отраслевое соглашение по федеральным государственным бюджетным и казенным учреждениям, находящимся в ведении Министерства труда и социальной защиты Российской Федерации, на 2017-2020 годы (далее – Соглашение) заключено на федеральном уровне социального партнерства в соответствии с законодательством Российской Федерации.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 содержащих нормы трудового права.</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работодатели – федеральные государственные бюджетные и казенные учреждения, находящиеся в ведении Министерства труда и социальной защиты Российской Федерации (далее – учреждения), в лице их представителя – Министерства труда и социальной защиты Российской Федерации;</w:t>
      </w:r>
    </w:p>
    <w:p>
      <w:pPr>
        <w:pStyle w:val="TextBody"/>
        <w:numPr>
          <w:ilvl w:val="0"/>
          <w:numId w:val="1"/>
        </w:numPr>
        <w:tabs>
          <w:tab w:val="left" w:pos="0" w:leader="none"/>
        </w:tabs>
        <w:ind w:left="707" w:hanging="283"/>
        <w:rPr/>
      </w:pPr>
      <w:r>
        <w:rPr/>
        <w:t>работники федеральных государственных бюджетных и казенных учреждений, находящихся в ведении Министерства труда и социальной защиты Российской Федерации (далее – работники учреждений),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rPr/>
      </w:pPr>
      <w:r>
        <w:rPr/>
        <w:t>1.3. Соглашение вступает в силу с момента подписания и действует в течение трех лет.</w:t>
      </w:r>
    </w:p>
    <w:p>
      <w:pPr>
        <w:pStyle w:val="TextBody"/>
        <w:rPr/>
      </w:pPr>
      <w:r>
        <w:rPr/>
        <w:t>Стороны имеют право один раз продлить действие Соглашения на срок не более трех лет.</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1.4. Соглашение:</w:t>
      </w:r>
    </w:p>
    <w:p>
      <w:pPr>
        <w:pStyle w:val="TextBody"/>
        <w:numPr>
          <w:ilvl w:val="0"/>
          <w:numId w:val="2"/>
        </w:numPr>
        <w:tabs>
          <w:tab w:val="left" w:pos="0" w:leader="none"/>
        </w:tabs>
        <w:spacing w:before="0" w:after="0"/>
        <w:ind w:left="707" w:hanging="283"/>
        <w:rPr/>
      </w:pPr>
      <w:r>
        <w:rPr/>
        <w:t>является правовым актом, регулирующим социально-трудовые отношения и связанные с ними экономические отношения между работниками учреждений и работодателями, содержащим обязательства по установлению общих условий труда, оплаты труда, занятости и социальных гарантий работников учреждений;</w:t>
      </w:r>
    </w:p>
    <w:p>
      <w:pPr>
        <w:pStyle w:val="TextBody"/>
        <w:numPr>
          <w:ilvl w:val="0"/>
          <w:numId w:val="2"/>
        </w:numPr>
        <w:tabs>
          <w:tab w:val="left" w:pos="0" w:leader="none"/>
        </w:tabs>
        <w:spacing w:before="0" w:after="0"/>
        <w:ind w:left="707" w:hanging="283"/>
        <w:rPr/>
      </w:pPr>
      <w:r>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p>
    <w:p>
      <w:pPr>
        <w:pStyle w:val="TextBody"/>
        <w:numPr>
          <w:ilvl w:val="0"/>
          <w:numId w:val="2"/>
        </w:numPr>
        <w:tabs>
          <w:tab w:val="left" w:pos="0" w:leader="none"/>
        </w:tabs>
        <w:ind w:left="707" w:hanging="283"/>
        <w:rPr/>
      </w:pPr>
      <w:r>
        <w:rPr/>
        <w:t>в расширении социальных гарантий для работников учреждений.</w:t>
      </w:r>
    </w:p>
    <w:p>
      <w:pPr>
        <w:pStyle w:val="TextBody"/>
        <w:rPr/>
      </w:pPr>
      <w:r>
        <w:rPr/>
        <w:t>1.5. Соглашение распространяется на всех работодателей и работников учреждений.</w:t>
      </w:r>
    </w:p>
    <w:p>
      <w:pPr>
        <w:pStyle w:val="TextBody"/>
        <w:rPr/>
      </w:pPr>
      <w:r>
        <w:rPr/>
        <w:t>1.6. Стороны договорились о том, что:</w:t>
      </w:r>
    </w:p>
    <w:p>
      <w:pPr>
        <w:pStyle w:val="TextBody"/>
        <w:rPr/>
      </w:pPr>
      <w:r>
        <w:rPr/>
        <w:t xml:space="preserve">1.6.1. В течение срока действия Соглашения Стороны вправе вносить изменения и дополнения в него на основе взаимной договоренности. </w:t>
      </w:r>
    </w:p>
    <w:p>
      <w:pPr>
        <w:pStyle w:val="TextBody"/>
        <w:rPr/>
      </w:pPr>
      <w:r>
        <w:rPr/>
        <w:t>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pPr>
        <w:pStyle w:val="TextBody"/>
        <w:rPr/>
      </w:pPr>
      <w:r>
        <w:rPr/>
        <w:t>Принятые Сторонами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выборных профсоюзных органов и работников учреждений.</w:t>
      </w:r>
    </w:p>
    <w:p>
      <w:pPr>
        <w:pStyle w:val="TextBody"/>
        <w:rPr/>
      </w:pPr>
      <w:r>
        <w:rPr/>
        <w:t>1.6.2. Оказывают содействие работодателям и выборным профсоюзным органам в заключении коллективных договоров в учреждениях.</w:t>
      </w:r>
    </w:p>
    <w:p>
      <w:pPr>
        <w:pStyle w:val="TextBody"/>
        <w:rPr/>
      </w:pPr>
      <w:r>
        <w:rPr/>
        <w:t>Представитель Стороны 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Комиссии по ведению коллективных переговоров, заключению коллективного договора, контроля за его выполнением.</w:t>
      </w:r>
    </w:p>
    <w:p>
      <w:pPr>
        <w:pStyle w:val="TextBody"/>
        <w:rPr/>
      </w:pPr>
      <w:r>
        <w:rPr/>
        <w:t>1.6.3.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работников учреждений.</w:t>
      </w:r>
    </w:p>
    <w:p>
      <w:pPr>
        <w:pStyle w:val="TextBody"/>
        <w:rPr/>
      </w:pPr>
      <w:r>
        <w:rPr/>
        <w:t>1.6.4. Коллективные договоры учреждений не могут содержать условий, снижающих уровень прав и гарантий работников учреждений, установленный законодательством Российской Федерации, иными нормативными правовыми актами, содержащими нормы трудового права, и Соглашением.</w:t>
      </w:r>
    </w:p>
    <w:p>
      <w:pPr>
        <w:pStyle w:val="TextBody"/>
        <w:rPr/>
      </w:pPr>
      <w:r>
        <w:rPr/>
        <w:t>В коллективном договоре учреждения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работников учреждений, более благоприятные условия труда по сравнению с установленными законодательством Российской Федерации, иными нормативными правовыми актами, содержащими нормы трудового права, и Соглашением.</w:t>
      </w:r>
    </w:p>
    <w:p>
      <w:pPr>
        <w:pStyle w:val="TextBody"/>
        <w:rPr/>
      </w:pPr>
      <w:r>
        <w:rPr/>
        <w:t>В случае отсутствия в учреждении коллективного договора Соглашение имеет прямое действие.</w:t>
      </w:r>
    </w:p>
    <w:p>
      <w:pPr>
        <w:pStyle w:val="TextBody"/>
        <w:rPr/>
      </w:pPr>
      <w:r>
        <w:rPr/>
        <w:t>1.6.5. Ежегодно (в феврале месяце года, следующего за отчетным годом) в письменной форме информируют друг друга о выполнении принятых обязательств.</w:t>
      </w:r>
    </w:p>
    <w:p>
      <w:pPr>
        <w:pStyle w:val="TextBody"/>
        <w:rPr/>
      </w:pPr>
      <w:r>
        <w:rPr/>
        <w:t>1.7. Порядок, сроки разработки проекта Соглашения и заключения определяются Комиссией по регулированию социально-трудовых отношений по федеральным государственным бюджетным и казенным учреждениям,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pPr>
        <w:pStyle w:val="TextBody"/>
        <w:rPr/>
      </w:pPr>
      <w:r>
        <w:rPr/>
        <w:t>1.8. Стороны не вправе в течение срока действия Соглашения в одностороннем порядке изменить или прекратить выполнение принятых на себя обязательств за исключением случаев приведения положений соглашения в соответствие с законодательством Российской Федерации.</w:t>
        <w:br/>
        <w:t> </w:t>
        <w:br/>
        <w:t>Толкование и разъяснение положений Соглашения осуществляется по взаимному согласию представителей Сторон.</w:t>
      </w:r>
    </w:p>
    <w:p>
      <w:pPr>
        <w:pStyle w:val="TextBody"/>
        <w:rPr/>
      </w:pPr>
      <w:r>
        <w:rPr/>
        <w:t>1.9. В случае реорганизации, ликвидации или упразднения одной из Сторон в период действия Соглашения права и обязанности реорганизуемой Стороны переходят к ее правопреемнику и сохраняются до заключения нового отраслевого Соглашения или внесения в действующее настоящее Соглашение соответствующих изменений и (или) дополнений.</w:t>
      </w:r>
    </w:p>
    <w:p>
      <w:pPr>
        <w:pStyle w:val="TextBody"/>
        <w:rPr/>
      </w:pPr>
      <w:r>
        <w:rPr/>
        <w:t>1.10. В течение семи дней со дня подписания Соглашения представителями Сторон Минтруд России направляет его на уведомительную регистрацию в Федеральную службу по труду и занятости.</w:t>
      </w:r>
    </w:p>
    <w:p>
      <w:pPr>
        <w:pStyle w:val="TextBody"/>
        <w:rPr/>
      </w:pPr>
      <w:r>
        <w:rPr/>
        <w:t>1.11. В двухнедельный срок с момента уведомительной регистрации Соглашения Минтруд России доводит его текст до учреждений,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 в сети Интернет.</w:t>
      </w:r>
    </w:p>
    <w:p>
      <w:pPr>
        <w:pStyle w:val="TextBody"/>
        <w:rPr/>
      </w:pPr>
      <w:r>
        <w:rPr/>
        <w:t>1.12. Стороны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pPr>
        <w:pStyle w:val="TextBody"/>
        <w:rPr/>
      </w:pPr>
      <w:r>
        <w:rPr/>
        <w:t>1.13. Стороны предпринимают все меры по профилактике коллективных трудовых споров, а в случае их возникновения используют все предоставленные действующим законодательством возможности по урегулированию.</w:t>
      </w:r>
    </w:p>
    <w:p>
      <w:pPr>
        <w:pStyle w:val="TextBody"/>
        <w:rPr/>
      </w:pPr>
      <w:r>
        <w:rPr>
          <w:rStyle w:val="StrongEmphasis"/>
        </w:rPr>
        <w:t>II. РАЗВИТИЕ СОЦИАЛЬНОГО ПАРТНЕРСТВА</w:t>
      </w:r>
    </w:p>
    <w:p>
      <w:pPr>
        <w:pStyle w:val="TextBody"/>
        <w:rPr/>
      </w:pPr>
      <w:r>
        <w:rPr/>
        <w:t>2.1. В целях развития социального партнерства Стороны Соглашения обязуются:</w:t>
      </w:r>
    </w:p>
    <w:p>
      <w:pPr>
        <w:pStyle w:val="TextBody"/>
        <w:rPr/>
      </w:pPr>
      <w:r>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2.1.2. Развивать и совершенствовать формы социального партнерства на федеральном и локальном уровнях.</w:t>
      </w:r>
    </w:p>
    <w:p>
      <w:pPr>
        <w:pStyle w:val="TextBody"/>
        <w:rPr/>
      </w:pPr>
      <w:r>
        <w:rPr/>
        <w:t>2.1.3. Участвовать на равноправной основе в работе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год).</w:t>
      </w:r>
    </w:p>
    <w:p>
      <w:pPr>
        <w:pStyle w:val="TextBody"/>
        <w:rPr/>
      </w:pPr>
      <w:r>
        <w:rPr/>
        <w:t>2.1.4. Предоставлять друг другу полную и своевременную информацию по социально-трудовым вопросам и социально-экономическому положению учреждений, необходимую для ведения коллективных переговоров, о ходе выполнения Соглашения, принимаемых решениях, затрагивающих трудовые, профессиональные и социально-экономические права и интересы работников учреждений, проводить взаимные консультации по социально-экономическим проблемам и задачам учреждений.</w:t>
      </w:r>
    </w:p>
    <w:p>
      <w:pPr>
        <w:pStyle w:val="TextBody"/>
        <w:rPr/>
      </w:pPr>
      <w:r>
        <w:rPr/>
        <w:t>2.1.5. Использовать возможности переговорного процесса с целью учета интересов сторон и предотвращения социальной напряженности в коллективах учреждений.</w:t>
      </w:r>
    </w:p>
    <w:p>
      <w:pPr>
        <w:pStyle w:val="TextBody"/>
        <w:rPr/>
      </w:pPr>
      <w:r>
        <w:rPr/>
        <w:t>2.1.6. Содействовать повышению эффективности заключаемых коллективных договоров в учреждениях.</w:t>
      </w:r>
    </w:p>
    <w:p>
      <w:pPr>
        <w:pStyle w:val="TextBody"/>
        <w:rPr/>
      </w:pPr>
      <w:r>
        <w:rPr/>
        <w:t>2.1.7. Обобщать практику заключения коллективных договоров в учреждениях и эффективности договорного регулирования социально-трудовых отношений.</w:t>
      </w:r>
    </w:p>
    <w:p>
      <w:pPr>
        <w:pStyle w:val="TextBody"/>
        <w:rPr/>
      </w:pPr>
      <w:r>
        <w:rPr>
          <w:rStyle w:val="StrongEmphasis"/>
        </w:rPr>
        <w:t>III. ТРУДОВЫЕ ОТНОШЕНИЯ</w:t>
      </w:r>
    </w:p>
    <w:p>
      <w:pPr>
        <w:pStyle w:val="TextBody"/>
        <w:rPr/>
      </w:pPr>
      <w:r>
        <w:rPr/>
        <w:t>3.1. Стороны обязуются при регулировании трудовых отношений соблюдать следующие нормы:</w:t>
      </w:r>
    </w:p>
    <w:p>
      <w:pPr>
        <w:pStyle w:val="TextBody"/>
        <w:rPr/>
      </w:pPr>
      <w:r>
        <w:rPr/>
        <w:t>3.1.1. Трудовые отношения между работником учреждения и работодателем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 настоящим Соглашением, коллективным и трудовым договорами.</w:t>
      </w:r>
    </w:p>
    <w:p>
      <w:pPr>
        <w:pStyle w:val="TextBody"/>
        <w:rPr/>
      </w:pPr>
      <w:r>
        <w:rPr/>
        <w:t>3.1.2.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в учреждениях.</w:t>
      </w:r>
    </w:p>
    <w:p>
      <w:pPr>
        <w:pStyle w:val="TextBody"/>
        <w:rPr/>
      </w:pPr>
      <w:r>
        <w:rPr/>
        <w:t>Условия, включаемые в трудовые договоры, не могут ухудшать положение работников учреждений по сравнению с нормами действующего трудового законодательства Российской Федерации, настоящего Соглашения и коллективных договоров.</w:t>
      </w:r>
    </w:p>
    <w:p>
      <w:pPr>
        <w:pStyle w:val="TextBody"/>
        <w:rPr/>
      </w:pPr>
      <w:r>
        <w:rPr/>
        <w:t>Условия трудового договора, снижающие уровень прав и гарантий работника, установленный трудовым законодательством Российской Федерации, настоящим Соглашением, коллективным договором, являются недействительными и не могут применяться.</w:t>
      </w:r>
    </w:p>
    <w:p>
      <w:pPr>
        <w:pStyle w:val="TextBody"/>
        <w:rPr/>
      </w:pPr>
      <w:r>
        <w:rPr/>
        <w:t>3.1.3. Трудовой договор с работниками учреждений заключается на неопределенный срок в письменной форме.</w:t>
      </w:r>
    </w:p>
    <w:p>
      <w:pPr>
        <w:pStyle w:val="TextBody"/>
        <w:rPr/>
      </w:pPr>
      <w:r>
        <w:rPr/>
        <w:t>Срочный трудовой договор заключается в случаях, предусмотренных Трудовым кодексом и иными федеральными законами.</w:t>
      </w:r>
    </w:p>
    <w:p>
      <w:pPr>
        <w:pStyle w:val="TextBody"/>
        <w:rPr/>
      </w:pPr>
      <w:r>
        <w:rPr/>
        <w:t>3.2. Работодатель обязан до подписания трудового договора с работником учреждения ознакомить его под роспись с учредительными документами, положением об учреждении, правилами внутреннего трудового распорядка учреждения, настоящим Соглашением, коллективным договором, а также иными локальными актами учреждения, непосредственно связанными с трудовой деятельностью работника учреждения.</w:t>
      </w:r>
    </w:p>
    <w:p>
      <w:pPr>
        <w:pStyle w:val="TextBody"/>
        <w:rPr/>
      </w:pPr>
      <w:r>
        <w:rPr/>
        <w:t>3.3. Работодатель обеспечивает своевременное уведомление работника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pPr>
        <w:pStyle w:val="TextBody"/>
        <w:rPr/>
      </w:pPr>
      <w:r>
        <w:rPr/>
        <w:t>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p>
    <w:p>
      <w:pPr>
        <w:pStyle w:val="TextBody"/>
        <w:rPr/>
      </w:pPr>
      <w:r>
        <w:rPr/>
        <w:t>3.4. Режим рабочего времени работников учреждения регулируется правилами внутреннего трудового распорядка, утвержденными работодателем с учетом мнения выборного органа первичной профсоюзной организации и являющимися приложением к коллективному договору.</w:t>
      </w:r>
    </w:p>
    <w:p>
      <w:pPr>
        <w:pStyle w:val="TextBody"/>
        <w:rPr/>
      </w:pPr>
      <w:r>
        <w:rPr/>
        <w:t>3.5. Для работников учреждений устанавливается нормальная продолжительность рабочего времени, не превышающая 40 часов в неделю, за исключением лиц, для которых трудовым законодательством Российской Федерации установлена сокращенная продолжительность рабочего времени.</w:t>
      </w:r>
    </w:p>
    <w:p>
      <w:pPr>
        <w:pStyle w:val="TextBody"/>
        <w:rPr/>
      </w:pPr>
      <w:r>
        <w:rPr/>
        <w:t>3.6. В учреждениях отдельным работникам может быть установлен ненормированный рабочий день, в соответствии с которым по распоряжению работодателей данные работники учреждений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pPr>
        <w:pStyle w:val="TextBody"/>
        <w:rPr/>
      </w:pPr>
      <w:r>
        <w:rPr/>
        <w:t>3.7. Коллективными договорами федеральных государственных бюджетных учреждений с учетом производственных возможностей и при наличии источников финансового обеспечения планируемых расходов может предусматриваться снижение продолжительности рабочего времени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с сохранением полной оплаты труда.</w:t>
      </w:r>
    </w:p>
    <w:p>
      <w:pPr>
        <w:pStyle w:val="TextBody"/>
        <w:rPr/>
      </w:pPr>
      <w:r>
        <w:rPr/>
        <w:t>3.7.1. Коллективными договорами,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w:t>
      </w:r>
    </w:p>
    <w:p>
      <w:pPr>
        <w:pStyle w:val="TextBody"/>
        <w:numPr>
          <w:ilvl w:val="0"/>
          <w:numId w:val="3"/>
        </w:numPr>
        <w:tabs>
          <w:tab w:val="left" w:pos="0" w:leader="none"/>
        </w:tabs>
        <w:spacing w:before="0" w:after="0"/>
        <w:ind w:left="707" w:hanging="283"/>
        <w:rPr/>
      </w:pPr>
      <w:r>
        <w:rPr/>
        <w:t>при 36-часовой рабочей неделе – до 12 часов; </w:t>
      </w:r>
    </w:p>
    <w:p>
      <w:pPr>
        <w:pStyle w:val="TextBody"/>
        <w:numPr>
          <w:ilvl w:val="0"/>
          <w:numId w:val="3"/>
        </w:numPr>
        <w:tabs>
          <w:tab w:val="left" w:pos="0" w:leader="none"/>
        </w:tabs>
        <w:ind w:left="707" w:hanging="283"/>
        <w:rPr/>
      </w:pPr>
      <w:r>
        <w:rPr/>
        <w:t>при 30-часовой рабочей неделе и менее – до 8 часов.</w:t>
      </w:r>
    </w:p>
    <w:p>
      <w:pPr>
        <w:pStyle w:val="TextBody"/>
        <w:rPr/>
      </w:pPr>
      <w:r>
        <w:rPr/>
        <w:t>3.8. Сверхурочной считается работа, выполняемая работником учреждения по инициативе работодателя, за пределами установленной для работника учреждения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TextBody"/>
        <w:rPr/>
      </w:pPr>
      <w:r>
        <w:rPr/>
        <w:t>Привлечение работника учреждения к сверхурочным работам производится работодателем с письменного согласия работника учреждения в случаях, предусмотренных частью второй статьи 99 Трудового кодекса.</w:t>
      </w:r>
    </w:p>
    <w:p>
      <w:pPr>
        <w:pStyle w:val="TextBody"/>
        <w:rPr/>
      </w:pPr>
      <w:r>
        <w:rPr/>
        <w:t>Привлечение работодателем работника учреждения к сверхурочной работе без его согласия допускается в случаях, предусмотренных частью третьей статьи 99 Трудового кодекса.</w:t>
      </w:r>
    </w:p>
    <w:p>
      <w:pPr>
        <w:pStyle w:val="TextBody"/>
        <w:rPr/>
      </w:pPr>
      <w:r>
        <w:rPr/>
        <w:t>В других случаях привлечение к сверхурочной работе допускается с письменного согласия работника учреждения и с учетом мнения выборного органа первичной профсоюзной организации.</w:t>
      </w:r>
    </w:p>
    <w:p>
      <w:pPr>
        <w:pStyle w:val="TextBody"/>
        <w:rPr/>
      </w:pPr>
      <w:r>
        <w:rPr/>
        <w:t>Не допускается привлечение к сверхурочной работе беременных женщин, работников учреждений в возрасте до восемнадцати лет, других категорий работников учреждений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содержащими нормы трудового права.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TextBody"/>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TextBody"/>
        <w:rPr/>
      </w:pPr>
      <w:r>
        <w:rPr/>
        <w:t>Работодатель обязан обеспечить точный учет продолжительности сверхурочной работы каждого работника учреждения.</w:t>
      </w:r>
    </w:p>
    <w:p>
      <w:pPr>
        <w:pStyle w:val="TextBody"/>
        <w:rPr/>
      </w:pPr>
      <w:r>
        <w:rPr/>
        <w:t>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В случае, если по причинам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коллективными договорами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 xml:space="preserve">3.9. По просьбе работников учреждения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учреждения. </w:t>
      </w:r>
    </w:p>
    <w:p>
      <w:pPr>
        <w:pStyle w:val="TextBody"/>
        <w:rPr/>
      </w:pPr>
      <w:r>
        <w:rPr/>
        <w:t>3.10. Работникам учреждения предоставляется ежегодный основной оплачиваемый отпуск продолжительностью 28 календарных дней.</w:t>
      </w:r>
    </w:p>
    <w:p>
      <w:pPr>
        <w:pStyle w:val="TextBody"/>
        <w:rPr/>
      </w:pPr>
      <w:r>
        <w:rPr/>
        <w:t>По соглашению между работником учреждения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 xml:space="preserve">3.11. Работникам, замещающим должности педагогических работников, предоставляется ежегодный основной удлиненный оплачиваемый отпуск в соответствии с постановлением Правительства Российской Федерации от 14 мая 2015 г. № 466 «О ежегодных основных удлиненных оплачиваемых отпусках». </w:t>
      </w:r>
    </w:p>
    <w:p>
      <w:pPr>
        <w:pStyle w:val="TextBody"/>
        <w:rPr/>
      </w:pPr>
      <w:r>
        <w:rPr/>
        <w:t>3.12. Работникам федеральных государственных бюджетных учреждений, являющимся научными работниками, при наличии источника финансового обеспечения планируемых расходов может быть предоставлен ежегодный удлиненный оплачиваемый отпуск: работникам, имеющим ученую степень доктора наук – продолжительностью 48 рабочих дней, кандидата наук – 36 рабочих дней.</w:t>
      </w:r>
    </w:p>
    <w:p>
      <w:pPr>
        <w:pStyle w:val="TextBody"/>
        <w:rPr/>
      </w:pPr>
      <w:r>
        <w:rPr/>
        <w:t>3.13. Работодатели (федеральные государственные бюджетные учреждения) с учетом производственных и финансовых возможностей могут самостоятельно устанавливать дополнительные краткосрочные отпуска для работников учреждений. Продолжительность, порядок и условия предоставления отпусков устанавливаются в коллективном договоре.</w:t>
      </w:r>
    </w:p>
    <w:p>
      <w:pPr>
        <w:pStyle w:val="TextBody"/>
        <w:rPr/>
      </w:pPr>
      <w:r>
        <w:rPr/>
        <w:t>3.14. Продолжительность ежегодного дополнительного оплачиваемого отпуска работникам учреждений с ненормированным рабочим днем определяется коллективным договором или правилами внутреннего трудового распорядка и не может быть менее трех календарных дней.</w:t>
      </w:r>
    </w:p>
    <w:p>
      <w:pPr>
        <w:pStyle w:val="TextBody"/>
        <w:rPr/>
      </w:pPr>
      <w:r>
        <w:rPr/>
        <w:t>3.15. Работникам учреждений,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4"/>
        </w:numPr>
        <w:tabs>
          <w:tab w:val="left" w:pos="0" w:leader="none"/>
        </w:tabs>
        <w:spacing w:before="0" w:after="0"/>
        <w:ind w:left="707" w:hanging="283"/>
        <w:rPr/>
      </w:pPr>
      <w:r>
        <w:rPr/>
        <w:t>в районах Крайнего Севера – 24 календарных дня;</w:t>
      </w:r>
    </w:p>
    <w:p>
      <w:pPr>
        <w:pStyle w:val="TextBody"/>
        <w:numPr>
          <w:ilvl w:val="0"/>
          <w:numId w:val="4"/>
        </w:numPr>
        <w:tabs>
          <w:tab w:val="left" w:pos="0" w:leader="none"/>
        </w:tabs>
        <w:spacing w:before="0" w:after="0"/>
        <w:ind w:left="707" w:hanging="283"/>
        <w:rPr/>
      </w:pPr>
      <w:r>
        <w:rPr/>
        <w:t>в приравненных к ним местностях – 16 календарных дней;</w:t>
      </w:r>
    </w:p>
    <w:p>
      <w:pPr>
        <w:pStyle w:val="TextBody"/>
        <w:numPr>
          <w:ilvl w:val="0"/>
          <w:numId w:val="4"/>
        </w:numPr>
        <w:tabs>
          <w:tab w:val="left" w:pos="0" w:leader="none"/>
        </w:tabs>
        <w:ind w:left="707" w:hanging="283"/>
        <w:rPr/>
      </w:pPr>
      <w:r>
        <w:rPr/>
        <w:t>в остальных районах Севера, где установлен районный коэффициент и процентная надбавка к заработной плате, – 8 календарных дней.</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 14 календарных дней) для сопровождения ребенка в возрасте до 18 лет, поступающего в профессиональную образовательную организацию или образовательную организацию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3.16. Работнику федерального государственного бюджетного учреждения,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с учетом производственных возможностей и при наличии источников финансового обеспечения планируемых расходов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3.17. Работающим в учреждении инвалидам ежегодный основной оплачиваемый отпуск предоставляется продолжительностью не менее 30 календарных дней.</w:t>
      </w:r>
    </w:p>
    <w:p>
      <w:pPr>
        <w:pStyle w:val="TextBody"/>
        <w:rPr/>
      </w:pPr>
      <w:r>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учреждений.</w:t>
      </w:r>
    </w:p>
    <w:p>
      <w:pPr>
        <w:pStyle w:val="TextBody"/>
        <w:rPr/>
      </w:pPr>
      <w:r>
        <w:rPr/>
        <w:t>3.18. Работодатели предоставляют работникам учреждений – одному из родителей (опекуну, попечителю) для ухода за детьми-инвалидами по их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pPr>
        <w:pStyle w:val="TextBody"/>
        <w:rPr/>
      </w:pPr>
      <w:r>
        <w:rPr/>
        <w:t>Оплата каждого дополнительного выходного дня производится в размере среднего заработка и в 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TextBody"/>
        <w:rPr/>
      </w:pPr>
      <w:r>
        <w:rPr/>
        <w:t>3.19. Работникам учреждений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pPr>
        <w:pStyle w:val="TextBody"/>
        <w:rPr/>
      </w:pPr>
      <w:r>
        <w:rPr/>
        <w:t>3.20. В целях создания благоприятных условий труда работающим женщинам работодатели федеральных государственных бюджетных учреждений на условиях и в порядке, установленном коллективными договорами:</w:t>
      </w:r>
    </w:p>
    <w:p>
      <w:pPr>
        <w:pStyle w:val="TextBody"/>
        <w:numPr>
          <w:ilvl w:val="0"/>
          <w:numId w:val="5"/>
        </w:numPr>
        <w:tabs>
          <w:tab w:val="left" w:pos="0" w:leader="none"/>
        </w:tabs>
        <w:spacing w:before="0" w:after="0"/>
        <w:ind w:left="707" w:hanging="283"/>
        <w:rPr/>
      </w:pPr>
      <w:r>
        <w:rPr/>
        <w:t>предусматривают меры социальной защиты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pPr>
        <w:pStyle w:val="TextBody"/>
        <w:numPr>
          <w:ilvl w:val="0"/>
          <w:numId w:val="5"/>
        </w:numPr>
        <w:tabs>
          <w:tab w:val="left" w:pos="0" w:leader="none"/>
        </w:tabs>
        <w:spacing w:before="0" w:after="0"/>
        <w:ind w:left="707" w:hanging="283"/>
        <w:rPr/>
      </w:pPr>
      <w:r>
        <w:rPr/>
        <w:t>предоставляют женщинам-работникам, занятым на тяжелых, вредных и (или) опасных работах, связанных с подъемом и перемещением вручную тяжестей, с момента предоставления женщиной медицинского заключения о беременности дополнительный оплачиваемый отпуск до наступления срока предоставления отпуска по беременности и родам;</w:t>
      </w:r>
    </w:p>
    <w:p>
      <w:pPr>
        <w:pStyle w:val="TextBody"/>
        <w:numPr>
          <w:ilvl w:val="0"/>
          <w:numId w:val="5"/>
        </w:numPr>
        <w:tabs>
          <w:tab w:val="left" w:pos="0" w:leader="none"/>
        </w:tabs>
        <w:spacing w:before="0" w:after="0"/>
        <w:ind w:left="707" w:hanging="283"/>
        <w:rPr/>
      </w:pPr>
      <w:r>
        <w:rPr/>
        <w:t xml:space="preserve">при наличии источников финансового обеспечения планируемых расходов ежемесячно выплачивают женщинам, находящимся в отпуске по уходу за ребенком в возрасте до трех лет, дополнительное социальное пособие в размере не менее одного минимального размера оплаты труда; </w:t>
      </w:r>
    </w:p>
    <w:p>
      <w:pPr>
        <w:pStyle w:val="TextBody"/>
        <w:numPr>
          <w:ilvl w:val="0"/>
          <w:numId w:val="5"/>
        </w:numPr>
        <w:tabs>
          <w:tab w:val="left" w:pos="0" w:leader="none"/>
        </w:tabs>
        <w:ind w:left="707" w:hanging="283"/>
        <w:rPr/>
      </w:pPr>
      <w:r>
        <w:rPr/>
        <w:t>осуществляют профессиональную подготовку и дополнительное профессиональное образование для женщин, вышедших из отпуска по беременности и родам и отпуска по уходу за ребенком, в течение первого года работы.</w:t>
      </w:r>
    </w:p>
    <w:p>
      <w:pPr>
        <w:pStyle w:val="TextBody"/>
        <w:rPr/>
      </w:pPr>
      <w:r>
        <w:rPr/>
        <w:t>3.21. Работодатели предоставляют работникам учреждений, имеющим детей-инвалидов, ежегодный оплачиваемый отпуск в удобное для них время.</w:t>
      </w:r>
    </w:p>
    <w:p>
      <w:pPr>
        <w:pStyle w:val="TextBody"/>
        <w:rPr/>
      </w:pPr>
      <w:r>
        <w:rPr/>
        <w:t>3.22. Продолжительность ежегодных основного и дополнительного отпусков работников учреждений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pPr>
        <w:pStyle w:val="TextBody"/>
        <w:rPr/>
      </w:pPr>
      <w:r>
        <w:rPr/>
        <w:t>3.23. Графики отпусков работников учреждений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pPr>
        <w:pStyle w:val="TextBody"/>
        <w:rPr/>
      </w:pPr>
      <w:r>
        <w:rPr/>
        <w:t>3.24. Коллективным договором с учетом производственных возможностей и при наличии источников финансового обеспечения планируемых расходов может предусматриваться предоставление 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pPr>
        <w:pStyle w:val="TextBody"/>
        <w:rPr/>
      </w:pPr>
      <w:r>
        <w:rPr>
          <w:rStyle w:val="StrongEmphasis"/>
        </w:rPr>
        <w:t>IV. РАЗВИТИЕ КАДРОВОГО ПОТЕНЦИАЛА</w:t>
      </w:r>
      <w:r>
        <w:rPr/>
        <w:t xml:space="preserve"> </w:t>
      </w:r>
    </w:p>
    <w:p>
      <w:pPr>
        <w:pStyle w:val="TextBody"/>
        <w:rPr/>
      </w:pPr>
      <w:r>
        <w:rPr/>
        <w:t>4.1. Приоритетными направлениями совместной деятельности Стороны Соглашения считают привлечение и закрепление работников в учреждениях, содействие в получении дополнительного профессионального образования, профессиональному росту и социальной защищенности.</w:t>
      </w:r>
    </w:p>
    <w:p>
      <w:pPr>
        <w:pStyle w:val="TextBody"/>
        <w:rPr/>
      </w:pPr>
      <w:r>
        <w:rPr/>
        <w:t>В этих целях:</w:t>
      </w:r>
    </w:p>
    <w:p>
      <w:pPr>
        <w:pStyle w:val="TextBody"/>
        <w:numPr>
          <w:ilvl w:val="0"/>
          <w:numId w:val="6"/>
        </w:numPr>
        <w:tabs>
          <w:tab w:val="left" w:pos="0" w:leader="none"/>
        </w:tabs>
        <w:spacing w:before="0" w:after="0"/>
        <w:ind w:left="707" w:hanging="283"/>
        <w:rPr/>
      </w:pPr>
      <w:r>
        <w:rPr/>
        <w:t>предусматриваются соответствующие пункты или разделы в коллективных договорах учреждений;</w:t>
      </w:r>
    </w:p>
    <w:p>
      <w:pPr>
        <w:pStyle w:val="TextBody"/>
        <w:numPr>
          <w:ilvl w:val="0"/>
          <w:numId w:val="6"/>
        </w:numPr>
        <w:tabs>
          <w:tab w:val="left" w:pos="0" w:leader="none"/>
        </w:tabs>
        <w:spacing w:before="0" w:after="0"/>
        <w:ind w:left="707" w:hanging="283"/>
        <w:rPr/>
      </w:pPr>
      <w:r>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pPr>
        <w:pStyle w:val="TextBody"/>
        <w:numPr>
          <w:ilvl w:val="0"/>
          <w:numId w:val="6"/>
        </w:numPr>
        <w:tabs>
          <w:tab w:val="left" w:pos="0" w:leader="none"/>
        </w:tabs>
        <w:ind w:left="707" w:hanging="283"/>
        <w:rPr/>
      </w:pPr>
      <w:r>
        <w:rPr/>
        <w:t>проводятся конкурсы профессионального мастерства среди работников учреждений.</w:t>
      </w:r>
    </w:p>
    <w:p>
      <w:pPr>
        <w:pStyle w:val="TextBody"/>
        <w:rPr/>
      </w:pPr>
      <w:r>
        <w:rPr/>
        <w:t>4.2. Работодатели:</w:t>
      </w:r>
    </w:p>
    <w:p>
      <w:pPr>
        <w:pStyle w:val="TextBody"/>
        <w:rPr/>
      </w:pPr>
      <w:r>
        <w:rPr/>
        <w:t>4.2.1. С учетом мнения выборных органов первичных профсоюзных организаций разрабатывают и реализуют планы развития учреждений, направленные на сохранение и рациональное использование профессионального потенциала работников учреждений.</w:t>
      </w:r>
    </w:p>
    <w:p>
      <w:pPr>
        <w:pStyle w:val="TextBody"/>
        <w:rPr/>
      </w:pPr>
      <w:r>
        <w:rPr/>
        <w:t>4.2.2. В соответствии с трудовым законодательством Российской Федерации и иными нормативными правовыми актами, содержащими нормы трудового права, и коллективными договорами создают работникам учреждений,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pPr>
        <w:pStyle w:val="TextBody"/>
        <w:rPr/>
      </w:pPr>
      <w:r>
        <w:rPr/>
        <w:t>4.2.3. Обеспечивают прохождение работниками учреждений подготовки и дополнительного профессионального образования в порядке и в сроки, установленные нормативными правовыми актами Российской Федерации, нормативными правовыми актами Минтруда России, с сохранением занимаемой должности и среднего заработка на этот период.</w:t>
      </w:r>
    </w:p>
    <w:p>
      <w:pPr>
        <w:pStyle w:val="TextBody"/>
        <w:rPr/>
      </w:pPr>
      <w:r>
        <w:rPr/>
        <w:t>4.2.4. Рассматривают ходатайства выборных органов первичных профсоюзных организаций о представлении работников учреждений,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pPr>
        <w:pStyle w:val="TextBody"/>
        <w:rPr/>
      </w:pPr>
      <w:r>
        <w:rPr>
          <w:rStyle w:val="StrongEmphasis"/>
        </w:rPr>
        <w:t>V. СОДЕЙСТВИЕ ЗАНЯТОСТИ</w:t>
      </w:r>
    </w:p>
    <w:p>
      <w:pPr>
        <w:pStyle w:val="TextBody"/>
        <w:rPr/>
      </w:pPr>
      <w:r>
        <w:rPr/>
        <w:t>5.1. Работодатели:</w:t>
      </w:r>
    </w:p>
    <w:p>
      <w:pPr>
        <w:pStyle w:val="TextBody"/>
        <w:rPr/>
      </w:pPr>
      <w:r>
        <w:rPr/>
        <w:t>5.1.2. Организуют свою работу в соответствии 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pPr>
        <w:pStyle w:val="TextBody"/>
        <w:rPr/>
      </w:pPr>
      <w:r>
        <w:rPr/>
        <w:t xml:space="preserve">5.1.3.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и компенсаций работникам учреждений. </w:t>
      </w:r>
    </w:p>
    <w:p>
      <w:pPr>
        <w:pStyle w:val="TextBody"/>
        <w:rPr/>
      </w:pPr>
      <w:r>
        <w:rPr/>
        <w:t>5.1.4. При переводе работника учреждения, нуждающегося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 сохраняют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учреждения.</w:t>
      </w:r>
    </w:p>
    <w:p>
      <w:pPr>
        <w:pStyle w:val="TextBody"/>
        <w:rPr/>
      </w:pPr>
      <w:r>
        <w:rPr/>
        <w:t>5.1.5. В случае реорганизации или ликвидации учреждения либо сокращения численности или штата работников учреждения и возможного расторжения трудовых договоров с работниками учреждения персонально и в письменной форме под роспись сообщают об этом работникам учреждения, 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а также в орган службы занятости, указав должность, профессию, специальность и квалификационные требования к ним, условия оплаты труда каждого конкретного работника учреждения, а в случае, если решение о сокращении численности или штата работников учреждения может привести к массовому увольнению работников учреждения, – не позднее, чем за три месяца до начала проведения соответствующих мероприятий.</w:t>
      </w:r>
    </w:p>
    <w:p>
      <w:pPr>
        <w:pStyle w:val="TextBody"/>
        <w:rPr/>
      </w:pPr>
      <w:r>
        <w:rPr/>
        <w:t>Массовым признается высвобождение 20 и более процентов работников учреждения в течение полугодия.</w:t>
      </w:r>
    </w:p>
    <w:p>
      <w:pPr>
        <w:pStyle w:val="TextBody"/>
        <w:rPr/>
      </w:pPr>
      <w:r>
        <w:rPr/>
        <w:t xml:space="preserve">5.1.6. Одновременно с предупреждением об увольнении по сокращению численности или штата работников учреждения предлагают работнику учреждения другую имеющуюся работу в том же учреждении с учетом его квалификации, опыта работы и состояния здоровья. </w:t>
      </w:r>
    </w:p>
    <w:p>
      <w:pPr>
        <w:pStyle w:val="TextBody"/>
        <w:rPr/>
      </w:pPr>
      <w:r>
        <w:rPr/>
        <w:t xml:space="preserve">5.1.7. При сокращении численности или штата работников учреждений учитывают нормы статьи 179 Трудового кодекса о преимущественном праве на оставление на работе. </w:t>
      </w:r>
    </w:p>
    <w:p>
      <w:pPr>
        <w:pStyle w:val="TextBody"/>
        <w:rPr/>
      </w:pPr>
      <w:r>
        <w:rPr/>
        <w:t>Помимо указанных в ней категорий работников учреждений преимущественное право на оставление на работе при равной производительности труда и квалификации предусматривается для:</w:t>
      </w:r>
    </w:p>
    <w:p>
      <w:pPr>
        <w:pStyle w:val="TextBody"/>
        <w:numPr>
          <w:ilvl w:val="0"/>
          <w:numId w:val="7"/>
        </w:numPr>
        <w:tabs>
          <w:tab w:val="left" w:pos="0" w:leader="none"/>
        </w:tabs>
        <w:spacing w:before="0" w:after="0"/>
        <w:ind w:left="707" w:hanging="283"/>
        <w:rPr/>
      </w:pPr>
      <w:r>
        <w:rPr/>
        <w:t>лиц предпенсионного возраста (за два года до пенсии);</w:t>
      </w:r>
    </w:p>
    <w:p>
      <w:pPr>
        <w:pStyle w:val="TextBody"/>
        <w:numPr>
          <w:ilvl w:val="0"/>
          <w:numId w:val="7"/>
        </w:numPr>
        <w:tabs>
          <w:tab w:val="left" w:pos="0" w:leader="none"/>
        </w:tabs>
        <w:spacing w:before="0" w:after="0"/>
        <w:ind w:left="707" w:hanging="283"/>
        <w:rPr/>
      </w:pPr>
      <w:r>
        <w:rPr/>
        <w:t>проработавших в учреждении свыше 10 лет;</w:t>
      </w:r>
    </w:p>
    <w:p>
      <w:pPr>
        <w:pStyle w:val="TextBody"/>
        <w:numPr>
          <w:ilvl w:val="0"/>
          <w:numId w:val="7"/>
        </w:numPr>
        <w:tabs>
          <w:tab w:val="left" w:pos="0" w:leader="none"/>
        </w:tabs>
        <w:spacing w:before="0" w:after="0"/>
        <w:ind w:left="707" w:hanging="283"/>
        <w:rPr/>
      </w:pPr>
      <w:r>
        <w:rPr/>
        <w:t>женщин, имеющих ребенка, не достигшего 3-летнего возраста;</w:t>
      </w:r>
    </w:p>
    <w:p>
      <w:pPr>
        <w:pStyle w:val="TextBody"/>
        <w:numPr>
          <w:ilvl w:val="0"/>
          <w:numId w:val="7"/>
        </w:numPr>
        <w:tabs>
          <w:tab w:val="left" w:pos="0" w:leader="none"/>
        </w:tabs>
        <w:spacing w:before="0" w:after="0"/>
        <w:ind w:left="707" w:hanging="283"/>
        <w:rPr/>
      </w:pPr>
      <w:r>
        <w:rPr/>
        <w:t>двух работников из одной семьи;</w:t>
      </w:r>
    </w:p>
    <w:p>
      <w:pPr>
        <w:pStyle w:val="TextBody"/>
        <w:numPr>
          <w:ilvl w:val="0"/>
          <w:numId w:val="7"/>
        </w:numPr>
        <w:tabs>
          <w:tab w:val="left" w:pos="0" w:leader="none"/>
        </w:tabs>
        <w:ind w:left="707" w:hanging="283"/>
        <w:rPr/>
      </w:pPr>
      <w:r>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pPr>
        <w:pStyle w:val="TextBody"/>
        <w:rPr/>
      </w:pPr>
      <w:r>
        <w:rPr/>
        <w:t>5.1.8. Увольнение работников учреждений осуществляют в порядке, установленном Трудовым кодексом и иными федеральными законами.</w:t>
      </w:r>
    </w:p>
    <w:p>
      <w:pPr>
        <w:pStyle w:val="TextBody"/>
        <w:rPr/>
      </w:pPr>
      <w:r>
        <w:rPr/>
        <w:t>5.1.9. Помимо компенсаций, предусмотренных Трудовым кодексом и иными нормативными правовыми актами Российской Федерации, содержащими нормы трудового права, федеральные государственные бюджетные учреждения могут включать в коллективные договоры с учетом финансово-экономического положения следующие льготы и преимущества для работников:</w:t>
      </w:r>
    </w:p>
    <w:p>
      <w:pPr>
        <w:pStyle w:val="TextBody"/>
        <w:numPr>
          <w:ilvl w:val="0"/>
          <w:numId w:val="8"/>
        </w:numPr>
        <w:tabs>
          <w:tab w:val="left" w:pos="0" w:leader="none"/>
        </w:tabs>
        <w:spacing w:before="0" w:after="0"/>
        <w:ind w:left="707" w:hanging="283"/>
        <w:rPr/>
      </w:pPr>
      <w:r>
        <w:rPr/>
        <w:t>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numPr>
          <w:ilvl w:val="0"/>
          <w:numId w:val="8"/>
        </w:numPr>
        <w:tabs>
          <w:tab w:val="left" w:pos="0" w:leader="none"/>
        </w:tabs>
        <w:spacing w:before="0" w:after="0"/>
        <w:ind w:left="707" w:hanging="283"/>
        <w:rPr/>
      </w:pPr>
      <w:r>
        <w:rPr/>
        <w:t>компенсацию при увольнении сверх выходного пособия, установленного трудовым законодательством;</w:t>
      </w:r>
    </w:p>
    <w:p>
      <w:pPr>
        <w:pStyle w:val="TextBody"/>
        <w:numPr>
          <w:ilvl w:val="0"/>
          <w:numId w:val="8"/>
        </w:numPr>
        <w:tabs>
          <w:tab w:val="left" w:pos="0" w:leader="none"/>
        </w:tabs>
        <w:ind w:left="707" w:hanging="283"/>
        <w:rPr/>
      </w:pPr>
      <w:r>
        <w:rPr/>
        <w:t>выплату единовременного пособия в случае высвобождения работника за два и менее года до наступления пенсионного возраста и др.</w:t>
      </w:r>
    </w:p>
    <w:p>
      <w:pPr>
        <w:pStyle w:val="TextBody"/>
        <w:rPr/>
      </w:pPr>
      <w:r>
        <w:rPr/>
        <w:t>5.1.10. С письменного согласия работника учреждение имеет право расторгнуть с ним трудовой договор до истечения срока, указанного в предупреждении об увольнении, выплатив ему дополнительную компенсацию в размере среднего заработка работника учреждения, исчисленного пропорционально времени, оставшемуся до истечения срока предупреждения об увольнении.</w:t>
      </w:r>
    </w:p>
    <w:p>
      <w:pPr>
        <w:pStyle w:val="TextBody"/>
        <w:rPr/>
      </w:pPr>
      <w:r>
        <w:rPr/>
        <w:t>5.1.11. Увольнение работников учреждений, являющихся членами Профсоюза, по основаниям, предусмотренным пунктами 2, 3 или 5 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5.1.12. Оказывают помощь увольняемым работникам учреждений в трудоустройстве.</w:t>
      </w:r>
    </w:p>
    <w:p>
      <w:pPr>
        <w:pStyle w:val="TextBody"/>
        <w:rPr/>
      </w:pPr>
      <w:r>
        <w:rPr/>
        <w:t>Работникам, уволенным из учреждения в связи с сокращением численности или штата, предоставляют возможность трудоустройства в данное учреждение в случае создания в нем новых рабочих мест, а также трудоустройства их во вновь создаваемые учреждения.</w:t>
      </w:r>
    </w:p>
    <w:p>
      <w:pPr>
        <w:pStyle w:val="TextBody"/>
        <w:rPr/>
      </w:pPr>
      <w:r>
        <w:rPr/>
        <w:t>5.1.13. При проведении аттестации, которая может послужить основанием для увольнения работника учреждения, в состав аттестационных комиссий включаются представители выборных органов первичных профсоюзных организаций.</w:t>
      </w:r>
    </w:p>
    <w:p>
      <w:pPr>
        <w:pStyle w:val="TextBody"/>
        <w:rPr/>
      </w:pPr>
      <w:r>
        <w:rPr/>
        <w:t>5.1.14. Совместно с выборными органами первичных профсоюзных организаций обеспечивает создание и работу комиссий по рассмотрению индивидуальных и коллективных трудовых споров в соответствии с требованиями Трудового кодекса.</w:t>
      </w:r>
    </w:p>
    <w:p>
      <w:pPr>
        <w:pStyle w:val="TextBody"/>
        <w:rPr/>
      </w:pPr>
      <w:r>
        <w:rPr>
          <w:rStyle w:val="StrongEmphasis"/>
        </w:rPr>
        <w:t>VI. ОПЛАТА ТРУДА</w:t>
      </w:r>
    </w:p>
    <w:p>
      <w:pPr>
        <w:pStyle w:val="TextBody"/>
        <w:rPr/>
      </w:pPr>
      <w:r>
        <w:rPr/>
        <w:t>6.1. Работодатели:</w:t>
      </w:r>
    </w:p>
    <w:p>
      <w:pPr>
        <w:pStyle w:val="TextBody"/>
        <w:rPr/>
      </w:pPr>
      <w:r>
        <w:rPr/>
        <w:t>6.1.1. Принимают необходимые меры по обеспечению устойчивой работы учреждений и формированию фонда оплаты труда работников учреждений.</w:t>
      </w:r>
    </w:p>
    <w:p>
      <w:pPr>
        <w:pStyle w:val="TextBody"/>
        <w:rPr/>
      </w:pPr>
      <w:r>
        <w:rPr/>
        <w:t>6.1.2. Вносят изменения и дополнения в локальные акты учреждений в части оплаты труда в порядке, установленном трудовым законодательством, с учетом мнения выборного органа первичной профсоюзной организации.</w:t>
      </w:r>
    </w:p>
    <w:p>
      <w:pPr>
        <w:pStyle w:val="TextBody"/>
        <w:rPr/>
      </w:pPr>
      <w:r>
        <w:rPr/>
        <w:t>6.1.3. Исходят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Федерации от 5 августа 2008 г. № 583,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которое носит для них обязательный характер.</w:t>
      </w:r>
    </w:p>
    <w:p>
      <w:pPr>
        <w:pStyle w:val="TextBody"/>
        <w:rPr/>
      </w:pPr>
      <w:r>
        <w:rPr/>
        <w:t>6.1.4. Руководствуются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и (или) соответствующими профессиональными стандартами.</w:t>
      </w:r>
    </w:p>
    <w:p>
      <w:pPr>
        <w:pStyle w:val="TextBody"/>
        <w:rPr/>
      </w:pPr>
      <w:r>
        <w:rPr/>
        <w:t>6.1.5. При введении «эффективного контракта» заключают в порядке, установленном трудовым законодательством, дополнительные соглашения с работниками учреждений в целях конкретизации трудовых функций по соответствующим должностям, установления показателей, критериев, условий и размеров осуществления выплат стимулирующего характера.</w:t>
      </w:r>
    </w:p>
    <w:p>
      <w:pPr>
        <w:pStyle w:val="TextBody"/>
        <w:rPr/>
      </w:pPr>
      <w:r>
        <w:rPr/>
        <w:t>6.1.6. При разработке показателей эффективности работодатели исходят из необходимости зависимости оплаты труда от результатов и качества труда и заинтересованности работника в эффективном функционировании учреждений, повышении качества оказываемых услуг.</w:t>
      </w:r>
    </w:p>
    <w:p>
      <w:pPr>
        <w:pStyle w:val="TextBody"/>
        <w:rPr/>
      </w:pPr>
      <w:r>
        <w:rPr/>
        <w:t>6.2.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TextBody"/>
        <w:rPr/>
      </w:pPr>
      <w:r>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pPr>
        <w:pStyle w:val="TextBody"/>
        <w:rPr/>
      </w:pPr>
      <w:r>
        <w:rPr/>
        <w:t xml:space="preserve">6.3. Индексация заработной платы в связи с ростом потребительских цен на товары и услуги производится в порядке, установленном трудовым законодательством и иными нормативными правовыми актами, содержащими нормы трудового права. </w:t>
      </w:r>
    </w:p>
    <w:p>
      <w:pPr>
        <w:pStyle w:val="TextBody"/>
        <w:rPr/>
      </w:pPr>
      <w:r>
        <w:rPr/>
        <w:t>6.4.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p>
    <w:p>
      <w:pPr>
        <w:pStyle w:val="TextBody"/>
        <w:rPr/>
      </w:pPr>
      <w:r>
        <w:rPr/>
        <w:t>6.5. Работникам учреждения,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учреждения устанавливается по соглашению сторон трудового договора.</w:t>
      </w:r>
    </w:p>
    <w:p>
      <w:pPr>
        <w:pStyle w:val="TextBody"/>
        <w:rPr/>
      </w:pPr>
      <w:r>
        <w:rPr/>
        <w:t>6.6. 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учреждения, рассчитанной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причинам, не зависящим от работодателя и работника учреждения, за работником учреждения сохраняется не менее двух третей тарифной ставки, оклада заработной платы, рассчитанных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вине работника учреждения оплата труда производится в соответствии с объемом выполненной работы.</w:t>
      </w:r>
    </w:p>
    <w:p>
      <w:pPr>
        <w:pStyle w:val="TextBody"/>
        <w:rPr/>
      </w:pPr>
      <w:r>
        <w:rPr/>
        <w:t>6.7. Работа в выходной или нерабочий праздничный день оплачивается не менее чем в двойном размере. 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6.8.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6.9. Работникам учреждений производится оплата труда за сверхурочную работу, работу в выходные и нерабочие праздничные дни в соответствии с нормами, установленными трудовым законодательством Российской Федерации.</w:t>
      </w:r>
    </w:p>
    <w:p>
      <w:pPr>
        <w:pStyle w:val="TextBody"/>
        <w:rPr/>
      </w:pPr>
      <w:r>
        <w:rPr/>
        <w:t>6.10.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учреждения за ним сохраняются место работы (должность) и средний заработок.</w:t>
      </w:r>
    </w:p>
    <w:p>
      <w:pPr>
        <w:pStyle w:val="TextBody"/>
        <w:rPr/>
      </w:pPr>
      <w:r>
        <w:rPr/>
        <w:t>6.11. Время простоя по вине работодателя оплачивается в размере не менее двух третей средней заработной платы работника учреждения.</w:t>
      </w:r>
    </w:p>
    <w:p>
      <w:pPr>
        <w:pStyle w:val="TextBody"/>
        <w:rPr/>
      </w:pPr>
      <w:r>
        <w:rPr/>
        <w:t>Время простоя по причинам, не зависящим от работодателя и работника учреждения,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О начале простоя, вызванного поломкой оборудования и другими причинами, которые делают невозможным продолжение выполнения работником учреждения его трудовой функции, работник учреждения обязан сообщить своему непосредственному руководителю, иному представителю работодателя.</w:t>
      </w:r>
    </w:p>
    <w:p>
      <w:pPr>
        <w:pStyle w:val="TextBody"/>
        <w:rPr/>
      </w:pPr>
      <w:r>
        <w:rPr/>
        <w:t>6.12. Оплата труда работников учреждений, занятых на работах с вредными и (или) опасными условиями труда, устанавливается в повышенном размере.</w:t>
      </w:r>
    </w:p>
    <w:p>
      <w:pPr>
        <w:pStyle w:val="TextBody"/>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TextBody"/>
        <w:rPr/>
      </w:pPr>
      <w:r>
        <w:rPr/>
        <w:t>Конкретные размеры повышения оплаты труда устанавливаются работодателем при наличии источников финансового обеспечения планируемых расходов, а также с учетом мнения представительного органа работников в порядке, установленном статьей 372 Трудового кодекса для принятия локальных нормативных актов, либо коллективным договором, трудовым договором.</w:t>
      </w:r>
    </w:p>
    <w:p>
      <w:pPr>
        <w:pStyle w:val="TextBody"/>
        <w:rPr/>
      </w:pPr>
      <w:r>
        <w:rPr/>
        <w:t>Размеры выплат компенсационного характера предусматриваются в трудовом договоре с работником.</w:t>
      </w:r>
    </w:p>
    <w:p>
      <w:pPr>
        <w:pStyle w:val="TextBody"/>
        <w:rPr/>
      </w:pPr>
      <w:r>
        <w:rPr/>
        <w:t>6.13. Размеры и условия осуществления выплат стимулирующего характера для работников устанавливаются с учетом норм трудового законодательства коллективными договорами, локальными нормативными актами, принимаемыми с учетом мнения выборного органа первичной профсоюзной организации, с учетом разрабатываемых в учреждении показателей и критериев оценки эффективности труда работников.</w:t>
      </w:r>
    </w:p>
    <w:p>
      <w:pPr>
        <w:pStyle w:val="TextBody"/>
        <w:rPr/>
      </w:pPr>
      <w:r>
        <w:rPr/>
        <w:t>Размеры и условия осуществления выплат стимулирующего характера предусматриваются в трудовом договоре с работником.</w:t>
      </w:r>
    </w:p>
    <w:p>
      <w:pPr>
        <w:pStyle w:val="TextBody"/>
        <w:rPr/>
      </w:pPr>
      <w:r>
        <w:rPr/>
        <w:t>6.14. К заработной плате работников учреждений,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pPr>
        <w:pStyle w:val="TextBody"/>
        <w:rPr/>
      </w:pPr>
      <w:r>
        <w:rPr/>
        <w:t>6.15. В соответствии со статьей 11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работодатели обеспечивают выплату процентной надбавки к заработной плате молодежи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 по состоянию на 31 декабря 2004 г.</w:t>
      </w:r>
    </w:p>
    <w:p>
      <w:pPr>
        <w:pStyle w:val="TextBody"/>
        <w:rPr/>
      </w:pPr>
      <w:r>
        <w:rPr/>
        <w:t>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с постановлением Совета Министров РСФСР от 22 октября 1990 г. № 458 «Об упорядочении компенсации гражданам, проживающим в районах Севера».</w:t>
      </w:r>
    </w:p>
    <w:p>
      <w:pPr>
        <w:pStyle w:val="TextBody"/>
        <w:rPr/>
      </w:pPr>
      <w:r>
        <w:rPr/>
        <w:t>6.16. Установление и пересмотр норм труда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pPr>
        <w:pStyle w:val="TextBody"/>
        <w:rPr/>
      </w:pPr>
      <w:r>
        <w:rPr/>
        <w:t xml:space="preserve">6.17. Заработная плата работникам учреждения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pPr>
        <w:pStyle w:val="TextBody"/>
        <w:rPr/>
      </w:pPr>
      <w:r>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pPr>
        <w:pStyle w:val="TextBody"/>
        <w:rPr/>
      </w:pPr>
      <w:r>
        <w:rPr/>
        <w:t>Заработная плата руководителю учреждения выплачивается одновременно с ее выплатой всем работникам учреждения.</w:t>
      </w:r>
    </w:p>
    <w:p>
      <w:pPr>
        <w:pStyle w:val="TextBody"/>
        <w:rPr/>
      </w:pPr>
      <w:r>
        <w:rPr/>
        <w:t>6.18. При выплате заработной платы работодатели в письменной форме извещают каждого работника учреждения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работодателем с учетом мнения выборного органа первичной профсоюзной организации.</w:t>
      </w:r>
    </w:p>
    <w:p>
      <w:pPr>
        <w:pStyle w:val="TextBody"/>
        <w:rPr/>
      </w:pPr>
      <w:r>
        <w:rPr/>
        <w:t>6.19. С целью повышения социального статуса работника учреждения, престижа профессии и мотивации труда Стороны совместно вырабатывают предложения по:</w:t>
      </w:r>
    </w:p>
    <w:p>
      <w:pPr>
        <w:pStyle w:val="TextBody"/>
        <w:numPr>
          <w:ilvl w:val="0"/>
          <w:numId w:val="9"/>
        </w:numPr>
        <w:tabs>
          <w:tab w:val="left" w:pos="0" w:leader="none"/>
        </w:tabs>
        <w:spacing w:before="0" w:after="0"/>
        <w:ind w:left="707" w:hanging="283"/>
        <w:rPr/>
      </w:pPr>
      <w:r>
        <w:rPr/>
        <w:t>повышению уровня оплаты труда работников;</w:t>
      </w:r>
    </w:p>
    <w:p>
      <w:pPr>
        <w:pStyle w:val="TextBody"/>
        <w:numPr>
          <w:ilvl w:val="0"/>
          <w:numId w:val="9"/>
        </w:numPr>
        <w:tabs>
          <w:tab w:val="left" w:pos="0" w:leader="none"/>
        </w:tabs>
        <w:spacing w:before="0" w:after="0"/>
        <w:ind w:left="707" w:hanging="283"/>
        <w:rPr/>
      </w:pPr>
      <w:r>
        <w:rPr/>
        <w:t>ежегодному увеличению фонда оплаты труда учреждений на величину фактической инфляции в предшествующем году;</w:t>
      </w:r>
    </w:p>
    <w:p>
      <w:pPr>
        <w:pStyle w:val="TextBody"/>
        <w:numPr>
          <w:ilvl w:val="0"/>
          <w:numId w:val="9"/>
        </w:numPr>
        <w:tabs>
          <w:tab w:val="left" w:pos="0" w:leader="none"/>
        </w:tabs>
        <w:ind w:left="707" w:hanging="283"/>
        <w:rPr/>
      </w:pPr>
      <w:r>
        <w:rPr/>
        <w:t>совершенствованию систем оплаты труда подведомственных Минтруду России учреждений.</w:t>
      </w:r>
    </w:p>
    <w:p>
      <w:pPr>
        <w:pStyle w:val="TextBody"/>
        <w:rPr/>
      </w:pPr>
      <w:r>
        <w:rPr>
          <w:rStyle w:val="StrongEmphasis"/>
        </w:rPr>
        <w:t>VII. ОХРАНА ТРУДА</w:t>
      </w:r>
    </w:p>
    <w:p>
      <w:pPr>
        <w:pStyle w:val="TextBody"/>
        <w:rPr/>
      </w:pPr>
      <w:r>
        <w:rPr/>
        <w:t>7.1. Стороны рассматривают охрану труда работников учреждений как одно из приоритетных направлений работы.</w:t>
      </w:r>
    </w:p>
    <w:p>
      <w:pPr>
        <w:pStyle w:val="TextBody"/>
        <w:rPr/>
      </w:pPr>
      <w:r>
        <w:rPr/>
        <w:t xml:space="preserve">7.2. В учреждениях создаются комитеты (комиссии) по охране труда, в которые на паритетной основе входят представители работодателя и представители выборного органа первичной профсоюзной организации. </w:t>
      </w:r>
    </w:p>
    <w:p>
      <w:pPr>
        <w:pStyle w:val="TextBody"/>
        <w:rPr/>
      </w:pPr>
      <w:r>
        <w:rPr/>
        <w:t>Работодатели создают необходимые условия для работы комитетов (комиссий) по охране труда и уполномоченных (доверенных)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pPr>
        <w:pStyle w:val="TextBody"/>
        <w:rPr/>
      </w:pPr>
      <w:r>
        <w:rPr/>
        <w:t>7.3. Работодатели разрабатывают, финансируют и осуществляют мероприятия по обеспечению безопасных условий труда и сохранению здоровья работников учреждений в соответствии с нормами, установленными законодательством Российской Федерации.</w:t>
      </w:r>
    </w:p>
    <w:p>
      <w:pPr>
        <w:pStyle w:val="TextBody"/>
        <w:rPr/>
      </w:pPr>
      <w:r>
        <w:rPr/>
        <w:t>Мероприятия по охране труда являются неотъемлемой частью коллективных договоров.</w:t>
      </w:r>
    </w:p>
    <w:p>
      <w:pPr>
        <w:pStyle w:val="TextBody"/>
        <w:rPr/>
      </w:pPr>
      <w:r>
        <w:rPr/>
        <w:t>7.4. В учреждениях, численность работников которых превышает 50 человек, создаются службы охраны труда или вводится должность специалиста по охране труда, имеющего соответствующую подготовку или опыт работы в этой области.</w:t>
      </w:r>
    </w:p>
    <w:p>
      <w:pPr>
        <w:pStyle w:val="TextBody"/>
        <w:rPr/>
      </w:pPr>
      <w:r>
        <w:rPr/>
        <w:t>В учреждении, численность работников которого не превышает 50 человек, работодатель приказом по учреждению может возложить функции специалиста по охране труда на одного из работников учреждения, который обязан пройти обучение по охране труда и проверку знаний требований охраны труда в установленном порядке.</w:t>
      </w:r>
    </w:p>
    <w:p>
      <w:pPr>
        <w:pStyle w:val="TextBody"/>
        <w:rPr/>
      </w:pPr>
      <w:r>
        <w:rPr/>
        <w:t>В целях обеспечения соблюдения требований охраны труда, осуществления контроля за их выполнением работодатель может заключать гражданско-правовой договор с организацией, аккредитованной в установленном порядке, или специалистом, оказывающим услуги в области охраны труда.</w:t>
      </w:r>
    </w:p>
    <w:p>
      <w:pPr>
        <w:pStyle w:val="TextBody"/>
        <w:rPr/>
      </w:pPr>
      <w:r>
        <w:rPr/>
        <w:t xml:space="preserve">7.5. Работодатель ежегодно проводит анализ производственного травматизма, разрабатывает мероприятия по его снижению (недопущению). </w:t>
      </w:r>
    </w:p>
    <w:p>
      <w:pPr>
        <w:pStyle w:val="TextBody"/>
        <w:rPr/>
      </w:pPr>
      <w:r>
        <w:rPr/>
        <w:t>7.6. Работникам учреждений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w:t>
      </w:r>
    </w:p>
    <w:p>
      <w:pPr>
        <w:pStyle w:val="TextBody"/>
        <w:rPr/>
      </w:pPr>
      <w:r>
        <w:rPr/>
        <w:t>Работодатель обеспечивает санитарно-бытовое обслуживание и медицинское обеспечение работников учреждений в соответствии 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pPr>
        <w:pStyle w:val="TextBody"/>
        <w:rPr/>
      </w:pPr>
      <w:r>
        <w:rPr/>
        <w:t>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w:t>
      </w:r>
    </w:p>
    <w:p>
      <w:pPr>
        <w:pStyle w:val="TextBody"/>
        <w:rPr/>
      </w:pPr>
      <w:r>
        <w:rPr/>
        <w:t>7.7.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учреждений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учреждения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TextBody"/>
        <w:rPr/>
      </w:pPr>
      <w:r>
        <w:rPr/>
        <w:t>7.8. Работодатели 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учреждений, внеочередных медицинских осмотров, обязательных психиатрических освидетельствований работников учреждений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TextBody"/>
        <w:rPr/>
      </w:pPr>
      <w:r>
        <w:rPr/>
        <w:t>7.9. Работникам учреждений,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 рации.</w:t>
      </w:r>
    </w:p>
    <w:p>
      <w:pPr>
        <w:pStyle w:val="TextBody"/>
        <w:rPr/>
      </w:pPr>
      <w:r>
        <w:rPr/>
        <w:t>При этом ежегодный дополнительный оплачиваемый отпуск не может быть менее 7 календарных дней.</w:t>
      </w:r>
    </w:p>
    <w:p>
      <w:pPr>
        <w:pStyle w:val="TextBody"/>
        <w:rPr/>
      </w:pPr>
      <w:r>
        <w:rPr/>
        <w:t>7.10. Отказ работника учреждения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TextBody"/>
        <w:rPr/>
      </w:pPr>
      <w:r>
        <w:rPr/>
        <w:t>7.11. Предложения выборного органа первичной профсоюзной организации по вопросам безопасности труда и охраны здоровья обязательны к рассмотрению работодателем.</w:t>
      </w:r>
    </w:p>
    <w:p>
      <w:pPr>
        <w:pStyle w:val="TextBody"/>
        <w:rPr/>
      </w:pPr>
      <w:r>
        <w:rPr/>
        <w:t>7.12. В случае установления факта грубой неосторожности работника учреждения,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7.13. Работодатели выделяют средства на проведение оздоровительных мероприятий среди работников учреждений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работодателей в решении этих вопросов отражаются в коллективных договорах.</w:t>
      </w:r>
    </w:p>
    <w:p>
      <w:pPr>
        <w:pStyle w:val="TextBody"/>
        <w:rPr/>
      </w:pPr>
      <w:r>
        <w:rPr>
          <w:rStyle w:val="StrongEmphasis"/>
        </w:rPr>
        <w:t>VIII. МОЛОДЕЖНАЯ ПОЛИТИКА</w:t>
      </w:r>
    </w:p>
    <w:p>
      <w:pPr>
        <w:pStyle w:val="TextBody"/>
        <w:rPr/>
      </w:pPr>
      <w:r>
        <w:rPr/>
        <w:t>8.1. Работодатели:</w:t>
      </w:r>
    </w:p>
    <w:p>
      <w:pPr>
        <w:pStyle w:val="TextBody"/>
        <w:rPr/>
      </w:pPr>
      <w:r>
        <w:rPr/>
        <w:t>8.1.1. Содействуют реализации государственной политики в области содействия занятости населения, получения дополнительного профессионального образования работниками (в возрасте до 30 лет), оказания эффективной помощи молодым специалистам в профессиональной и социальной адаптации и координируют работу органов и учреждений по эффективному использованию кадровых ресурсов.</w:t>
      </w:r>
    </w:p>
    <w:p>
      <w:pPr>
        <w:pStyle w:val="TextBody"/>
        <w:rPr/>
      </w:pPr>
      <w:r>
        <w:rPr/>
        <w:t>8.1.2.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8.1.3. Содействуют развитию молодежного движения в учреждениях,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8.1.4. Могут предусматривать с учетом производственных возможностей и при наличии источников финансового обеспечения планируемых расходов с целью привлечения и закрепления молодых специалистов в учреждениях в коллективных договорах соответствующие разделы, положения которых позволят реализовать:</w:t>
      </w:r>
    </w:p>
    <w:p>
      <w:pPr>
        <w:pStyle w:val="TextBody"/>
        <w:numPr>
          <w:ilvl w:val="0"/>
          <w:numId w:val="10"/>
        </w:numPr>
        <w:tabs>
          <w:tab w:val="left" w:pos="0" w:leader="none"/>
        </w:tabs>
        <w:spacing w:before="0" w:after="0"/>
        <w:ind w:left="707" w:hanging="283"/>
        <w:rPr/>
      </w:pPr>
      <w:r>
        <w:rPr/>
        <w:t>предоставление дополнительных социальных гарантий молодым специалистам и обеспечение их выполнения;</w:t>
      </w:r>
    </w:p>
    <w:p>
      <w:pPr>
        <w:pStyle w:val="TextBody"/>
        <w:numPr>
          <w:ilvl w:val="0"/>
          <w:numId w:val="10"/>
        </w:numPr>
        <w:tabs>
          <w:tab w:val="left" w:pos="0" w:leader="none"/>
        </w:tabs>
        <w:spacing w:before="0" w:after="0"/>
        <w:ind w:left="707" w:hanging="283"/>
        <w:rPr/>
      </w:pPr>
      <w:r>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pPr>
        <w:pStyle w:val="TextBody"/>
        <w:numPr>
          <w:ilvl w:val="0"/>
          <w:numId w:val="10"/>
        </w:numPr>
        <w:tabs>
          <w:tab w:val="left" w:pos="0" w:leader="none"/>
        </w:tabs>
        <w:spacing w:before="0" w:after="0"/>
        <w:ind w:left="707" w:hanging="283"/>
        <w:rPr/>
      </w:pPr>
      <w:r>
        <w:rPr/>
        <w:t>формирование условий для патриотического и духовно-нравственного воспитания молодежи;</w:t>
      </w:r>
    </w:p>
    <w:p>
      <w:pPr>
        <w:pStyle w:val="TextBody"/>
        <w:numPr>
          <w:ilvl w:val="0"/>
          <w:numId w:val="10"/>
        </w:numPr>
        <w:tabs>
          <w:tab w:val="left" w:pos="0" w:leader="none"/>
        </w:tabs>
        <w:spacing w:before="0" w:after="0"/>
        <w:ind w:left="707" w:hanging="283"/>
        <w:rPr/>
      </w:pPr>
      <w:r>
        <w:rPr/>
        <w:t>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pPr>
        <w:pStyle w:val="TextBody"/>
        <w:numPr>
          <w:ilvl w:val="0"/>
          <w:numId w:val="10"/>
        </w:numPr>
        <w:tabs>
          <w:tab w:val="left" w:pos="0" w:leader="none"/>
        </w:tabs>
        <w:spacing w:before="0" w:after="0"/>
        <w:ind w:left="707" w:hanging="283"/>
        <w:rPr/>
      </w:pPr>
      <w:r>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pPr>
        <w:pStyle w:val="TextBody"/>
        <w:numPr>
          <w:ilvl w:val="0"/>
          <w:numId w:val="10"/>
        </w:numPr>
        <w:tabs>
          <w:tab w:val="left" w:pos="0" w:leader="none"/>
        </w:tabs>
        <w:spacing w:before="0" w:after="0"/>
        <w:ind w:left="707" w:hanging="283"/>
        <w:rPr/>
      </w:pPr>
      <w:r>
        <w:rPr/>
        <w:t>закрепление наставников за работниками из числа молодежи в первый год их работы в учреждении, установлению наставникам доплаты за работу с ними на условиях, определяемых коллективными договорами;</w:t>
      </w:r>
    </w:p>
    <w:p>
      <w:pPr>
        <w:pStyle w:val="TextBody"/>
        <w:numPr>
          <w:ilvl w:val="0"/>
          <w:numId w:val="10"/>
        </w:numPr>
        <w:tabs>
          <w:tab w:val="left" w:pos="0" w:leader="none"/>
        </w:tabs>
        <w:spacing w:before="0" w:after="0"/>
        <w:ind w:left="707" w:hanging="283"/>
        <w:rPr/>
      </w:pPr>
      <w:r>
        <w:rPr/>
        <w:t>осуществление дополнительного профессионального образования для женщин в течение первого года работы после их выхода из отпуска по уходу за ребенком до достижения им возраста 3-х лет;</w:t>
      </w:r>
    </w:p>
    <w:p>
      <w:pPr>
        <w:pStyle w:val="TextBody"/>
        <w:numPr>
          <w:ilvl w:val="0"/>
          <w:numId w:val="10"/>
        </w:numPr>
        <w:tabs>
          <w:tab w:val="left" w:pos="0" w:leader="none"/>
        </w:tabs>
        <w:spacing w:before="0" w:after="0"/>
        <w:ind w:left="707" w:hanging="283"/>
        <w:rPr/>
      </w:pPr>
      <w:r>
        <w:rPr/>
        <w:t>закрепление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pPr>
        <w:pStyle w:val="TextBody"/>
        <w:numPr>
          <w:ilvl w:val="0"/>
          <w:numId w:val="10"/>
        </w:numPr>
        <w:tabs>
          <w:tab w:val="left" w:pos="0" w:leader="none"/>
        </w:tabs>
        <w:spacing w:before="0" w:after="0"/>
        <w:ind w:left="707" w:hanging="283"/>
        <w:rPr/>
      </w:pPr>
      <w:r>
        <w:rPr/>
        <w:t>проведение конкурсов профессионального мастерства среди молодых специалистов;</w:t>
      </w:r>
    </w:p>
    <w:p>
      <w:pPr>
        <w:pStyle w:val="TextBody"/>
        <w:numPr>
          <w:ilvl w:val="0"/>
          <w:numId w:val="10"/>
        </w:numPr>
        <w:tabs>
          <w:tab w:val="left" w:pos="0" w:leader="none"/>
        </w:tabs>
        <w:spacing w:before="0" w:after="0"/>
        <w:ind w:left="707" w:hanging="283"/>
        <w:rPr/>
      </w:pPr>
      <w:r>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pPr>
        <w:pStyle w:val="TextBody"/>
        <w:numPr>
          <w:ilvl w:val="0"/>
          <w:numId w:val="10"/>
        </w:numPr>
        <w:tabs>
          <w:tab w:val="left" w:pos="0" w:leader="none"/>
        </w:tabs>
        <w:spacing w:before="0" w:after="0"/>
        <w:ind w:left="707" w:hanging="283"/>
        <w:rPr/>
      </w:pPr>
      <w:r>
        <w:rPr/>
        <w:t>установление при наличии финансовых средств доплат молодым работникам учреждений в первые три года работы;</w:t>
      </w:r>
    </w:p>
    <w:p>
      <w:pPr>
        <w:pStyle w:val="TextBody"/>
        <w:numPr>
          <w:ilvl w:val="0"/>
          <w:numId w:val="10"/>
        </w:numPr>
        <w:tabs>
          <w:tab w:val="left" w:pos="0" w:leader="none"/>
        </w:tabs>
        <w:spacing w:before="0" w:after="0"/>
        <w:ind w:left="707" w:hanging="283"/>
        <w:rPr/>
      </w:pPr>
      <w:r>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pPr>
        <w:pStyle w:val="TextBody"/>
        <w:numPr>
          <w:ilvl w:val="0"/>
          <w:numId w:val="10"/>
        </w:numPr>
        <w:tabs>
          <w:tab w:val="left" w:pos="0" w:leader="none"/>
        </w:tabs>
        <w:spacing w:before="0" w:after="0"/>
        <w:ind w:left="707" w:hanging="283"/>
        <w:rPr/>
      </w:pPr>
      <w:r>
        <w:rPr/>
        <w:t>поощрение молодых работников учреждений, добивающихся высоких показателей в работе и активно участвующих в деятельности первичной профсоюзной организации;</w:t>
      </w:r>
    </w:p>
    <w:p>
      <w:pPr>
        <w:pStyle w:val="TextBody"/>
        <w:numPr>
          <w:ilvl w:val="0"/>
          <w:numId w:val="10"/>
        </w:numPr>
        <w:tabs>
          <w:tab w:val="left" w:pos="0" w:leader="none"/>
        </w:tabs>
        <w:ind w:left="707" w:hanging="283"/>
        <w:rPr/>
      </w:pPr>
      <w:r>
        <w:rPr/>
        <w:t>квотирование рабочих мест для лиц, окончивших профессиональные образовательные организации и образовательные организации высшего образования, а также ранее работавших в учреждениях после прохождения ими военной службы по призыву.</w:t>
      </w:r>
    </w:p>
    <w:p>
      <w:pPr>
        <w:pStyle w:val="TextBody"/>
        <w:rPr/>
      </w:pPr>
      <w:r>
        <w:rPr>
          <w:rStyle w:val="StrongEmphasis"/>
        </w:rPr>
        <w:t>IX. СОЦИАЛЬНЫЕ ГАРАНТИИ И КОМПЕНСАЦИИ</w:t>
      </w:r>
    </w:p>
    <w:p>
      <w:pPr>
        <w:pStyle w:val="TextBody"/>
        <w:rPr/>
      </w:pPr>
      <w:r>
        <w:rPr/>
        <w:t>9.1. В случаях, предусмотренных коллективным договором, работодатель федерального государственного бюджетного учреждения при наличии источников финансового обеспечения планируемых расходов отчисляет денежные средства первичной профсоюзной организации учреждения на культурно-массовую и физкультурно-оздоровительную работу в размерах, установленных коллективными договорами.</w:t>
      </w:r>
    </w:p>
    <w:p>
      <w:pPr>
        <w:pStyle w:val="TextBody"/>
        <w:rPr/>
      </w:pPr>
      <w:r>
        <w:rPr/>
        <w:t>9.2. Работодатели в пределах своей компетенции при наличии источников финансового обеспечения планируемых расходов при заключении региональных соглашений, коллективных договоров предусматривают установление социальных льгот, гарантий и компенсаций, в соответствии с законодательными и иными нормативными правовыми актами Российской Федерации с учетом мнения выборного профсоюзного органа.</w:t>
      </w:r>
    </w:p>
    <w:p>
      <w:pPr>
        <w:pStyle w:val="TextBody"/>
        <w:rPr/>
      </w:pPr>
      <w:r>
        <w:rPr/>
        <w:t>Конкретные формы социально-бытового обслуживания, гарантии и компенсации работникам учреждений устанавливаются в коллективных договорах с учетом местных условий и потребностей работников учреждений.</w:t>
      </w:r>
    </w:p>
    <w:p>
      <w:pPr>
        <w:pStyle w:val="TextBody"/>
        <w:rPr/>
      </w:pPr>
      <w:r>
        <w:rPr/>
        <w:t>9.2.1. Предоставляют гарантии и компенсации работникам учреждений,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9.2.2. Создают условия с учетом производственных возможностей и при наличии источников финансового обеспечения планируемых расходов для занятий физкультурой и спортом, по договоренности Сторон обеспечивают финансирование организации и проведение спортивно-оздоровительных мероприятий среди работников и членов их семей.</w:t>
      </w:r>
    </w:p>
    <w:p>
      <w:pPr>
        <w:pStyle w:val="TextBody"/>
        <w:rPr/>
      </w:pPr>
      <w:r>
        <w:rPr>
          <w:rStyle w:val="StrongEmphasis"/>
        </w:rPr>
        <w:t>X. ОБЕСПЕЧЕНИЕ ПРАВ И ГАРАНТИЙ ДЕЯТЕЛЬНОСТИПРОФСОЮЗНЫХ ОРГАНИЗАЦИЙ</w:t>
      </w:r>
    </w:p>
    <w:p>
      <w:pPr>
        <w:pStyle w:val="TextBody"/>
        <w:rPr/>
      </w:pPr>
      <w:r>
        <w:rPr/>
        <w:t xml:space="preserve">10.1. 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pPr>
        <w:pStyle w:val="TextBody"/>
        <w:rPr/>
      </w:pPr>
      <w:r>
        <w:rPr/>
        <w:t>10.2. Работодатели:</w:t>
      </w:r>
    </w:p>
    <w:p>
      <w:pPr>
        <w:pStyle w:val="TextBody"/>
        <w:numPr>
          <w:ilvl w:val="0"/>
          <w:numId w:val="11"/>
        </w:numPr>
        <w:tabs>
          <w:tab w:val="left" w:pos="0" w:leader="none"/>
        </w:tabs>
        <w:spacing w:before="0" w:after="0"/>
        <w:ind w:left="707" w:hanging="283"/>
        <w:rPr/>
      </w:pPr>
      <w:r>
        <w:rPr/>
        <w:t>не препятствуют вступлению работников учреждений в Профсоюз;</w:t>
      </w:r>
    </w:p>
    <w:p>
      <w:pPr>
        <w:pStyle w:val="TextBody"/>
        <w:numPr>
          <w:ilvl w:val="0"/>
          <w:numId w:val="11"/>
        </w:numPr>
        <w:tabs>
          <w:tab w:val="left" w:pos="0" w:leader="none"/>
        </w:tabs>
        <w:spacing w:before="0" w:after="0"/>
        <w:ind w:left="707" w:hanging="283"/>
        <w:rPr/>
      </w:pPr>
      <w:r>
        <w:rPr/>
        <w:t>соблюдают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в учреждениях;</w:t>
      </w:r>
    </w:p>
    <w:p>
      <w:pPr>
        <w:pStyle w:val="TextBody"/>
        <w:numPr>
          <w:ilvl w:val="0"/>
          <w:numId w:val="11"/>
        </w:numPr>
        <w:tabs>
          <w:tab w:val="left" w:pos="0" w:leader="none"/>
        </w:tabs>
        <w:spacing w:before="0" w:after="0"/>
        <w:ind w:left="707" w:hanging="283"/>
        <w:rPr/>
      </w:pPr>
      <w:r>
        <w:rPr/>
        <w:t>предоставляют выборным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pPr>
        <w:pStyle w:val="TextBody"/>
        <w:numPr>
          <w:ilvl w:val="0"/>
          <w:numId w:val="11"/>
        </w:numPr>
        <w:tabs>
          <w:tab w:val="left" w:pos="0" w:leader="none"/>
        </w:tabs>
        <w:ind w:left="707" w:hanging="283"/>
        <w:rPr/>
      </w:pPr>
      <w:r>
        <w:rPr/>
        <w:t>содействуют представителям выборных профсоюзных органов в посещении учреждений, где работают члены Профсоюза, для реализации установленных законодательством Российской Федерации и настоящим Соглашением прав работников учреждений и уставных задач Профсоюза.</w:t>
      </w:r>
    </w:p>
    <w:p>
      <w:pPr>
        <w:pStyle w:val="TextBody"/>
        <w:rPr/>
      </w:pPr>
      <w:r>
        <w:rPr/>
        <w:t>10.3. Материальные условия деятельности первичных профсоюзных организаций.</w:t>
      </w:r>
    </w:p>
    <w:p>
      <w:pPr>
        <w:pStyle w:val="TextBody"/>
        <w:rPr/>
      </w:pPr>
      <w:r>
        <w:rPr/>
        <w:t>10.3.1. Работодатели:</w:t>
      </w:r>
    </w:p>
    <w:p>
      <w:pPr>
        <w:pStyle w:val="TextBody"/>
        <w:numPr>
          <w:ilvl w:val="0"/>
          <w:numId w:val="12"/>
        </w:numPr>
        <w:tabs>
          <w:tab w:val="left" w:pos="0" w:leader="none"/>
        </w:tabs>
        <w:spacing w:before="0" w:after="0"/>
        <w:ind w:left="707" w:hanging="283"/>
        <w:rPr/>
      </w:pPr>
      <w:r>
        <w:rPr/>
        <w:t>на основании личных письменных заявлений членов Профсоюза ежемесячно одновременно с выплатой заработной платы в учреждениях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pPr>
        <w:pStyle w:val="TextBody"/>
        <w:numPr>
          <w:ilvl w:val="0"/>
          <w:numId w:val="12"/>
        </w:numPr>
        <w:tabs>
          <w:tab w:val="left" w:pos="0" w:leader="none"/>
        </w:tabs>
        <w:spacing w:before="0" w:after="0"/>
        <w:ind w:left="707" w:hanging="283"/>
        <w:rPr/>
      </w:pPr>
      <w:r>
        <w:rPr/>
        <w:t>на основании личных письменных заявлений работников учреждений, не являющихся членами Профсоюза, ежемесячно одновременно с выплатой заработной платы в учреждениях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 для обеспечения защиты их прав и интересов;</w:t>
      </w:r>
    </w:p>
    <w:p>
      <w:pPr>
        <w:pStyle w:val="TextBody"/>
        <w:numPr>
          <w:ilvl w:val="0"/>
          <w:numId w:val="12"/>
        </w:numPr>
        <w:tabs>
          <w:tab w:val="left" w:pos="0" w:leader="none"/>
        </w:tabs>
        <w:ind w:left="707" w:hanging="283"/>
        <w:rPr/>
      </w:pPr>
      <w:r>
        <w:rPr/>
        <w:t>предоставляют бесплатно выборным органам первичных профсоюзных организаций учреждений для обеспечения их деятельности в интересах работников учреждений оборудованные помещения, оргтехнику, средства связи, необходимые нормативные документы; при необходимости предоставляют транспортные средства и создают другие улучшающие условия для обеспечения деятельности выборного органа первичной профсоюзной организации, а также - возможность для размещения информации в доступном для всех работников учреждений месте на условиях, определяемых коллективными договорами учреждений.</w:t>
      </w:r>
    </w:p>
    <w:p>
      <w:pPr>
        <w:pStyle w:val="TextBody"/>
        <w:rPr/>
      </w:pPr>
      <w:r>
        <w:rPr/>
        <w:t>Для проведения оздоровительных, культурно-массовых и спортивных мероприятий с членами Профсоюза и членами их семей с учетом производственных возможностей и при наличии источников финансового обеспечения планируемых расходов предоставляют бесплатно выборному профсоюзному органу первичной профсоюзной организации учреждения необходимые помещения, транспортные средства, спортивные комплексы, находящиеся в собственности либо арендованные.</w:t>
        <w:br/>
        <w:br/>
        <w:t>10.4. Гарантии работников учреждений, входящих в состав выборных органов:</w:t>
      </w:r>
    </w:p>
    <w:p>
      <w:pPr>
        <w:pStyle w:val="TextBody"/>
        <w:rPr/>
      </w:pPr>
      <w:r>
        <w:rPr/>
        <w:t>10.4.1. Работодатели:</w:t>
      </w:r>
    </w:p>
    <w:p>
      <w:pPr>
        <w:pStyle w:val="TextBody"/>
        <w:numPr>
          <w:ilvl w:val="0"/>
          <w:numId w:val="13"/>
        </w:numPr>
        <w:tabs>
          <w:tab w:val="left" w:pos="0" w:leader="none"/>
        </w:tabs>
        <w:spacing w:before="0" w:after="0"/>
        <w:ind w:left="707" w:hanging="283"/>
        <w:rPr/>
      </w:pPr>
      <w:r>
        <w:rPr/>
        <w:t>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учреждений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pPr>
        <w:pStyle w:val="TextBody"/>
        <w:numPr>
          <w:ilvl w:val="0"/>
          <w:numId w:val="13"/>
        </w:numPr>
        <w:tabs>
          <w:tab w:val="left" w:pos="0" w:leader="none"/>
        </w:tabs>
        <w:ind w:left="707" w:hanging="283"/>
        <w:rPr/>
      </w:pPr>
      <w:r>
        <w:rPr/>
        <w:t>имеют право поощрять морально и материально руководителей выборного органа первичной профсоюзной организации и их заместителей за содействие и активное участие в решении социально-экономических и производственных задач.</w:t>
      </w:r>
    </w:p>
    <w:p>
      <w:pPr>
        <w:pStyle w:val="TextBody"/>
        <w:rPr/>
      </w:pPr>
      <w:r>
        <w:rPr/>
        <w:t>10.4.2. Работники учреждений, освобожденные от основной работы в связи с избранием их на выборную должность в выборный орган первичной профсоюзной организации, обладают такими же трудовыми правами, гарантиями и льготами, как и другие работники учреждений в соответствии с коллективным договором.</w:t>
      </w:r>
    </w:p>
    <w:p>
      <w:pPr>
        <w:pStyle w:val="TextBody"/>
        <w:rPr/>
      </w:pPr>
      <w:r>
        <w:rPr/>
        <w:t xml:space="preserve">10.4.3. 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в том же учреждении. </w:t>
      </w:r>
    </w:p>
    <w:p>
      <w:pPr>
        <w:pStyle w:val="TextBody"/>
        <w:rPr/>
      </w:pPr>
      <w:r>
        <w:rPr/>
        <w:t>В соответствии с частью 2 статьи 26 Федерального закона от 12 января 1996 г. № 10-ФЗ при невозможности предоставления соответствующей работы (должности) по прежнему месту работы в случае реорганизации учреждения его правопреемник, а в случае ликвидации учреждения –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pPr>
        <w:pStyle w:val="TextBody"/>
        <w:rPr/>
      </w:pPr>
      <w:r>
        <w:rPr/>
        <w:t>10.4.4.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10.5. Права и гарантии профсоюзным работникам, не освобожденным от основной деятельности, регламентируются статьями 374 и 376 Трудового кодекса и могут расширяться по взаимному согласию сторон в рамках коллективного договора.</w:t>
      </w:r>
    </w:p>
    <w:p>
      <w:pPr>
        <w:pStyle w:val="TextBody"/>
        <w:rPr/>
      </w:pPr>
      <w:r>
        <w:rPr/>
        <w:t>10.6. За особые заслуги Стороны совместно принимают решения о присвоении почетных званий и награждении ведомственными знаками отличия выборных профсоюзных работников.</w:t>
      </w:r>
    </w:p>
    <w:p>
      <w:pPr>
        <w:pStyle w:val="TextBody"/>
        <w:rPr/>
      </w:pPr>
      <w:r>
        <w:rPr/>
        <w:t xml:space="preserve">10.7.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 </w:t>
      </w:r>
    </w:p>
    <w:p>
      <w:pPr>
        <w:pStyle w:val="TextBody"/>
        <w:rPr/>
      </w:pPr>
      <w:r>
        <w:rPr>
          <w:rStyle w:val="StrongEmphasis"/>
        </w:rPr>
        <w:t>XI. ОБЯЗАТЕЛЬСТВА ЦЕНТРАЛЬНОГО КОМИТЕТА, КОМИТЕТОВ РЕГИОНАЛЬНЫХ (МЕЖРЕГИОНАЛЬНЫХ) ОРГАНИЗАЦИЙ ПРОФСОЮЗА</w:t>
      </w:r>
    </w:p>
    <w:p>
      <w:pPr>
        <w:pStyle w:val="TextBody"/>
        <w:rPr/>
      </w:pPr>
      <w:r>
        <w:rPr/>
        <w:t xml:space="preserve">11.1. ЦК Профсоюза совместно с комитетами региональных (межрегиональных) организаций Профсоюза обязуется: </w:t>
      </w:r>
    </w:p>
    <w:p>
      <w:pPr>
        <w:pStyle w:val="TextBody"/>
        <w:rPr/>
      </w:pPr>
      <w:r>
        <w:rPr/>
        <w:t>11.1.1. При изменении типа, организационно-правовой формы, ликвидации учреждения, сокращении численности или штата работников учреждений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11.1.2. Представлять и защищать законные права и интересы членов Профсоюза, а также работников учреждений,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11.1.3. Содействовать реализации настоящего Соглашения, созданию благоприятного морально-психологического климата в коллективах учреждений,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11.1.4. Не допускать вмешательства в профессиональную деятельность учреждений по выполнению возложенных на них задач и обязанностей.</w:t>
      </w:r>
    </w:p>
    <w:p>
      <w:pPr>
        <w:pStyle w:val="TextBody"/>
        <w:rPr/>
      </w:pPr>
      <w:r>
        <w:rPr/>
        <w:t>11.1.5. 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учреждений вопросов.</w:t>
      </w:r>
    </w:p>
    <w:p>
      <w:pPr>
        <w:pStyle w:val="TextBody"/>
        <w:rPr/>
      </w:pPr>
      <w:r>
        <w:rPr/>
        <w:t>11.1.6. Руководствуясь Федеральным законом от 12 января 1996 г. № 10-ФЗ и положениями Устава Профсоюза, через инспекции, комиссии и уполномоченных лиц осуществлять профсоюзный контроль за соблюдением работодателями и должностными лицами законодательства Российской Федерации, предоставление членам Профсоюза – работникам учреждений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pPr>
        <w:pStyle w:val="TextBody"/>
        <w:rPr/>
      </w:pPr>
      <w:r>
        <w:rPr/>
        <w:t>11.1.7. Оказывать методическую, организационную и правовую помощь профсоюзным организациям учреждений,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pPr>
        <w:pStyle w:val="TextBody"/>
        <w:rPr/>
      </w:pPr>
      <w:r>
        <w:rPr/>
        <w:t>11.1.8. Проводить разъяснительную работу среди работников учреждений о правах и роли Профсоюза в защите трудовых, социально-экономических и профессиональных интересов работников.</w:t>
      </w:r>
    </w:p>
    <w:p>
      <w:pPr>
        <w:pStyle w:val="TextBody"/>
        <w:rPr/>
      </w:pPr>
      <w:r>
        <w:rPr/>
        <w:t>11.1.9. Принимать в установленном порядке меры по защите интересов высвобождаемых работников – членов Профсоюза.</w:t>
      </w:r>
    </w:p>
    <w:p>
      <w:pPr>
        <w:pStyle w:val="TextBody"/>
        <w:rPr/>
      </w:pPr>
      <w:r>
        <w:rPr/>
        <w:t>11.1.10. Проводить политику социальной защиты молодежи посредством контроля за соблюдением их социально-трудовых прав и интересов.</w:t>
      </w:r>
    </w:p>
    <w:p>
      <w:pPr>
        <w:pStyle w:val="TextBody"/>
        <w:rPr/>
      </w:pPr>
      <w:r>
        <w:rPr/>
        <w:t>11.1.11.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11.1.12. Организовывать массовые трудовые, культурно-массовые, спортивные мероприятия для молодежи.</w:t>
      </w:r>
    </w:p>
    <w:p>
      <w:pPr>
        <w:pStyle w:val="TextBody"/>
        <w:rPr/>
      </w:pPr>
      <w:r>
        <w:rPr/>
        <w:t>11.1.13. В целях сохранения и развития потенциала учреждения, повышения престижа, эффективного участия молодых работников в работе учреждений совместно с работодателями обеспечивать преемственность опыта, профессиональный рост и социальную защищенность молодежи.</w:t>
      </w:r>
    </w:p>
    <w:p>
      <w:pPr>
        <w:pStyle w:val="TextBody"/>
        <w:rPr/>
      </w:pPr>
      <w:r>
        <w:rPr/>
        <w:t>11.1.14. Проводить независимую экспертизу условий труда и обеспечения безопасности жизни и здоровья работников учреждений.</w:t>
      </w:r>
    </w:p>
    <w:p>
      <w:pPr>
        <w:pStyle w:val="TextBody"/>
        <w:rPr/>
      </w:pPr>
      <w:r>
        <w:rPr/>
        <w:t>11.1.15. 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в учреждениях,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XII. ЗАКЛЮЧИТЕЛЬНЫЕ ПОЛОЖЕНИЯ</w:t>
      </w:r>
    </w:p>
    <w:p>
      <w:pPr>
        <w:pStyle w:val="TextBody"/>
        <w:rPr/>
      </w:pPr>
      <w:r>
        <w:rPr/>
        <w:t>12.1. Контроль за ходом выполнения настоящего Соглашения осуществляется сторонами и их представителями в составе Комиссии.</w:t>
      </w:r>
    </w:p>
    <w:p>
      <w:pPr>
        <w:pStyle w:val="TextBody"/>
        <w:rPr/>
      </w:pPr>
      <w:r>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pPr>
        <w:pStyle w:val="TextBody"/>
        <w:rPr/>
      </w:pPr>
      <w:r>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pPr>
        <w:pStyle w:val="TextBody"/>
        <w:rPr/>
      </w:pPr>
      <w:r>
        <w:rPr/>
        <w:t>12.2 Должностные лица, виновные в нарушении законодательства о труде 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12.3 Итоги выполнения Соглашения ежегодно рассматриваются Комиссией, подводятся на заседании Президиума Профсоюза и доводятся до сведения работодателей и соответствующих выборных профсоюзных органов.</w:t>
      </w:r>
    </w:p>
    <w:tbl>
      <w:tblPr>
        <w:tblW w:w="10205" w:type="dxa"/>
        <w:jc w:val="left"/>
        <w:tblInd w:w="28" w:type="dxa"/>
        <w:tblBorders/>
        <w:tblCellMar>
          <w:top w:w="28" w:type="dxa"/>
          <w:left w:w="28" w:type="dxa"/>
          <w:bottom w:w="28" w:type="dxa"/>
          <w:right w:w="28" w:type="dxa"/>
        </w:tblCellMar>
      </w:tblPr>
      <w:tblGrid>
        <w:gridCol w:w="5187"/>
        <w:gridCol w:w="109"/>
        <w:gridCol w:w="4909"/>
      </w:tblGrid>
      <w:tr>
        <w:trPr/>
        <w:tc>
          <w:tcPr>
            <w:tcW w:w="5187" w:type="dxa"/>
            <w:tcBorders/>
            <w:shd w:fill="auto" w:val="clear"/>
            <w:vAlign w:val="center"/>
          </w:tcPr>
          <w:p>
            <w:pPr>
              <w:pStyle w:val="TableContents"/>
              <w:rPr/>
            </w:pPr>
            <w:r>
              <w:rPr/>
              <w:t>Председатель</w:t>
            </w:r>
          </w:p>
          <w:p>
            <w:pPr>
              <w:pStyle w:val="TableContents"/>
              <w:rPr/>
            </w:pPr>
            <w:r>
              <w:rPr/>
              <w:t xml:space="preserve">Общероссийского профессионального союза </w:t>
            </w:r>
          </w:p>
          <w:p>
            <w:pPr>
              <w:pStyle w:val="TableContents"/>
              <w:rPr/>
            </w:pPr>
            <w:r>
              <w:rPr/>
              <w:t xml:space="preserve">работников государственных учреждений и </w:t>
            </w:r>
          </w:p>
          <w:p>
            <w:pPr>
              <w:pStyle w:val="TableContents"/>
              <w:rPr/>
            </w:pPr>
            <w:r>
              <w:rPr/>
              <w:t>общественного обслуживания Российской Федерации</w:t>
            </w:r>
          </w:p>
          <w:p>
            <w:pPr>
              <w:pStyle w:val="TableContents"/>
              <w:spacing w:before="0" w:after="283"/>
              <w:rPr/>
            </w:pPr>
            <w:r>
              <w:rPr/>
              <w:t>Н.А. Водянов</w:t>
            </w:r>
          </w:p>
        </w:tc>
        <w:tc>
          <w:tcPr>
            <w:tcW w:w="109" w:type="dxa"/>
            <w:tcBorders/>
            <w:shd w:fill="auto" w:val="clear"/>
            <w:vAlign w:val="center"/>
          </w:tcPr>
          <w:p>
            <w:pPr>
              <w:pStyle w:val="TableContents"/>
              <w:spacing w:before="0" w:after="283"/>
              <w:rPr>
                <w:sz w:val="4"/>
                <w:szCs w:val="4"/>
              </w:rPr>
            </w:pPr>
            <w:r>
              <w:rPr>
                <w:sz w:val="4"/>
                <w:szCs w:val="4"/>
              </w:rPr>
            </w:r>
          </w:p>
        </w:tc>
        <w:tc>
          <w:tcPr>
            <w:tcW w:w="4909" w:type="dxa"/>
            <w:tcBorders/>
            <w:shd w:fill="auto" w:val="clear"/>
            <w:vAlign w:val="center"/>
          </w:tcPr>
          <w:p>
            <w:pPr>
              <w:pStyle w:val="TableContents"/>
              <w:rPr/>
            </w:pPr>
            <w:r>
              <w:rPr/>
              <w:t>Министр</w:t>
            </w:r>
          </w:p>
          <w:p>
            <w:pPr>
              <w:pStyle w:val="TableContents"/>
              <w:rPr/>
            </w:pPr>
            <w:r>
              <w:rPr/>
              <w:t>труда и социальной защиты Российской Федерации</w:t>
            </w:r>
          </w:p>
          <w:p>
            <w:pPr>
              <w:pStyle w:val="TableContents"/>
              <w:spacing w:before="0" w:after="283"/>
              <w:rPr/>
            </w:pPr>
            <w:r>
              <w:rPr/>
              <w:t>М.А. Топилин</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