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12-2/10/В-7949 от 12 октября 2017 г.</w:t>
      </w:r>
    </w:p>
    <w:p>
      <w:pPr>
        <w:pStyle w:val="Heading2"/>
        <w:rPr/>
      </w:pPr>
      <w:r>
        <w:rPr/>
        <w:t>Руководителям органов социальной защиты населения субъектов Российской Федерации</w:t>
      </w:r>
    </w:p>
    <w:p>
      <w:pPr>
        <w:pStyle w:val="TextBody"/>
        <w:rPr/>
      </w:pPr>
      <w:r>
        <w:rPr/>
        <w:t>По состоянию на 1 октября 2017 года истек период действия предельных объемов финансирования в пределах доведенных лимитов бюджетных обязательств на 1, 2, 3 кварталы 2017 года в целях обеспечения расходов на: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выплату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ежемесячную денежную выплату, предусмотренную пунктом 2 Указа Президента Российской Редерации от 7 мая 2012 г. № 606 «О мерах по реализации демографической политики Российской Федерации» </w:t>
      </w:r>
    </w:p>
    <w:p>
      <w:pPr>
        <w:pStyle w:val="TextBody"/>
        <w:rPr/>
      </w:pPr>
      <w:r>
        <w:rPr/>
        <w:t>Неиспользованные остатки предельных объемов финансирования были аннулированы.</w:t>
      </w:r>
    </w:p>
    <w:p>
      <w:pPr>
        <w:pStyle w:val="TextBody"/>
        <w:rPr/>
      </w:pPr>
      <w:r>
        <w:rPr/>
        <w:t>Сведения о кассовом исполнении за 9 месяцев 2017 года размещены на сайте Минтруда России по адресу:</w:t>
      </w:r>
    </w:p>
    <w:p>
      <w:pPr>
        <w:pStyle w:val="TextBody"/>
        <w:rPr/>
      </w:pPr>
      <w:r>
        <w:rPr/>
        <w:t xml:space="preserve">Информацию о подтверждении потребности в неиспользованном остатке предельных объемов финансирования просим представить в Минтруд России до 18 октября 2017 года на бумажном носителе, а также по электронной почте: </w:t>
      </w:r>
      <w:hyperlink r:id="rId2">
        <w:r>
          <w:rPr>
            <w:rStyle w:val="InternetLink"/>
          </w:rPr>
          <w:t>shevcovaaa@rosmintrud.ru</w:t>
        </w:r>
      </w:hyperlink>
      <w:r>
        <w:rPr/>
        <w:t xml:space="preserve">, </w:t>
      </w:r>
      <w:hyperlink r:id="rId3">
        <w:r>
          <w:rPr>
            <w:rStyle w:val="InternetLink"/>
          </w:rPr>
          <w:t>kuznetsovanm@rosmintrud.ru</w:t>
        </w:r>
      </w:hyperlink>
      <w:r>
        <w:rPr/>
        <w:t xml:space="preserve">, </w:t>
      </w:r>
      <w:hyperlink r:id="rId4">
        <w:r>
          <w:rPr>
            <w:rStyle w:val="InternetLink"/>
          </w:rPr>
          <w:t>doroninaea@rosmintrud.ru</w:t>
        </w:r>
      </w:hyperlink>
      <w:r>
        <w:rPr/>
        <w:t>.</w:t>
      </w:r>
    </w:p>
    <w:p>
      <w:pPr>
        <w:pStyle w:val="TextBody"/>
        <w:rPr/>
      </w:pPr>
      <w:r>
        <w:rPr/>
        <w:t>Контактный телефон: +7 (495) 926-99-01*12-21 Шевцова, 12-29 Кузнецова, 12-25 Доронина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evcovaaa@rosmintrud.ru" TargetMode="External"/><Relationship Id="rId3" Type="http://schemas.openxmlformats.org/officeDocument/2006/relationships/hyperlink" Target="mailto:kuznetsovanm@rosmintrud.ru" TargetMode="External"/><Relationship Id="rId4" Type="http://schemas.openxmlformats.org/officeDocument/2006/relationships/hyperlink" Target="mailto:doroninaea@rosmintrud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