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План мероприятий по мониторингу правоприменения постановления Правительства Российской Федерации от 16 февраля 2017 г. № 197 «О внесении изменений в некоторые акты Правительства Российской Федерации» </w:t>
      </w:r>
    </w:p>
    <w:p>
      <w:pPr>
        <w:pStyle w:val="Heading2"/>
        <w:rPr/>
      </w:pPr>
      <w:r>
        <w:rPr/>
        <w:t>(в части применения риск-ориентированного подхода при планировании надзорно-контрольных мероприятий в сфере труда)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839"/>
        <w:gridCol w:w="5366"/>
      </w:tblGrid>
      <w:tr>
        <w:trPr/>
        <w:tc>
          <w:tcPr>
            <w:tcW w:w="48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«СОГЛАСОВАНО»</w:t>
            </w:r>
          </w:p>
          <w:p>
            <w:pPr>
              <w:pStyle w:val="TableContents"/>
              <w:rPr/>
            </w:pPr>
            <w:r>
              <w:rPr/>
              <w:t>Генеральный директор Союза работодателей атомной промышленности, энергетики и науки России – заместитель Координатора стороны объединений работодателей в Российской трехсторонней комиссии по регулированию социально-трудовых отношений                   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А.Ю. Хитров</w:t>
            </w:r>
          </w:p>
        </w:tc>
        <w:tc>
          <w:tcPr>
            <w:tcW w:w="536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«УТВЕРЖДАЮ»</w:t>
            </w:r>
          </w:p>
          <w:p>
            <w:pPr>
              <w:pStyle w:val="TableContents"/>
              <w:rPr/>
            </w:pPr>
            <w:r>
              <w:rPr/>
              <w:t>Заместитель Министра</w:t>
            </w:r>
          </w:p>
          <w:p>
            <w:pPr>
              <w:pStyle w:val="TableContents"/>
              <w:rPr/>
            </w:pPr>
            <w:r>
              <w:rPr/>
              <w:t>труда и социальной защиты</w:t>
            </w:r>
          </w:p>
          <w:p>
            <w:pPr>
              <w:pStyle w:val="TableContents"/>
              <w:rPr/>
            </w:pPr>
            <w:r>
              <w:rPr/>
              <w:t>Российской Федерации                                   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Г.Г. Лекарев                      </w:t>
            </w:r>
          </w:p>
        </w:tc>
      </w:tr>
      <w:tr>
        <w:trPr/>
        <w:tc>
          <w:tcPr>
            <w:tcW w:w="48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«СОГЛАСОВАНО»</w:t>
            </w:r>
          </w:p>
          <w:p>
            <w:pPr>
              <w:pStyle w:val="TableContents"/>
              <w:rPr/>
            </w:pPr>
            <w:r>
              <w:rPr/>
              <w:t>Заместитель Председателя ФНПР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Д.М. Кришталь        </w:t>
            </w:r>
          </w:p>
        </w:tc>
        <w:tc>
          <w:tcPr>
            <w:tcW w:w="5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</w:tbl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00"/>
        <w:gridCol w:w="5582"/>
        <w:gridCol w:w="1707"/>
        <w:gridCol w:w="2216"/>
      </w:tblGrid>
      <w:tr>
        <w:trPr>
          <w:tblHeader w:val="true"/>
        </w:trPr>
        <w:tc>
          <w:tcPr>
            <w:tcW w:w="7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№ </w:t>
            </w:r>
            <w:r>
              <w:rPr>
                <w:rStyle w:val="StrongEmphasis"/>
              </w:rPr>
              <w:t>п/п</w:t>
            </w:r>
          </w:p>
        </w:tc>
        <w:tc>
          <w:tcPr>
            <w:tcW w:w="558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Наименование мероприятия</w:t>
            </w:r>
          </w:p>
        </w:tc>
        <w:tc>
          <w:tcPr>
            <w:tcW w:w="1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Срок исполнения</w:t>
            </w:r>
          </w:p>
        </w:tc>
        <w:tc>
          <w:tcPr>
            <w:tcW w:w="22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Ответственные исполнители</w:t>
            </w:r>
          </w:p>
        </w:tc>
      </w:tr>
      <w:tr>
        <w:trPr/>
        <w:tc>
          <w:tcPr>
            <w:tcW w:w="7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1.</w:t>
            </w:r>
          </w:p>
        </w:tc>
        <w:tc>
          <w:tcPr>
            <w:tcW w:w="558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Формирование рабочей группы по мониторингу правоприменения постановления Правительства Российской Федерации от 16 февраля 2017 г. № 197 «О внесении изменений в некоторые акты Правительства Российской Федерации» (в части применения риск-ориентированного подхода при планировании надзорно-контрольных мероприятий в сфере труда) (далее – Постановление)</w:t>
            </w:r>
          </w:p>
        </w:tc>
        <w:tc>
          <w:tcPr>
            <w:tcW w:w="1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Май 2017 г.</w:t>
            </w:r>
          </w:p>
        </w:tc>
        <w:tc>
          <w:tcPr>
            <w:tcW w:w="221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Минтруд</w:t>
            </w:r>
          </w:p>
          <w:p>
            <w:pPr>
              <w:pStyle w:val="TableContents"/>
              <w:rPr/>
            </w:pPr>
            <w:r>
              <w:rPr/>
              <w:t>Роструд</w:t>
            </w:r>
          </w:p>
          <w:p>
            <w:pPr>
              <w:pStyle w:val="TableContents"/>
              <w:rPr/>
            </w:pPr>
            <w:r>
              <w:rPr/>
              <w:t>РСПП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ФНПР</w:t>
            </w:r>
          </w:p>
        </w:tc>
      </w:tr>
      <w:tr>
        <w:trPr/>
        <w:tc>
          <w:tcPr>
            <w:tcW w:w="70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2.</w:t>
            </w:r>
          </w:p>
        </w:tc>
        <w:tc>
          <w:tcPr>
            <w:tcW w:w="558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Разработка и размещение на официальном сайте Минтруда России в информационно-телекоммуникационной сети «Интернет» онлайн формы для сбора предложений  и отзывов по результатам правоприменения риск-ориентированного подхода при планировании надзорно-контрольных мероприятий в сфере труда</w:t>
            </w:r>
          </w:p>
        </w:tc>
        <w:tc>
          <w:tcPr>
            <w:tcW w:w="1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Июнь 2017 г.</w:t>
            </w:r>
          </w:p>
        </w:tc>
        <w:tc>
          <w:tcPr>
            <w:tcW w:w="221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Минтруд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ФГБУ «НИИ труда» Минтруда России</w:t>
            </w:r>
          </w:p>
        </w:tc>
      </w:tr>
      <w:tr>
        <w:trPr/>
        <w:tc>
          <w:tcPr>
            <w:tcW w:w="7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3.</w:t>
            </w:r>
          </w:p>
        </w:tc>
        <w:tc>
          <w:tcPr>
            <w:tcW w:w="558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Проведение мониторинга правоприменения риск-ориентированного подхода при планировании надзорно-контрольных мероприятий в сфере труда</w:t>
            </w:r>
          </w:p>
        </w:tc>
        <w:tc>
          <w:tcPr>
            <w:tcW w:w="1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2017-2018 г.г.</w:t>
            </w:r>
          </w:p>
        </w:tc>
        <w:tc>
          <w:tcPr>
            <w:tcW w:w="221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Минтруд</w:t>
            </w:r>
          </w:p>
          <w:p>
            <w:pPr>
              <w:pStyle w:val="TableContents"/>
              <w:rPr/>
            </w:pPr>
            <w:r>
              <w:rPr/>
              <w:t>Роструд</w:t>
            </w:r>
          </w:p>
          <w:p>
            <w:pPr>
              <w:pStyle w:val="TableContents"/>
              <w:rPr/>
            </w:pPr>
            <w:r>
              <w:rPr/>
              <w:t>РСПП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ФНПР</w:t>
            </w:r>
          </w:p>
        </w:tc>
      </w:tr>
      <w:tr>
        <w:trPr/>
        <w:tc>
          <w:tcPr>
            <w:tcW w:w="70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4.</w:t>
            </w:r>
          </w:p>
        </w:tc>
        <w:tc>
          <w:tcPr>
            <w:tcW w:w="558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Подготовка предложений по внесению изменений в постановление Правительства Российской Федерации от 16 февраля 2017 г. № 197 «О внесении изменений в некоторые акты Правительства Российской Федерации» по результатам мониторинга правоприменения риск-ориентированного подхода при планировании надзорно-контрольных мероприятий в сфере труда, в том числе предусматривающих возможность учета при определении категории риска:</w:t>
            </w:r>
          </w:p>
          <w:p>
            <w:pPr>
              <w:pStyle w:val="TableContents"/>
              <w:rPr/>
            </w:pPr>
            <w:r>
              <w:rPr/>
              <w:t>- декларирования соответствия работодателей требованиям трудового законодательства (по результатам внедрения внутреннего аудита);</w:t>
            </w:r>
          </w:p>
          <w:p>
            <w:pPr>
              <w:pStyle w:val="TableContents"/>
              <w:rPr/>
            </w:pPr>
            <w:r>
              <w:rPr/>
              <w:t>- наличия системы управления охраной труда, сертифицированной в общепризнанной международной системе сертификации;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- индивидуального подхода к установлению уровня риска для отдельных категорий работодателей.</w:t>
            </w:r>
          </w:p>
        </w:tc>
        <w:tc>
          <w:tcPr>
            <w:tcW w:w="170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Декабрь 2017 г.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Декабрь 2018 г.</w:t>
            </w:r>
          </w:p>
        </w:tc>
        <w:tc>
          <w:tcPr>
            <w:tcW w:w="221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Минтруд</w:t>
            </w:r>
          </w:p>
          <w:p>
            <w:pPr>
              <w:pStyle w:val="TableContents"/>
              <w:rPr/>
            </w:pPr>
            <w:r>
              <w:rPr/>
              <w:t>Роструд</w:t>
            </w:r>
          </w:p>
          <w:p>
            <w:pPr>
              <w:pStyle w:val="TableContents"/>
              <w:rPr/>
            </w:pPr>
            <w:r>
              <w:rPr/>
              <w:t>РСПП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ФНПР</w:t>
            </w:r>
          </w:p>
        </w:tc>
      </w:tr>
      <w:tr>
        <w:trPr/>
        <w:tc>
          <w:tcPr>
            <w:tcW w:w="70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5.</w:t>
            </w:r>
          </w:p>
        </w:tc>
        <w:tc>
          <w:tcPr>
            <w:tcW w:w="558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Корректировка расчетных показателей, характеризующих уровень производственного травматизма в разрезе основных видов экономической деятельности, с учетом фактически сложившегося уровня травматизма.</w:t>
            </w:r>
          </w:p>
        </w:tc>
        <w:tc>
          <w:tcPr>
            <w:tcW w:w="170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Ежегодно, не позднее 1 квартала года, предшествующего плановому</w:t>
            </w:r>
          </w:p>
        </w:tc>
        <w:tc>
          <w:tcPr>
            <w:tcW w:w="221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Минтруд</w:t>
            </w:r>
          </w:p>
          <w:p>
            <w:pPr>
              <w:pStyle w:val="TableContents"/>
              <w:rPr/>
            </w:pPr>
            <w:r>
              <w:rPr/>
              <w:t>Роструд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TextBody"/>
        <w:spacing w:before="0" w:after="283"/>
        <w:rPr/>
      </w:pPr>
      <w:r>
        <w:rPr/>
        <w:t>Директор Департамента условий                                                                    Заместитель Руководителя Роструда и охраны труда Минтруда России                                                                      М.Ю. Иванков                                       В.А. Корж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