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16 от 3 октября 2018 г.</w:t>
      </w:r>
    </w:p>
    <w:p>
      <w:pPr>
        <w:pStyle w:val="Heading2"/>
        <w:rPr/>
      </w:pPr>
      <w:r>
        <w:rPr/>
        <w:t>Протокол № 16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5"/>
        <w:gridCol w:w="6065"/>
      </w:tblGrid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 Дмитрий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Олегович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Попова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Владимировна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политики Магаданской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Москвитин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Степан Иванович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Государственного комитета Республики Саха (Якутия) по занятости населения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Воронцова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Владимировна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занятости Иркутской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Чернышева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Николаевна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Кунц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Владимировна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Министерства труда и социальной защиты Алтайского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Ахметова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Виссарионовна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занятости Республики Хакасия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Увангур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Амур-Кара-Хунаевич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первого заместителя Министра труда и социальной политики Республики Тыва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Санаров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Иванович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труда, социального развития и занятости населения Республики Алтай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Захаров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Васильевич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Исхакова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Наиля Бисингалеевна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занятости населения Оренбургской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Кротов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Андреевич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Управления государственной службы занятости населения Кировской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Катаев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Управления в сфере содействия занятости Министерства социального развития Пермского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социальной защиты, труда и занятости населения Республики Мордовия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Теряев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Максим Анатольевич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Республики Крым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Васильева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Николаевна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Локтионов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Павлович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по труду и занятости населения Волгоградской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Гаркуша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Краснодарского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Копииц-Елезова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Михайловна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отдела трудовых отношений, оплаты труда и развития социального партнерства Министерства труда, занятости и социального развития Архангельской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Щелокова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Ксения Сергеевна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трудовых отношений, оплаты труда и развития социального партнерства Министерства труда, занятости и социального развития Архангельской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Воробьева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Юрьевна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 – начальник информационно-аналитического отдела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Капралова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Вячеславовна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– начальник отдела занятости населения Департамента труда и занятости населения Министерства труда и социальной защиты Тульской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Исаев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Анатольевич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Тверской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Полоников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Викторович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Департамента государственной службы занятости населения Смоленской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Воропаев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Вячеславович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председателя Комитета по труду и занятости населения Курской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Калюжа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Анатольевна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Управления по труду и занятости населения Белгородской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Архангельской, Белгородской, Волгоградской, Иркутской, Кировской, Курской, Магаданской, Оренбургской, Ростовской, Смоленской, Тверской, Тульской, Челябинской, Ярославской областей, Алтайского, Краснодарского, Красноярского, Пермского краев, республик Алтай, Крым, Мордовия, Тыва, Хакасия, Саха (Якутия) в привлечении иностранных работников на 2019 год</w:t>
      </w:r>
    </w:p>
    <w:p>
      <w:pPr>
        <w:pStyle w:val="TextBody"/>
        <w:rPr/>
      </w:pPr>
      <w:r>
        <w:rPr/>
        <w:t>(Попова, Москвитин, Воронцова, Чернышева, Кунц, Ахметова, Увангур, Санаров, Захаров, Исхакова, Кротов, Катаев, Сальников, Теряев, Васильева, Локтионов, Гаркуша, Копииц-Елезова, Щелокова, Воробьева, Капралова, Исаев, Полоников, Воропаев, Калюжа, Дутов, Каноков, Лунева, Тогочиев, Низов, Мыльников, Седаков, Губарев,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Архангельской области (от 27 августа 2018 года № 02-09/240) о потребности в привлечении иностранных работников, прибывающих в Российскую Федерацию на основании визы, на 2019 год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Белгородской области (от 28 августа 2018 года № 1/28-719и) о потребности в привлечении иностранных работников, прибывающих в Российскую Федерацию на основании визы, на 2019 год в количестве 71 разрешения на работу и 71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Волгоградской области (от 21 августа 2018 года № 01-15м/10309) о потребности в привлечении иностранных работников, прибывающих в Российскую Федерацию на основании визы, на 2019 год, в количестве 40 разрешений на работу и 40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принятием резолюций Совета Безопасности ООН 2375 от 11 сентября 2017 года и 2397 от 22 декабря 2017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Иркутской области (от 31 августа 2018 года № 02-09-4314/18) о потребности в привлечении иностранных работников, прибывающих в Российскую Федерацию на основании визы, на 2019 год в количестве 4547 разрешений на работу и 4547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Кировской области (от 24 августа 2018 года № 6789-01-02) о потребности в привлечении иностранных работников, прибывающих в Российскую Федерацию на основании визы, на 2019 год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Курской области (от 31 августа 2018 года № 08-14/1364) о потребности в привлечении иностранных работников, прибывающих в Российскую Федерацию на основании визы, на 2019 год, в количестве 56 разрешений на работу и 56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Магаданской области (от 24 августа 2018 года № 5156/001/009) о потребности в привлечении иностранных работников, прибывающих в Российскую Федерацию на основании визы, на 2019 год, в количестве 373 разрешений на работу и 373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Оренбургской области (от 31 августа 2018 года № 01/22-763) о потребности в привлечении иностранных работников, прибывающих в Российскую Федерацию на основании визы, на 2019 год в количестве 34 разрешений на работу и 34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Ростовской области (от 30 августа 2018 года № 6/1455) о потребности в привлечении иностранных работников, прибывающих в Российскую Федерацию на основании визы, на 2019 год в количестве 117 разрешений на работу и 117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Смоленской области (от 6 сентября 2018 года № Исх 01/0992) о потребности в привлечении иностранных работников, прибывающих в Российскую Федерацию на основании визы, на 2019 год в количестве 48 разрешений на работу и 48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Тверской области (от 31 августа 2018 года № 21/5537-01-ИР) о потребности в привлечении иностранных работников, прибывающих в Российскую Федерацию на основании визы, на 2019 год, в количестве 20 разрешений на работу и 20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Тульской области (от 29 августа 2018 года № 55к-1/1544) о потребности в привлечении иностранных работников, прибывающих в Российскую Федерацию на основании визы, на 2019 год в количестве 3389 разрешений на работу и 3389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Челябинской области (от 28 августа 2018 года № 03/4703) о потребности в привлечении иностранных работников, прибывающих в Российскую Федерацию на основании визы, на 2019 год в количестве 172 разрешений на работу и 172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Ярославской области (от 23 августа 2018 года № ИХ.01-09008/18) о потребности в привлечении иностранных работников, прибывающих в Российскую Федерацию на основании визы, на 2019 год в количестве 358 разрешений на работу и 358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Алтайского края (от 28 августа 2018 года № 5427) о потребности в привлечении иностранных работников, прибывающих в Российскую Федерацию на основании визы, на 2019 год в количестве 45 разрешений на работу и 45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(большинством голосов) предложения Краснодарского края (от 29 августа 2018 года № 06-03-568/18) о потребности в привлечении иностранных работников, прибывающих в Российскую Федерацию на основании визы, на 2019 год, в количестве 71 разрешения на работу и 71 приглашения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 </w:t>
      </w:r>
    </w:p>
    <w:p>
      <w:pPr>
        <w:pStyle w:val="TextBody"/>
        <w:rPr/>
      </w:pPr>
      <w:r>
        <w:rPr/>
        <w:t>Отметить позицию члена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заместителя начальника Управления по вопросам внешней трудовой миграции Главного управления по вопросам миграции МВД России П.О. Дутова о необходимости отклонения потребности ООО «МЕД ТИБЕТ» и ООО «Тибет» в привлечении иностранных работников из КНР по профессии «массажист».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Красноярского края (от 29 августа 2018 года № 15-08970) о потребности в привлечении иностранных работников, прибывающих в Российскую Федерацию на основании визы, на 2019 год в количестве 1340 разрешений на работу и 1340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Пермского края (от 30 августа 2018 года № СЭД-01-67-3510) о потребности в привлечении иностранных работников, прибывающих в Российскую Федерацию на основании визы, на 2019 год в количестве 212 разрешений на работу и 212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Полностью отклонить предложения Республики Алтай (от 29 августа 2018 года № 5985) о потребности в привлечении иностранных работников, прибывающих в Российскую Федерацию на основании визы, на 2019 год, в количестве 100 разрешений на работу и 100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Крым (от 30 августа 2018 года № 1/01-46/6668/3) о потребности в привлечении иностранных работников, прибывающих в Российскую Федерацию на основании визы, на 2019 год в количестве 10 разрешений на работу и 10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Республики Мордовия (от 31 августа 2018 года № 01-08/211) о потребности в привлечении иностранных работников, прибывающих в Российскую Федерацию на основании визы, на 2019 год в количестве 57 разрешений на работу и 57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социальной защиты, труда и занятости населения Республики Мордовия обратить внимание на необходимость соблюдения Рекомендаций по заполнению форм представления субъектами Российской Федерации потребности в привлечении иностранных работников, в том числе увеличении (уменьшении) размера потребности в привлечении иностранных работников (при заполнении штатной численности), являющихся приложением к Правилам определения органами государственной власти субъекта Российской Федерации потребности в привлечении иностранных работников, утвержденным приказом Минтруда России от 23 января 2014 года № 27н, при оформлении потребности субъектов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Тыва (от 31 августа 2018 года № ШК-11-4155/18) о потребности в привлечении иностранных работников, прибывающих в Российскую Федерацию на основании визы, на 2019 год в количестве 44 разрешений на работу и 44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Хакасия (от 28 августа 2018 года № АН-М-1779) о потребности в привлечении иностранных работников, прибывающих в Российскую Федерацию на основании визы, на 2019 год в количестве 45 разрешений на работу и 45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Республики Саха (Якутия) (от 29 августа 2018 года № 861-А1) о потребности в привлечении иностранных работников, прибывающих в Российскую Федерацию на основании визы, на 2019 год в количестве 178 разрешений на работу и 178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</w:t>
      </w:r>
    </w:p>
    <w:p>
      <w:pPr>
        <w:pStyle w:val="TextBody"/>
        <w:rPr/>
      </w:pPr>
      <w:r>
        <w:rPr>
          <w:rStyle w:val="StrongEmphasis"/>
        </w:rPr>
        <w:t>Министра 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Федерации,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