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4"/>
      <w:bookmarkEnd w:id="0"/>
      <w:r>
        <w:rPr>
          <w:rFonts w:ascii="Calibri" w:hAnsi="Calibri" w:cs="Calibri"/>
        </w:rPr>
        <w:t>Утвержден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2012 г. N 307н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0"/>
      <w:bookmarkEnd w:id="1"/>
      <w:r>
        <w:rPr>
          <w:rFonts w:ascii="Calibri" w:hAnsi="Calibri" w:cs="Calibri"/>
          <w:b/>
          <w:bCs/>
        </w:rPr>
        <w:t>ПЕРЕЧЕНЬ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МИНИСТЕРСТВА ТРУДА И СОЦИАЛЬНОЙ ЗАЩИТЫ РОССИЙСКОЙ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НАЗНАЧЕНИИ НА КОТОРЫЕ ГРАЖДАНЕ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ФЕДЕРАЛЬНЫЕ ГОСУДАРСТВЕННЫЕ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ГРАЖДАНСКИЕ СЛУЖАЩИЕ ОБЯЗАНЫ ПРЕДСТАВЛЯТЬ СВЕДЕНИЯ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11.09.2013 N 462н)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3"/>
      <w:bookmarkEnd w:id="2"/>
      <w:r>
        <w:rPr>
          <w:rFonts w:ascii="Calibri" w:hAnsi="Calibri" w:cs="Calibri"/>
        </w:rPr>
        <w:t>1. Департамент комплексного анализа и прогнозирования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2. Департамент демографической политики и социальной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2.1. Отдел демографической политики и вопросов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гендерного</w:t>
      </w:r>
      <w:proofErr w:type="spellEnd"/>
      <w:r>
        <w:rPr>
          <w:rFonts w:ascii="Calibri" w:hAnsi="Calibri" w:cs="Calibri"/>
        </w:rPr>
        <w:t xml:space="preserve"> равенства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2.2. Отдел семейной политики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 xml:space="preserve">2.3. Отдел обеспечения социальных гарантий и мер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поддержки семей с детьми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2.4. Отдел политики в сфере социальной защиты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и взаимодействия с региональными органами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>2.5. Отдел по делам ветеранов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>2.6. Отдел организации социального обслуживания населения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3. Департамент по делам инвалидов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1"/>
      <w:bookmarkEnd w:id="13"/>
      <w:r>
        <w:rPr>
          <w:rFonts w:ascii="Calibri" w:hAnsi="Calibri" w:cs="Calibri"/>
        </w:rPr>
        <w:t>3.2. Отдел развития реабилитационной индустрии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19"/>
      <w:bookmarkEnd w:id="14"/>
      <w:r>
        <w:rPr>
          <w:rFonts w:ascii="Calibri" w:hAnsi="Calibri" w:cs="Calibri"/>
        </w:rPr>
        <w:t>3.3. Отдел политики в сфере обеспечения инвалидов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28"/>
      <w:bookmarkEnd w:id="15"/>
      <w:r>
        <w:rPr>
          <w:rFonts w:ascii="Calibri" w:hAnsi="Calibri" w:cs="Calibri"/>
        </w:rPr>
        <w:t>3.4. Отдел развития сети подведомственных учреждений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экспертизы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37"/>
      <w:bookmarkEnd w:id="16"/>
      <w:r>
        <w:rPr>
          <w:rFonts w:ascii="Calibri" w:hAnsi="Calibri" w:cs="Calibri"/>
        </w:rPr>
        <w:t>3.5. Отдел методологии медико-социальной экспертизы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Ведущий 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45"/>
      <w:bookmarkEnd w:id="17"/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52"/>
      <w:bookmarkEnd w:id="18"/>
      <w:r>
        <w:rPr>
          <w:rFonts w:ascii="Calibri" w:hAnsi="Calibri" w:cs="Calibri"/>
        </w:rPr>
        <w:t>3.7. Отдел социальной защиты граждан, пострадавших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59"/>
      <w:bookmarkEnd w:id="19"/>
      <w:r>
        <w:rPr>
          <w:rFonts w:ascii="Calibri" w:hAnsi="Calibri" w:cs="Calibri"/>
        </w:rPr>
        <w:t>4. Департамент оплаты труда, трудовых отношений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партнерства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62"/>
      <w:bookmarkEnd w:id="20"/>
      <w:r>
        <w:rPr>
          <w:rFonts w:ascii="Calibri" w:hAnsi="Calibri" w:cs="Calibri"/>
        </w:rPr>
        <w:t>4.1. Отдел оплаты труда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66"/>
      <w:bookmarkEnd w:id="21"/>
      <w:r>
        <w:rPr>
          <w:rFonts w:ascii="Calibri" w:hAnsi="Calibri" w:cs="Calibri"/>
        </w:rPr>
        <w:t>4.2. Отдел трудовых отношений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70"/>
      <w:bookmarkEnd w:id="22"/>
      <w:r>
        <w:rPr>
          <w:rFonts w:ascii="Calibri" w:hAnsi="Calibri" w:cs="Calibri"/>
        </w:rPr>
        <w:t>4.3. Отдел развития квалификаций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стандартов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75"/>
      <w:bookmarkEnd w:id="23"/>
      <w:r>
        <w:rPr>
          <w:rFonts w:ascii="Calibri" w:hAnsi="Calibri" w:cs="Calibri"/>
        </w:rPr>
        <w:t>4.4. Отдел развития социального партнерства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79"/>
      <w:bookmarkEnd w:id="24"/>
      <w:r>
        <w:rPr>
          <w:rFonts w:ascii="Calibri" w:hAnsi="Calibri" w:cs="Calibri"/>
        </w:rPr>
        <w:t>4.5. Отдел мониторинга и анализа трудовых отношений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183"/>
      <w:bookmarkEnd w:id="25"/>
      <w:r>
        <w:rPr>
          <w:rFonts w:ascii="Calibri" w:hAnsi="Calibri" w:cs="Calibri"/>
        </w:rPr>
        <w:t>5. Департамент условий и охраны труда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185"/>
      <w:bookmarkEnd w:id="26"/>
      <w:r>
        <w:rPr>
          <w:rFonts w:ascii="Calibri" w:hAnsi="Calibri" w:cs="Calibri"/>
        </w:rPr>
        <w:t>5.1. Отдел политики охраны труда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91"/>
      <w:bookmarkEnd w:id="27"/>
      <w:r>
        <w:rPr>
          <w:rFonts w:ascii="Calibri" w:hAnsi="Calibri" w:cs="Calibri"/>
        </w:rPr>
        <w:t>5.2. Отдел стандартов безопасности труда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96"/>
      <w:bookmarkEnd w:id="28"/>
      <w:r>
        <w:rPr>
          <w:rFonts w:ascii="Calibri" w:hAnsi="Calibri" w:cs="Calibri"/>
        </w:rPr>
        <w:lastRenderedPageBreak/>
        <w:t>5.3. Отдел обучения по охране труда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информационным системам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03"/>
      <w:bookmarkEnd w:id="29"/>
      <w:r>
        <w:rPr>
          <w:rFonts w:ascii="Calibri" w:hAnsi="Calibri" w:cs="Calibri"/>
        </w:rPr>
        <w:t>6. Департамент занятости населения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05"/>
      <w:bookmarkEnd w:id="30"/>
      <w:r>
        <w:rPr>
          <w:rFonts w:ascii="Calibri" w:hAnsi="Calibri" w:cs="Calibri"/>
        </w:rPr>
        <w:t>6.1. Отдел трудовой миграции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211"/>
      <w:bookmarkEnd w:id="31"/>
      <w:r>
        <w:rPr>
          <w:rFonts w:ascii="Calibri" w:hAnsi="Calibri" w:cs="Calibri"/>
        </w:rPr>
        <w:t>7. Департамент развития государственной службы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13"/>
      <w:bookmarkEnd w:id="32"/>
      <w:r>
        <w:rPr>
          <w:rFonts w:ascii="Calibri" w:hAnsi="Calibri" w:cs="Calibri"/>
        </w:rPr>
        <w:t>7.1. Отдел реформирования и развития государственной службы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19"/>
      <w:bookmarkEnd w:id="33"/>
      <w:r>
        <w:rPr>
          <w:rFonts w:ascii="Calibri" w:hAnsi="Calibri" w:cs="Calibri"/>
        </w:rPr>
        <w:t>7.2. Отдел совершенствования мер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25"/>
      <w:bookmarkEnd w:id="34"/>
      <w:r>
        <w:rPr>
          <w:rFonts w:ascii="Calibri" w:hAnsi="Calibri" w:cs="Calibri"/>
        </w:rPr>
        <w:t>7.3. Отдел профессионального развития кадрового состава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230"/>
      <w:bookmarkEnd w:id="35"/>
      <w:r>
        <w:rPr>
          <w:rFonts w:ascii="Calibri" w:hAnsi="Calibri" w:cs="Calibri"/>
        </w:rPr>
        <w:t>8. Департамент правового регулирования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международного сотрудничества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233"/>
      <w:bookmarkEnd w:id="36"/>
      <w:r>
        <w:rPr>
          <w:rFonts w:ascii="Calibri" w:hAnsi="Calibri" w:cs="Calibri"/>
        </w:rPr>
        <w:t>8.1. Отдел договорно-судебной работы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241"/>
      <w:bookmarkEnd w:id="37"/>
      <w:r>
        <w:rPr>
          <w:rFonts w:ascii="Calibri" w:hAnsi="Calibri" w:cs="Calibri"/>
        </w:rPr>
        <w:t>8.2. Отдел международного сотрудничества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249"/>
      <w:bookmarkEnd w:id="38"/>
      <w:r>
        <w:rPr>
          <w:rFonts w:ascii="Calibri" w:hAnsi="Calibri" w:cs="Calibri"/>
        </w:rPr>
        <w:t>8.3. Отдел стран СНГ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256"/>
      <w:bookmarkEnd w:id="39"/>
      <w:r>
        <w:rPr>
          <w:rFonts w:ascii="Calibri" w:hAnsi="Calibri" w:cs="Calibri"/>
        </w:rPr>
        <w:t>9. Финансовый департамент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258"/>
      <w:bookmarkEnd w:id="40"/>
      <w:r>
        <w:rPr>
          <w:rFonts w:ascii="Calibri" w:hAnsi="Calibri" w:cs="Calibri"/>
        </w:rPr>
        <w:t>9.1. Сводный отдел бюджетного планирования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267"/>
      <w:bookmarkEnd w:id="41"/>
      <w:r>
        <w:rPr>
          <w:rFonts w:ascii="Calibri" w:hAnsi="Calibri" w:cs="Calibri"/>
        </w:rPr>
        <w:t>9.2. Отдел планирования и финансового обеспечения расходов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сферы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специалист 1 разряда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277"/>
      <w:bookmarkEnd w:id="42"/>
      <w:r>
        <w:rPr>
          <w:rFonts w:ascii="Calibri" w:hAnsi="Calibri" w:cs="Calibri"/>
        </w:rPr>
        <w:t>9.3. Отдел обеспечения проведения процедур размещения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285"/>
      <w:bookmarkEnd w:id="43"/>
      <w:r>
        <w:rPr>
          <w:rFonts w:ascii="Calibri" w:hAnsi="Calibri" w:cs="Calibri"/>
        </w:rPr>
        <w:t>9.4. Отдел имущественных отношений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292"/>
      <w:bookmarkEnd w:id="44"/>
      <w:r>
        <w:rPr>
          <w:rFonts w:ascii="Calibri" w:hAnsi="Calibri" w:cs="Calibri"/>
        </w:rPr>
        <w:t>9.5. Отдел финансового контроля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300"/>
      <w:bookmarkEnd w:id="45"/>
      <w:r>
        <w:rPr>
          <w:rFonts w:ascii="Calibri" w:hAnsi="Calibri" w:cs="Calibri"/>
        </w:rPr>
        <w:t>9.6. Отдел методологии финансово-бюджетной политики,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6" w:name="Par309"/>
      <w:bookmarkEnd w:id="46"/>
      <w:r>
        <w:rPr>
          <w:rFonts w:ascii="Calibri" w:hAnsi="Calibri" w:cs="Calibri"/>
        </w:rPr>
        <w:t>10. Департамент управления делами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311"/>
      <w:bookmarkEnd w:id="47"/>
      <w:r>
        <w:rPr>
          <w:rFonts w:ascii="Calibri" w:hAnsi="Calibri" w:cs="Calibri"/>
        </w:rPr>
        <w:t>10.1. Организационный отдел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316"/>
      <w:bookmarkEnd w:id="48"/>
      <w:r>
        <w:rPr>
          <w:rFonts w:ascii="Calibri" w:hAnsi="Calibri" w:cs="Calibri"/>
        </w:rPr>
        <w:t>10.2. Отдел государственной службы и кадров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322"/>
      <w:bookmarkEnd w:id="49"/>
      <w:r>
        <w:rPr>
          <w:rFonts w:ascii="Calibri" w:hAnsi="Calibri" w:cs="Calibri"/>
        </w:rPr>
        <w:t xml:space="preserve">10.3. Отдел профилактики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328"/>
      <w:bookmarkEnd w:id="50"/>
      <w:r>
        <w:rPr>
          <w:rFonts w:ascii="Calibri" w:hAnsi="Calibri" w:cs="Calibri"/>
        </w:rPr>
        <w:t>10.4. Административно-хозяйственный отдел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335"/>
      <w:bookmarkEnd w:id="51"/>
      <w:r>
        <w:rPr>
          <w:rFonts w:ascii="Calibri" w:hAnsi="Calibri" w:cs="Calibri"/>
        </w:rPr>
        <w:t>10.5. Отдел по работе с обращениями граждан и организации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приема населения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341"/>
      <w:bookmarkEnd w:id="52"/>
      <w:r>
        <w:rPr>
          <w:rFonts w:ascii="Calibri" w:hAnsi="Calibri" w:cs="Calibri"/>
        </w:rPr>
        <w:t>10.6. Отдел эксплуатации и развития технической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350"/>
      <w:bookmarkEnd w:id="53"/>
      <w:r>
        <w:rPr>
          <w:rFonts w:ascii="Calibri" w:hAnsi="Calibri" w:cs="Calibri"/>
        </w:rPr>
        <w:t>10.7. Отдел сопровождения и развития информационных систем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76E" w:rsidRDefault="00CB77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403A" w:rsidRDefault="00E6403A"/>
    <w:sectPr w:rsidR="00E6403A" w:rsidSect="0031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B776E"/>
    <w:rsid w:val="00264FE8"/>
    <w:rsid w:val="003C63AD"/>
    <w:rsid w:val="005815B1"/>
    <w:rsid w:val="007D7C28"/>
    <w:rsid w:val="009E1752"/>
    <w:rsid w:val="00B579C2"/>
    <w:rsid w:val="00CB776E"/>
    <w:rsid w:val="00DB4891"/>
    <w:rsid w:val="00E157CD"/>
    <w:rsid w:val="00E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53A2B17A48D2BB669C90CEF109B077271EE4B2E342547DA25CA6E0C0504D72C6DA57136A53FAF43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982</Words>
  <Characters>5600</Characters>
  <Application>Microsoft Office Word</Application>
  <DocSecurity>0</DocSecurity>
  <Lines>46</Lines>
  <Paragraphs>13</Paragraphs>
  <ScaleCrop>false</ScaleCrop>
  <Company>Krokoz™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rahmatulinvd</cp:lastModifiedBy>
  <cp:revision>2</cp:revision>
  <dcterms:created xsi:type="dcterms:W3CDTF">2013-11-25T13:33:00Z</dcterms:created>
  <dcterms:modified xsi:type="dcterms:W3CDTF">2013-11-25T13:33:00Z</dcterms:modified>
</cp:coreProperties>
</file>