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01" w:type="dxa"/>
        <w:tblLook w:val="04A0"/>
      </w:tblPr>
      <w:tblGrid>
        <w:gridCol w:w="10207"/>
      </w:tblGrid>
      <w:tr w:rsidR="003D50CA" w:rsidRPr="003D50CA" w:rsidTr="003549B5">
        <w:trPr>
          <w:trHeight w:val="37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0CA" w:rsidRPr="003D50CA" w:rsidRDefault="003D50CA" w:rsidP="00A56FEF">
            <w:pPr>
              <w:spacing w:line="360" w:lineRule="exact"/>
              <w:jc w:val="center"/>
              <w:rPr>
                <w:color w:val="000000"/>
              </w:rPr>
            </w:pPr>
            <w:r w:rsidRPr="003D50CA">
              <w:rPr>
                <w:color w:val="000000"/>
              </w:rPr>
              <w:t>Перечень лучших кадровых практик - номинантов конкурса</w:t>
            </w:r>
          </w:p>
        </w:tc>
      </w:tr>
      <w:tr w:rsidR="003D50CA" w:rsidRPr="003D50CA" w:rsidTr="003549B5">
        <w:trPr>
          <w:trHeight w:val="375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0CA" w:rsidRDefault="003D50CA" w:rsidP="00A56FEF">
            <w:pPr>
              <w:spacing w:line="360" w:lineRule="exact"/>
              <w:jc w:val="center"/>
              <w:rPr>
                <w:color w:val="000000"/>
              </w:rPr>
            </w:pPr>
            <w:r w:rsidRPr="003D50CA">
              <w:rPr>
                <w:color w:val="000000"/>
              </w:rPr>
              <w:t xml:space="preserve">«Лучшие кадровые практики на государственной гражданской </w:t>
            </w:r>
          </w:p>
          <w:p w:rsidR="003D50CA" w:rsidRPr="003D50CA" w:rsidRDefault="003D50CA" w:rsidP="00A56FEF">
            <w:pPr>
              <w:spacing w:line="360" w:lineRule="exact"/>
              <w:jc w:val="center"/>
              <w:rPr>
                <w:color w:val="000000"/>
              </w:rPr>
            </w:pPr>
            <w:r w:rsidRPr="003D50CA">
              <w:rPr>
                <w:color w:val="000000"/>
              </w:rPr>
              <w:t>и муниципальной службе»</w:t>
            </w:r>
          </w:p>
        </w:tc>
      </w:tr>
    </w:tbl>
    <w:p w:rsidR="003D50CA" w:rsidRPr="003D50CA" w:rsidRDefault="003D50CA" w:rsidP="00A56FEF">
      <w:pPr>
        <w:spacing w:line="360" w:lineRule="exact"/>
        <w:jc w:val="both"/>
      </w:pPr>
    </w:p>
    <w:tbl>
      <w:tblPr>
        <w:tblW w:w="10207" w:type="dxa"/>
        <w:tblInd w:w="-601" w:type="dxa"/>
        <w:tblLook w:val="04A0"/>
      </w:tblPr>
      <w:tblGrid>
        <w:gridCol w:w="640"/>
        <w:gridCol w:w="4889"/>
        <w:gridCol w:w="4678"/>
      </w:tblGrid>
      <w:tr w:rsidR="003D50CA" w:rsidRPr="003D50CA" w:rsidTr="003D50CA">
        <w:trPr>
          <w:trHeight w:val="6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jc w:val="center"/>
              <w:rPr>
                <w:bCs/>
                <w:color w:val="000000"/>
              </w:rPr>
            </w:pPr>
            <w:r w:rsidRPr="003D50CA">
              <w:rPr>
                <w:bCs/>
                <w:color w:val="000000"/>
              </w:rPr>
              <w:t xml:space="preserve">№ </w:t>
            </w:r>
            <w:proofErr w:type="spellStart"/>
            <w:r w:rsidRPr="003D50CA">
              <w:rPr>
                <w:bCs/>
                <w:color w:val="000000"/>
              </w:rPr>
              <w:t>п</w:t>
            </w:r>
            <w:proofErr w:type="spellEnd"/>
            <w:r w:rsidRPr="003D50CA">
              <w:rPr>
                <w:bCs/>
                <w:color w:val="000000"/>
              </w:rPr>
              <w:t>/</w:t>
            </w:r>
            <w:proofErr w:type="spellStart"/>
            <w:r w:rsidRPr="003D50CA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jc w:val="center"/>
              <w:rPr>
                <w:bCs/>
                <w:color w:val="000000"/>
              </w:rPr>
            </w:pPr>
            <w:r w:rsidRPr="003D50CA">
              <w:rPr>
                <w:bCs/>
                <w:color w:val="000000"/>
              </w:rPr>
              <w:t>Наименование кадровой практики, представленной на конкурс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B5C" w:rsidRDefault="00317B5C" w:rsidP="003D50C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Наименование </w:t>
            </w:r>
          </w:p>
          <w:p w:rsidR="00317B5C" w:rsidRDefault="003D50CA" w:rsidP="003D50CA">
            <w:pPr>
              <w:jc w:val="center"/>
              <w:rPr>
                <w:bCs/>
                <w:color w:val="000000"/>
              </w:rPr>
            </w:pPr>
            <w:r w:rsidRPr="003D50CA">
              <w:rPr>
                <w:bCs/>
                <w:color w:val="000000"/>
              </w:rPr>
              <w:t>государственного органа</w:t>
            </w:r>
            <w:r w:rsidR="00317B5C">
              <w:rPr>
                <w:bCs/>
                <w:color w:val="000000"/>
              </w:rPr>
              <w:t xml:space="preserve">, </w:t>
            </w:r>
          </w:p>
          <w:p w:rsidR="003D50CA" w:rsidRPr="003D50CA" w:rsidRDefault="00317B5C" w:rsidP="00A050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органа местного самоуправления</w:t>
            </w:r>
            <w:r w:rsidRPr="003D50CA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(</w:t>
            </w:r>
            <w:r w:rsidR="00A050E5">
              <w:rPr>
                <w:bCs/>
                <w:color w:val="000000"/>
              </w:rPr>
              <w:t xml:space="preserve">ответственное </w:t>
            </w:r>
            <w:r>
              <w:rPr>
                <w:bCs/>
                <w:color w:val="000000"/>
              </w:rPr>
              <w:t>с</w:t>
            </w:r>
            <w:r w:rsidRPr="003D50CA">
              <w:rPr>
                <w:bCs/>
                <w:color w:val="000000"/>
              </w:rPr>
              <w:t>труктурно</w:t>
            </w:r>
            <w:r w:rsidR="00A050E5">
              <w:rPr>
                <w:bCs/>
                <w:color w:val="000000"/>
              </w:rPr>
              <w:t>е</w:t>
            </w:r>
            <w:r w:rsidRPr="003D50CA">
              <w:rPr>
                <w:bCs/>
                <w:color w:val="000000"/>
              </w:rPr>
              <w:t xml:space="preserve"> подразделени</w:t>
            </w:r>
            <w:r w:rsidR="00A050E5"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)</w:t>
            </w:r>
          </w:p>
        </w:tc>
      </w:tr>
      <w:tr w:rsidR="009F1B2F" w:rsidRPr="003D50CA" w:rsidTr="00317B5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B2F" w:rsidRPr="003D50CA" w:rsidRDefault="009F1B2F" w:rsidP="00317B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B2F" w:rsidRPr="003D50CA" w:rsidRDefault="009F1B2F" w:rsidP="00317B5C">
            <w:pPr>
              <w:rPr>
                <w:color w:val="000000"/>
              </w:rPr>
            </w:pPr>
            <w:r w:rsidRPr="003D50CA">
              <w:rPr>
                <w:color w:val="000000"/>
              </w:rPr>
              <w:t>Адаптация новых государственных гражданских служащих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B2F" w:rsidRPr="003D50CA" w:rsidRDefault="009F1B2F" w:rsidP="00317B5C">
            <w:pPr>
              <w:rPr>
                <w:color w:val="000000"/>
              </w:rPr>
            </w:pPr>
            <w:r w:rsidRPr="003D50CA">
              <w:rPr>
                <w:color w:val="000000"/>
              </w:rPr>
              <w:t>Управление государственной службы и кадров Правительства Москвы</w:t>
            </w:r>
          </w:p>
        </w:tc>
      </w:tr>
      <w:tr w:rsidR="003D50CA" w:rsidRPr="003D50CA" w:rsidTr="003D50C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9F1B2F" w:rsidP="003D50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Адаптационная  программа Минпромторга России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 xml:space="preserve">Административный департамент Министерства промышленности и торговли Российской Федерации </w:t>
            </w:r>
          </w:p>
        </w:tc>
      </w:tr>
      <w:tr w:rsidR="009F1B2F" w:rsidRPr="003D50CA" w:rsidTr="00317B5C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B2F" w:rsidRPr="003D50CA" w:rsidRDefault="009F1B2F" w:rsidP="00317B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B2F" w:rsidRPr="003D50CA" w:rsidRDefault="009F1B2F" w:rsidP="00317B5C">
            <w:pPr>
              <w:rPr>
                <w:color w:val="000000"/>
              </w:rPr>
            </w:pPr>
            <w:r w:rsidRPr="003D50CA">
              <w:rPr>
                <w:color w:val="000000"/>
              </w:rPr>
              <w:t>Автоматизированный программный комплекс «Кадры Госслужбы Вологодской области»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1B2F" w:rsidRPr="003D50CA" w:rsidRDefault="009F1B2F" w:rsidP="00317B5C">
            <w:pPr>
              <w:rPr>
                <w:color w:val="000000"/>
              </w:rPr>
            </w:pPr>
            <w:r w:rsidRPr="003D50CA">
              <w:rPr>
                <w:color w:val="000000"/>
              </w:rPr>
              <w:t>Департамент государственной службы и кадровой политики Вологодской области</w:t>
            </w:r>
          </w:p>
        </w:tc>
      </w:tr>
      <w:tr w:rsidR="003D50CA" w:rsidRPr="003D50CA" w:rsidTr="003D50CA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jc w:val="center"/>
              <w:rPr>
                <w:color w:val="000000"/>
              </w:rPr>
            </w:pPr>
            <w:r w:rsidRPr="003D50CA">
              <w:rPr>
                <w:color w:val="000000"/>
              </w:rPr>
              <w:t>4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Внедрение Единой информационной системы кадрового состава государственной гражданской службы Республики Татарстан и муниципальной службы в Республике Татарстан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Департамент государственной службы и кадров при Президенте Республики Татарстан</w:t>
            </w:r>
          </w:p>
        </w:tc>
      </w:tr>
      <w:tr w:rsidR="003D50CA" w:rsidRPr="003D50CA" w:rsidTr="003D50C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jc w:val="center"/>
              <w:rPr>
                <w:color w:val="000000"/>
              </w:rPr>
            </w:pPr>
            <w:r w:rsidRPr="003D50CA">
              <w:rPr>
                <w:color w:val="000000"/>
              </w:rPr>
              <w:t>5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Внедрение института стажировки в органах исполнительной власти Хабаровского края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Аппарат Губернатора и Правительства Хабаровского края</w:t>
            </w:r>
          </w:p>
        </w:tc>
      </w:tr>
      <w:tr w:rsidR="003D50CA" w:rsidRPr="003D50CA" w:rsidTr="003D50C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jc w:val="center"/>
              <w:rPr>
                <w:color w:val="000000"/>
              </w:rPr>
            </w:pPr>
            <w:r w:rsidRPr="003D50CA">
              <w:rPr>
                <w:color w:val="000000"/>
              </w:rPr>
              <w:t>6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Внедрение наставничества в Аппарате Правительства Республики Калмыкия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 xml:space="preserve">Аппарат Правительства Республики Калмыкия </w:t>
            </w:r>
          </w:p>
        </w:tc>
      </w:tr>
      <w:tr w:rsidR="003D50CA" w:rsidRPr="003D50CA" w:rsidTr="003D50C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jc w:val="center"/>
              <w:rPr>
                <w:color w:val="000000"/>
              </w:rPr>
            </w:pPr>
            <w:r w:rsidRPr="003D50CA">
              <w:rPr>
                <w:color w:val="000000"/>
              </w:rPr>
              <w:t>7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Внедрение технологии наставничества на государственной гражданской службе Республики Коми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Управление государственной гражданской службы Республики Коми</w:t>
            </w:r>
          </w:p>
        </w:tc>
      </w:tr>
      <w:tr w:rsidR="003D50CA" w:rsidRPr="003D50CA" w:rsidTr="003D50CA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jc w:val="center"/>
              <w:rPr>
                <w:color w:val="000000"/>
              </w:rPr>
            </w:pPr>
            <w:r w:rsidRPr="003D50CA">
              <w:rPr>
                <w:color w:val="000000"/>
              </w:rPr>
              <w:t>8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Государственная информационная система «Реестр государственных гражданских служащих Республики Дагестан»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Управление Администрации Главы и Правительства Республики Дагестан по вопросам государственной службы, кадров и государственным наградам</w:t>
            </w:r>
          </w:p>
        </w:tc>
      </w:tr>
      <w:tr w:rsidR="003D50CA" w:rsidRPr="003D50CA" w:rsidTr="00184D55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jc w:val="center"/>
              <w:rPr>
                <w:color w:val="000000"/>
              </w:rPr>
            </w:pPr>
            <w:r w:rsidRPr="003D50CA">
              <w:rPr>
                <w:color w:val="000000"/>
              </w:rPr>
              <w:t>9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D55" w:rsidRPr="003D50CA" w:rsidRDefault="003D50CA" w:rsidP="00A56FEF">
            <w:pPr>
              <w:rPr>
                <w:color w:val="000000"/>
              </w:rPr>
            </w:pPr>
            <w:r w:rsidRPr="003D50CA">
              <w:rPr>
                <w:color w:val="000000"/>
              </w:rPr>
              <w:t>Дополнительное профессиональное образование государственных гражданских и муниципальных служащих: системный подход и практическая ориентированность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C956D4">
            <w:pPr>
              <w:rPr>
                <w:color w:val="000000"/>
              </w:rPr>
            </w:pPr>
            <w:r w:rsidRPr="003D50CA">
              <w:rPr>
                <w:color w:val="000000"/>
              </w:rPr>
              <w:t xml:space="preserve">Управление государственной службы и кадров </w:t>
            </w:r>
            <w:r w:rsidR="00C956D4">
              <w:rPr>
                <w:color w:val="000000"/>
              </w:rPr>
              <w:t>П</w:t>
            </w:r>
            <w:r w:rsidRPr="003D50CA">
              <w:rPr>
                <w:color w:val="000000"/>
              </w:rPr>
              <w:t>равительства Воронежской области</w:t>
            </w:r>
          </w:p>
        </w:tc>
      </w:tr>
      <w:tr w:rsidR="003D50CA" w:rsidRPr="003D50CA" w:rsidTr="00184D55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jc w:val="center"/>
              <w:rPr>
                <w:color w:val="000000"/>
              </w:rPr>
            </w:pPr>
            <w:r w:rsidRPr="003D50CA">
              <w:rPr>
                <w:color w:val="000000"/>
              </w:rPr>
              <w:lastRenderedPageBreak/>
              <w:t>10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 xml:space="preserve">Единая автоматизированная информационная система управления кадрами Правительства Москвы ЕАИС </w:t>
            </w:r>
            <w:r w:rsidR="00C956D4" w:rsidRPr="003D50CA">
              <w:rPr>
                <w:color w:val="000000"/>
              </w:rPr>
              <w:t>«</w:t>
            </w:r>
            <w:r w:rsidRPr="003D50CA">
              <w:rPr>
                <w:color w:val="000000"/>
              </w:rPr>
              <w:t>Кадры 2.0</w:t>
            </w:r>
            <w:r w:rsidR="00C956D4" w:rsidRPr="003D50CA">
              <w:rPr>
                <w:color w:val="000000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Управление государственной службы и кадров Правительства Москвы</w:t>
            </w:r>
          </w:p>
        </w:tc>
      </w:tr>
      <w:tr w:rsidR="003D50CA" w:rsidRPr="003D50CA" w:rsidTr="00184D55">
        <w:trPr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jc w:val="center"/>
              <w:rPr>
                <w:color w:val="000000"/>
              </w:rPr>
            </w:pPr>
            <w:r w:rsidRPr="003D50CA">
              <w:rPr>
                <w:color w:val="000000"/>
              </w:rPr>
              <w:t>11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 xml:space="preserve">Единая городская система ведения реестра муниципальных служащих </w:t>
            </w:r>
            <w:r w:rsidR="00184D55" w:rsidRPr="003D50CA">
              <w:rPr>
                <w:color w:val="000000"/>
              </w:rPr>
              <w:t>«</w:t>
            </w:r>
            <w:r w:rsidRPr="003D50CA">
              <w:rPr>
                <w:color w:val="000000"/>
              </w:rPr>
              <w:t>Реестр муниципальных служащих</w:t>
            </w:r>
            <w:r w:rsidR="00C956D4" w:rsidRPr="003D50CA">
              <w:rPr>
                <w:color w:val="000000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184D55">
            <w:pPr>
              <w:rPr>
                <w:color w:val="000000"/>
              </w:rPr>
            </w:pPr>
            <w:r w:rsidRPr="003D50CA">
              <w:rPr>
                <w:color w:val="000000"/>
              </w:rPr>
              <w:t>Управление кадровой политики и муниципальной службы Администрации городского округа город Уфа Республики Башко</w:t>
            </w:r>
            <w:r w:rsidR="00317B5C">
              <w:rPr>
                <w:color w:val="000000"/>
              </w:rPr>
              <w:t>р</w:t>
            </w:r>
            <w:r w:rsidRPr="003D50CA">
              <w:rPr>
                <w:color w:val="000000"/>
              </w:rPr>
              <w:t>тостан</w:t>
            </w:r>
          </w:p>
        </w:tc>
      </w:tr>
      <w:tr w:rsidR="003D50CA" w:rsidRPr="003D50CA" w:rsidTr="003D50CA">
        <w:trPr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jc w:val="center"/>
              <w:rPr>
                <w:color w:val="000000"/>
              </w:rPr>
            </w:pPr>
            <w:r w:rsidRPr="003D50CA">
              <w:rPr>
                <w:color w:val="000000"/>
              </w:rPr>
              <w:t>12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Информационная система оценки эффективности деятельности государственных гражданских и муниципальных служащих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 xml:space="preserve">Департамент государственной гражданской службы и кадровой политики Ханты-Мансийского автономного округа - </w:t>
            </w:r>
            <w:proofErr w:type="spellStart"/>
            <w:r w:rsidRPr="003D50CA">
              <w:rPr>
                <w:color w:val="000000"/>
              </w:rPr>
              <w:t>Югры</w:t>
            </w:r>
            <w:proofErr w:type="spellEnd"/>
          </w:p>
        </w:tc>
      </w:tr>
      <w:tr w:rsidR="003D50CA" w:rsidRPr="003D50CA" w:rsidTr="003D50CA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jc w:val="center"/>
              <w:rPr>
                <w:color w:val="000000"/>
              </w:rPr>
            </w:pPr>
            <w:r w:rsidRPr="003D50CA">
              <w:rPr>
                <w:color w:val="000000"/>
              </w:rPr>
              <w:t>13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 xml:space="preserve">Кадровый проект </w:t>
            </w:r>
            <w:r w:rsidR="00184D55" w:rsidRPr="003D50CA">
              <w:rPr>
                <w:color w:val="000000"/>
              </w:rPr>
              <w:t>«</w:t>
            </w:r>
            <w:r w:rsidRPr="003D50CA">
              <w:rPr>
                <w:color w:val="000000"/>
              </w:rPr>
              <w:t>Новая энергия. Профессиональная команда Ставропольского края</w:t>
            </w:r>
            <w:r w:rsidR="00184D55" w:rsidRPr="003D50CA">
              <w:rPr>
                <w:color w:val="000000"/>
              </w:rPr>
              <w:t>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 xml:space="preserve">Управление кадров, государственной, муниципальной службы и наград аппарата Правительства Ставропольского края </w:t>
            </w:r>
          </w:p>
        </w:tc>
      </w:tr>
      <w:tr w:rsidR="003D50CA" w:rsidRPr="003D50CA" w:rsidTr="003D50CA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jc w:val="center"/>
              <w:rPr>
                <w:color w:val="000000"/>
              </w:rPr>
            </w:pPr>
            <w:r w:rsidRPr="003D50CA">
              <w:rPr>
                <w:color w:val="000000"/>
              </w:rPr>
              <w:t>14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Конкурс «О противодействии коррупции»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Управление государственной гражданской службы кадров и противодействия коррупции Комитета записи актов гражданского состояния и организационного обеспечения деятельности мировых судей Новгородской области</w:t>
            </w:r>
          </w:p>
        </w:tc>
      </w:tr>
      <w:tr w:rsidR="003D50CA" w:rsidRPr="003D50CA" w:rsidTr="003D50C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jc w:val="center"/>
              <w:rPr>
                <w:color w:val="000000"/>
              </w:rPr>
            </w:pPr>
            <w:r w:rsidRPr="003D50CA">
              <w:rPr>
                <w:color w:val="000000"/>
              </w:rPr>
              <w:t>15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Межрайонный конкурс профессионального мастерства «Лучший молодой муниципальный служащий»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Администрация Советско-Гаванского муниципального района Хабаровского края</w:t>
            </w:r>
          </w:p>
        </w:tc>
      </w:tr>
      <w:tr w:rsidR="003D50CA" w:rsidRPr="003D50CA" w:rsidTr="003D50C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jc w:val="center"/>
              <w:rPr>
                <w:color w:val="000000"/>
              </w:rPr>
            </w:pPr>
            <w:r w:rsidRPr="003D50CA">
              <w:rPr>
                <w:color w:val="000000"/>
              </w:rPr>
              <w:t>16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Методика подбора кадров в органах государственной власти Ростовской области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Ведомство по управлению государственной гражданской службой Ростовской области</w:t>
            </w:r>
          </w:p>
        </w:tc>
      </w:tr>
      <w:tr w:rsidR="003D50CA" w:rsidRPr="003D50CA" w:rsidTr="003D50CA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jc w:val="center"/>
              <w:rPr>
                <w:color w:val="000000"/>
              </w:rPr>
            </w:pPr>
            <w:r w:rsidRPr="003D50CA">
              <w:rPr>
                <w:color w:val="000000"/>
              </w:rPr>
              <w:t>17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Методика подбора кадров для замещения должностей государственной гражданской службы Ярославской области в Правительстве области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Управление государственной службы и кадровой политики Правительства Ярославской области</w:t>
            </w:r>
          </w:p>
        </w:tc>
      </w:tr>
      <w:tr w:rsidR="003D50CA" w:rsidRPr="003D50CA" w:rsidTr="003D50C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jc w:val="center"/>
              <w:rPr>
                <w:color w:val="000000"/>
              </w:rPr>
            </w:pPr>
            <w:r w:rsidRPr="003D50CA">
              <w:rPr>
                <w:color w:val="000000"/>
              </w:rPr>
              <w:t>18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 xml:space="preserve">Методика проведения аттестации муниципальных служащих администрации города </w:t>
            </w:r>
            <w:proofErr w:type="spellStart"/>
            <w:r w:rsidRPr="003D50CA">
              <w:rPr>
                <w:color w:val="000000"/>
              </w:rPr>
              <w:t>Югорска</w:t>
            </w:r>
            <w:proofErr w:type="spellEnd"/>
          </w:p>
          <w:p w:rsidR="003D50CA" w:rsidRDefault="003D50CA" w:rsidP="003D50CA">
            <w:pPr>
              <w:rPr>
                <w:color w:val="000000"/>
              </w:rPr>
            </w:pPr>
          </w:p>
          <w:p w:rsidR="00184D55" w:rsidRPr="003D50CA" w:rsidRDefault="00184D55" w:rsidP="003D50CA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 xml:space="preserve">Управление по вопросам муниципальной службы, кадров и архивов администрации города </w:t>
            </w:r>
            <w:proofErr w:type="spellStart"/>
            <w:r w:rsidRPr="003D50CA">
              <w:rPr>
                <w:color w:val="000000"/>
              </w:rPr>
              <w:t>Югорска</w:t>
            </w:r>
            <w:proofErr w:type="spellEnd"/>
          </w:p>
        </w:tc>
      </w:tr>
      <w:tr w:rsidR="003D50CA" w:rsidRPr="003D50CA" w:rsidTr="003D50CA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jc w:val="center"/>
              <w:rPr>
                <w:color w:val="000000"/>
              </w:rPr>
            </w:pPr>
            <w:r w:rsidRPr="003D50CA">
              <w:rPr>
                <w:color w:val="000000"/>
              </w:rPr>
              <w:lastRenderedPageBreak/>
              <w:t>19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 xml:space="preserve">Методика прохождения адаптации муниципальными служащими (работниками) администрации города </w:t>
            </w:r>
            <w:proofErr w:type="spellStart"/>
            <w:r w:rsidRPr="003D50CA">
              <w:rPr>
                <w:color w:val="000000"/>
              </w:rPr>
              <w:t>Югорска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 xml:space="preserve">Управление по вопросам муниципальной службы, кадров и архивов администрации города </w:t>
            </w:r>
            <w:proofErr w:type="spellStart"/>
            <w:r w:rsidRPr="003D50CA">
              <w:rPr>
                <w:color w:val="000000"/>
              </w:rPr>
              <w:t>Югорска</w:t>
            </w:r>
            <w:proofErr w:type="spellEnd"/>
          </w:p>
        </w:tc>
      </w:tr>
      <w:tr w:rsidR="003D50CA" w:rsidRPr="003D50CA" w:rsidTr="003D50CA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jc w:val="center"/>
              <w:rPr>
                <w:color w:val="000000"/>
              </w:rPr>
            </w:pPr>
            <w:r w:rsidRPr="003D50CA">
              <w:rPr>
                <w:color w:val="000000"/>
              </w:rPr>
              <w:t>20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Молодежные стажировки в Правительстве Москвы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549B5">
            <w:pPr>
              <w:rPr>
                <w:color w:val="000000"/>
              </w:rPr>
            </w:pPr>
            <w:r w:rsidRPr="003D50CA">
              <w:rPr>
                <w:color w:val="000000"/>
              </w:rPr>
              <w:t>Управление государственной службы и кадров Правительства Москвы</w:t>
            </w:r>
          </w:p>
        </w:tc>
      </w:tr>
      <w:tr w:rsidR="003D50CA" w:rsidRPr="003D50CA" w:rsidTr="003D50CA">
        <w:trPr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jc w:val="center"/>
              <w:rPr>
                <w:color w:val="000000"/>
              </w:rPr>
            </w:pPr>
            <w:r w:rsidRPr="003D50CA">
              <w:rPr>
                <w:color w:val="000000"/>
              </w:rPr>
              <w:t>21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 xml:space="preserve">Молодежный центр государственного управления Ульяновской области </w:t>
            </w:r>
            <w:r w:rsidR="00184D55" w:rsidRPr="00184D55">
              <w:rPr>
                <w:color w:val="000000"/>
              </w:rPr>
              <w:t>«</w:t>
            </w:r>
            <w:r w:rsidRPr="003D50CA">
              <w:rPr>
                <w:color w:val="000000"/>
              </w:rPr>
              <w:t>Родине служить</w:t>
            </w:r>
            <w:r w:rsidR="00184D55" w:rsidRPr="00184D55">
              <w:rPr>
                <w:color w:val="000000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Управление по вопросам государственной службы и кадров администрации Губернатора Ульяновской области</w:t>
            </w:r>
          </w:p>
        </w:tc>
      </w:tr>
      <w:tr w:rsidR="003D50CA" w:rsidRPr="003D50CA" w:rsidTr="003D50CA">
        <w:trPr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jc w:val="center"/>
              <w:rPr>
                <w:color w:val="000000"/>
              </w:rPr>
            </w:pPr>
            <w:r w:rsidRPr="003D50CA">
              <w:rPr>
                <w:color w:val="000000"/>
              </w:rPr>
              <w:t>22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Мотивация обмена опытом в рамках кураторства, наставничества и системы внутреннего обучения в целях формирования и профессионального развития кадрового состава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 xml:space="preserve">Административный департамент Министерства промышленности и торговли Российской Федерации </w:t>
            </w:r>
          </w:p>
        </w:tc>
      </w:tr>
      <w:tr w:rsidR="003D50CA" w:rsidRPr="003D50CA" w:rsidTr="003D50CA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jc w:val="center"/>
              <w:rPr>
                <w:color w:val="000000"/>
              </w:rPr>
            </w:pPr>
            <w:r w:rsidRPr="003D50CA">
              <w:rPr>
                <w:color w:val="000000"/>
              </w:rPr>
              <w:t>23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Наставничество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184D55">
            <w:pPr>
              <w:rPr>
                <w:color w:val="000000"/>
              </w:rPr>
            </w:pPr>
            <w:r w:rsidRPr="003D50CA">
              <w:rPr>
                <w:color w:val="000000"/>
              </w:rPr>
              <w:t>Отдел государственной службы, мобилизационной подготовки и кадровой работы Федерального агентства по делам молодежи</w:t>
            </w:r>
          </w:p>
        </w:tc>
      </w:tr>
      <w:tr w:rsidR="003D50CA" w:rsidRPr="003D50CA" w:rsidTr="003D50CA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jc w:val="center"/>
              <w:rPr>
                <w:color w:val="000000"/>
              </w:rPr>
            </w:pPr>
            <w:r w:rsidRPr="003D50CA">
              <w:rPr>
                <w:color w:val="000000"/>
              </w:rPr>
              <w:t>24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184D55" w:rsidRDefault="003D50CA" w:rsidP="00184D55">
            <w:r w:rsidRPr="003D50CA">
              <w:rPr>
                <w:color w:val="000000"/>
              </w:rPr>
              <w:t xml:space="preserve">Обучение вновь избранных глав городских и сельских поселений Республики Татарстан по программе повышения квалификации </w:t>
            </w:r>
            <w:r w:rsidR="00184D55" w:rsidRPr="00184D55">
              <w:rPr>
                <w:color w:val="000000"/>
              </w:rPr>
              <w:t>«</w:t>
            </w:r>
            <w:r w:rsidRPr="003D50CA">
              <w:rPr>
                <w:color w:val="000000"/>
              </w:rPr>
              <w:t>Развитие поселений Республики Татарстан: лучшие практики</w:t>
            </w:r>
            <w:r w:rsidR="00184D55" w:rsidRPr="00184D55">
              <w:rPr>
                <w:color w:val="000000"/>
              </w:rPr>
              <w:t>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Департамент государственной службы и кадров при Президенте Республики Татарстан</w:t>
            </w:r>
          </w:p>
        </w:tc>
      </w:tr>
      <w:tr w:rsidR="003D50CA" w:rsidRPr="003D50CA" w:rsidTr="003D50CA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jc w:val="center"/>
              <w:rPr>
                <w:color w:val="000000"/>
              </w:rPr>
            </w:pPr>
            <w:r w:rsidRPr="003D50CA">
              <w:rPr>
                <w:color w:val="000000"/>
              </w:rPr>
              <w:t>25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Обучение заместителей руководителей министерств и ведомств Республики Татарстан по программе повышения квалификации «Эффективное управление: от стратегии к действию»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Департамент государственной службы и кадров при Президенте Республики Татарстан</w:t>
            </w:r>
          </w:p>
        </w:tc>
      </w:tr>
      <w:tr w:rsidR="003D50CA" w:rsidRPr="003D50CA" w:rsidTr="003D50CA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jc w:val="center"/>
              <w:rPr>
                <w:color w:val="000000"/>
              </w:rPr>
            </w:pPr>
            <w:r w:rsidRPr="003D50CA">
              <w:rPr>
                <w:color w:val="000000"/>
              </w:rPr>
              <w:t>26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Оптимизация численности государственных гражданских служащих Московской области</w:t>
            </w:r>
          </w:p>
          <w:p w:rsidR="003D50CA" w:rsidRPr="003D50CA" w:rsidRDefault="003D50CA" w:rsidP="003D50CA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Управление государственной и муниципальной службы Администрации Губернатора Московской области</w:t>
            </w:r>
          </w:p>
        </w:tc>
      </w:tr>
      <w:tr w:rsidR="003D50CA" w:rsidRPr="003D50CA" w:rsidTr="00986C76">
        <w:trPr>
          <w:trHeight w:val="34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jc w:val="center"/>
              <w:rPr>
                <w:color w:val="000000"/>
              </w:rPr>
            </w:pPr>
            <w:r w:rsidRPr="003D50CA">
              <w:rPr>
                <w:color w:val="000000"/>
              </w:rPr>
              <w:t>27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Организация проведения практики студентов. Подбор и отбор молодых специалистов из числа студентов, прошедших практику в Аппарате Совета Федерации, на замещение вакантных должностей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Аппарат Совета Федерации Федерального Собрания Российской Федерации</w:t>
            </w:r>
          </w:p>
        </w:tc>
      </w:tr>
      <w:tr w:rsidR="003D50CA" w:rsidRPr="003D50CA" w:rsidTr="003D50CA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jc w:val="center"/>
              <w:rPr>
                <w:color w:val="000000"/>
              </w:rPr>
            </w:pPr>
            <w:r w:rsidRPr="003D50CA">
              <w:rPr>
                <w:color w:val="000000"/>
              </w:rPr>
              <w:lastRenderedPageBreak/>
              <w:t>28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49B5" w:rsidRPr="003D50CA" w:rsidRDefault="003D50CA" w:rsidP="003549B5">
            <w:pPr>
              <w:rPr>
                <w:color w:val="000000"/>
              </w:rPr>
            </w:pPr>
            <w:r w:rsidRPr="003D50CA">
              <w:rPr>
                <w:color w:val="000000"/>
              </w:rPr>
              <w:t>Организация прохождения стажировок молодых специалистов в органах в системе исполнительной власти Республики Коми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Управление государственной гражданской службы Республики Коми</w:t>
            </w:r>
          </w:p>
        </w:tc>
      </w:tr>
      <w:tr w:rsidR="003D50CA" w:rsidRPr="003D50CA" w:rsidTr="003D50CA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jc w:val="center"/>
              <w:rPr>
                <w:color w:val="000000"/>
              </w:rPr>
            </w:pPr>
            <w:r w:rsidRPr="003D50CA">
              <w:rPr>
                <w:color w:val="000000"/>
              </w:rPr>
              <w:t>29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Организация работы по выявлению конфликта интересов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Управление по вопросам государственной службы и кадров аппарата Губернатора Волгоградской области</w:t>
            </w:r>
          </w:p>
        </w:tc>
      </w:tr>
      <w:tr w:rsidR="003D50CA" w:rsidRPr="003D50CA" w:rsidTr="003D50CA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jc w:val="center"/>
              <w:rPr>
                <w:color w:val="000000"/>
              </w:rPr>
            </w:pPr>
            <w:r w:rsidRPr="003D50CA">
              <w:rPr>
                <w:color w:val="000000"/>
              </w:rPr>
              <w:t>30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Оценка качества работы муниципальных служащих, предоставляющих муниципальные услуги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Управление делами Городского Головы города Калуги</w:t>
            </w:r>
          </w:p>
        </w:tc>
      </w:tr>
      <w:tr w:rsidR="003D50CA" w:rsidRPr="003D50CA" w:rsidTr="003D50CA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jc w:val="center"/>
              <w:rPr>
                <w:color w:val="000000"/>
              </w:rPr>
            </w:pPr>
            <w:r w:rsidRPr="003D50CA">
              <w:rPr>
                <w:color w:val="000000"/>
              </w:rPr>
              <w:t>31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Оценка результативности деятельности государственных гражданских служащих и работников территориальных органов ФАС России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986C76">
            <w:pPr>
              <w:rPr>
                <w:color w:val="000000"/>
              </w:rPr>
            </w:pPr>
            <w:r w:rsidRPr="003D50CA">
              <w:rPr>
                <w:color w:val="000000"/>
              </w:rPr>
              <w:t>Управление государственной службы Федеральной антимонопольной службы</w:t>
            </w:r>
          </w:p>
        </w:tc>
      </w:tr>
      <w:tr w:rsidR="003D50CA" w:rsidRPr="003D50CA" w:rsidTr="003D50CA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jc w:val="center"/>
              <w:rPr>
                <w:color w:val="000000"/>
              </w:rPr>
            </w:pPr>
            <w:r w:rsidRPr="003D50CA">
              <w:rPr>
                <w:color w:val="000000"/>
              </w:rPr>
              <w:t>32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Оценка управленческих, профессиональных и личностных компетенций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Управление кадровой политики и государственных наград Администрации Губернатора Самарской области</w:t>
            </w:r>
          </w:p>
        </w:tc>
      </w:tr>
      <w:tr w:rsidR="003D50CA" w:rsidRPr="003D50CA" w:rsidTr="003D50C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jc w:val="center"/>
              <w:rPr>
                <w:color w:val="000000"/>
              </w:rPr>
            </w:pPr>
            <w:r w:rsidRPr="003D50CA">
              <w:rPr>
                <w:color w:val="000000"/>
              </w:rPr>
              <w:t>33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Планирование преемственности управленческих кадров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Управление кадровой политики и государственной службы Правительства Саратовской области</w:t>
            </w:r>
          </w:p>
        </w:tc>
      </w:tr>
      <w:tr w:rsidR="003D50CA" w:rsidRPr="003D50CA" w:rsidTr="003D50C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jc w:val="center"/>
              <w:rPr>
                <w:color w:val="000000"/>
              </w:rPr>
            </w:pPr>
            <w:r w:rsidRPr="003D50CA">
              <w:rPr>
                <w:color w:val="000000"/>
              </w:rPr>
              <w:t>34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 xml:space="preserve">Применение технологии </w:t>
            </w:r>
            <w:r w:rsidR="00986C76" w:rsidRPr="00986C76">
              <w:rPr>
                <w:color w:val="000000"/>
              </w:rPr>
              <w:t>«</w:t>
            </w:r>
            <w:r w:rsidRPr="003D50CA">
              <w:rPr>
                <w:color w:val="000000"/>
              </w:rPr>
              <w:t>Наставничества</w:t>
            </w:r>
            <w:r w:rsidR="00986C76" w:rsidRPr="00986C76">
              <w:rPr>
                <w:color w:val="000000"/>
              </w:rPr>
              <w:t>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Отдел кадров Министерства промышленности и торговли Республики Татарстан</w:t>
            </w:r>
          </w:p>
        </w:tc>
      </w:tr>
      <w:tr w:rsidR="003D50CA" w:rsidRPr="003D50CA" w:rsidTr="003D50C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jc w:val="center"/>
              <w:rPr>
                <w:color w:val="000000"/>
              </w:rPr>
            </w:pPr>
            <w:r w:rsidRPr="003D50CA">
              <w:rPr>
                <w:color w:val="000000"/>
              </w:rPr>
              <w:t>35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Проведение конкурса «Кадровый потенциал органов государственной власти Калужской области»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986C76">
            <w:pPr>
              <w:rPr>
                <w:color w:val="000000"/>
              </w:rPr>
            </w:pPr>
            <w:r w:rsidRPr="003D50CA">
              <w:rPr>
                <w:color w:val="000000"/>
              </w:rPr>
              <w:t>Контрольное управление Администраци</w:t>
            </w:r>
            <w:r w:rsidR="00986C76">
              <w:rPr>
                <w:color w:val="000000"/>
              </w:rPr>
              <w:t>и</w:t>
            </w:r>
            <w:r w:rsidRPr="003D50CA">
              <w:rPr>
                <w:color w:val="000000"/>
              </w:rPr>
              <w:t xml:space="preserve"> Губернатора Калужской области</w:t>
            </w:r>
          </w:p>
        </w:tc>
      </w:tr>
      <w:tr w:rsidR="003D50CA" w:rsidRPr="003D50CA" w:rsidTr="003D50CA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jc w:val="center"/>
              <w:rPr>
                <w:color w:val="000000"/>
              </w:rPr>
            </w:pPr>
            <w:r w:rsidRPr="003D50CA">
              <w:rPr>
                <w:color w:val="000000"/>
              </w:rPr>
              <w:t>36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986C76" w:rsidRDefault="003D50CA" w:rsidP="003D50CA">
            <w:pPr>
              <w:rPr>
                <w:color w:val="000000"/>
              </w:rPr>
            </w:pPr>
            <w:r w:rsidRPr="00986C76">
              <w:rPr>
                <w:color w:val="000000"/>
              </w:rPr>
              <w:t xml:space="preserve">Проект </w:t>
            </w:r>
            <w:r w:rsidR="00986C76" w:rsidRPr="00986C76">
              <w:rPr>
                <w:color w:val="000000"/>
              </w:rPr>
              <w:t>«</w:t>
            </w:r>
            <w:r w:rsidRPr="00986C76">
              <w:rPr>
                <w:color w:val="000000"/>
              </w:rPr>
              <w:t>Школа управленческого резерва</w:t>
            </w:r>
            <w:r w:rsidR="00986C76" w:rsidRPr="00986C76">
              <w:rPr>
                <w:color w:val="000000"/>
              </w:rPr>
              <w:t>»</w:t>
            </w:r>
            <w:r w:rsidRPr="00986C76">
              <w:rPr>
                <w:color w:val="000000"/>
              </w:rPr>
              <w:t xml:space="preserve"> - проект по подготовке граждан, являющихся представителями управленческих кадров края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986C76" w:rsidRDefault="00C956D4" w:rsidP="00C956D4">
            <w:pPr>
              <w:rPr>
                <w:color w:val="000000"/>
              </w:rPr>
            </w:pPr>
            <w:r w:rsidRPr="00986C76">
              <w:rPr>
                <w:color w:val="000000"/>
              </w:rPr>
              <w:t>Правительство Красноярского края (</w:t>
            </w:r>
            <w:r w:rsidR="003D50CA" w:rsidRPr="00986C76">
              <w:rPr>
                <w:color w:val="000000"/>
              </w:rPr>
              <w:t xml:space="preserve">Красноярское краевое государственное бюджетное учреждение дополнительного профессионального образования </w:t>
            </w:r>
            <w:r w:rsidR="00986C76" w:rsidRPr="00986C76">
              <w:rPr>
                <w:color w:val="000000"/>
              </w:rPr>
              <w:t>«</w:t>
            </w:r>
            <w:r w:rsidR="003D50CA" w:rsidRPr="00986C76">
              <w:rPr>
                <w:color w:val="000000"/>
              </w:rPr>
              <w:t>Институт муниципального развития</w:t>
            </w:r>
            <w:r w:rsidR="00986C76" w:rsidRPr="00986C76">
              <w:rPr>
                <w:color w:val="000000"/>
              </w:rPr>
              <w:t>»</w:t>
            </w:r>
            <w:r w:rsidRPr="00986C76">
              <w:rPr>
                <w:color w:val="000000"/>
              </w:rPr>
              <w:t>)</w:t>
            </w:r>
          </w:p>
        </w:tc>
      </w:tr>
      <w:tr w:rsidR="003D50CA" w:rsidRPr="003D50CA" w:rsidTr="003D50CA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jc w:val="center"/>
              <w:rPr>
                <w:color w:val="000000"/>
              </w:rPr>
            </w:pPr>
            <w:r w:rsidRPr="003D50CA">
              <w:rPr>
                <w:color w:val="000000"/>
              </w:rPr>
              <w:t>37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Проект «Корпоративный университет Правительства Ярославской области»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Управление государственной службы и кадровой политики Правительства Ярославской области</w:t>
            </w:r>
          </w:p>
        </w:tc>
      </w:tr>
      <w:tr w:rsidR="003D50CA" w:rsidRPr="003D50CA" w:rsidTr="00986C76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jc w:val="center"/>
              <w:rPr>
                <w:color w:val="000000"/>
              </w:rPr>
            </w:pPr>
            <w:r w:rsidRPr="003D50CA">
              <w:rPr>
                <w:color w:val="000000"/>
              </w:rPr>
              <w:t>38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Профессиональная (служебная) подготовка федеральных государственных гражданских служащих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Департамент государственной службы и ка</w:t>
            </w:r>
            <w:r w:rsidR="00A050E5">
              <w:rPr>
                <w:color w:val="000000"/>
              </w:rPr>
              <w:t>д</w:t>
            </w:r>
            <w:r w:rsidRPr="003D50CA">
              <w:rPr>
                <w:color w:val="000000"/>
              </w:rPr>
              <w:t>ров Министерства юстиции Российской Федерации</w:t>
            </w:r>
          </w:p>
        </w:tc>
      </w:tr>
      <w:tr w:rsidR="003D50CA" w:rsidRPr="003D50CA" w:rsidTr="00986C76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jc w:val="center"/>
              <w:rPr>
                <w:color w:val="000000"/>
              </w:rPr>
            </w:pPr>
            <w:r w:rsidRPr="003D50CA">
              <w:rPr>
                <w:color w:val="000000"/>
              </w:rPr>
              <w:lastRenderedPageBreak/>
              <w:t>39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Профессиональная адаптация и ориентация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Правовой департамент Министерства труда и социального развития Омской области</w:t>
            </w:r>
          </w:p>
        </w:tc>
      </w:tr>
      <w:tr w:rsidR="003D50CA" w:rsidRPr="003D50CA" w:rsidTr="00986C76">
        <w:trPr>
          <w:trHeight w:val="12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jc w:val="center"/>
              <w:rPr>
                <w:color w:val="000000"/>
              </w:rPr>
            </w:pPr>
            <w:r w:rsidRPr="003D50CA">
              <w:rPr>
                <w:color w:val="000000"/>
              </w:rPr>
              <w:t>40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Психофизиологическое обследование кандидатов для включения в резерв управленческих кадров Иркутской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Управление Губернатора Иркутской области и Правительства Иркутской области по государственной гражданской службе, кадрам и государственным наградам</w:t>
            </w:r>
          </w:p>
        </w:tc>
      </w:tr>
      <w:tr w:rsidR="003D50CA" w:rsidRPr="003D50CA" w:rsidTr="003D50CA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jc w:val="center"/>
              <w:rPr>
                <w:color w:val="000000"/>
              </w:rPr>
            </w:pPr>
            <w:r w:rsidRPr="003D50CA">
              <w:rPr>
                <w:color w:val="000000"/>
              </w:rPr>
              <w:t>41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 xml:space="preserve">Республиканский конкурс </w:t>
            </w:r>
            <w:r w:rsidR="00986C76" w:rsidRPr="003D50CA">
              <w:rPr>
                <w:color w:val="000000"/>
              </w:rPr>
              <w:t>«</w:t>
            </w:r>
            <w:r w:rsidRPr="003D50CA">
              <w:rPr>
                <w:color w:val="000000"/>
              </w:rPr>
              <w:t>Лучший государственный гражданский служащий Республики Татарстан</w:t>
            </w:r>
            <w:r w:rsidR="00986C76" w:rsidRPr="003D50CA">
              <w:rPr>
                <w:color w:val="000000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Департамент государственной службы и кадров при Президенте Республики Татарстан</w:t>
            </w:r>
          </w:p>
        </w:tc>
      </w:tr>
      <w:tr w:rsidR="003D50CA" w:rsidRPr="003D50CA" w:rsidTr="003D50CA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jc w:val="center"/>
              <w:rPr>
                <w:color w:val="000000"/>
              </w:rPr>
            </w:pPr>
            <w:r w:rsidRPr="003D50CA">
              <w:rPr>
                <w:color w:val="000000"/>
              </w:rPr>
              <w:t>42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Республиканский центр кадрового тестирования как институт подбора и оценки персонала для государственной гражданской службы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 xml:space="preserve">Управление Главы Республики Башкортостан по вопросам государственной службы и кадровой политике </w:t>
            </w:r>
          </w:p>
        </w:tc>
      </w:tr>
      <w:tr w:rsidR="003D50CA" w:rsidRPr="003D50CA" w:rsidTr="003D50CA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jc w:val="center"/>
              <w:rPr>
                <w:color w:val="000000"/>
              </w:rPr>
            </w:pPr>
            <w:r w:rsidRPr="003D50CA">
              <w:rPr>
                <w:color w:val="000000"/>
              </w:rPr>
              <w:t>43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Система дифференцированного материального поощрения как инструмент повышения мотивации, трудовой и исполнительской дисциплины, материального стимулирования труда муниципальных служащих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Управление делами Городского Головы города Калуги</w:t>
            </w:r>
          </w:p>
        </w:tc>
      </w:tr>
      <w:tr w:rsidR="003D50CA" w:rsidRPr="003D50CA" w:rsidTr="003D50C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jc w:val="center"/>
              <w:rPr>
                <w:color w:val="000000"/>
              </w:rPr>
            </w:pPr>
            <w:r w:rsidRPr="003D50CA">
              <w:rPr>
                <w:color w:val="000000"/>
              </w:rPr>
              <w:t>44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Система профессионального развития государственных гражданских служащих Минпромторга России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 xml:space="preserve">Административный департамент Министерства промышленности и торговли Российской Федерации </w:t>
            </w:r>
          </w:p>
        </w:tc>
      </w:tr>
      <w:tr w:rsidR="003D50CA" w:rsidRPr="003D50CA" w:rsidTr="003D50C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jc w:val="center"/>
              <w:rPr>
                <w:color w:val="000000"/>
              </w:rPr>
            </w:pPr>
            <w:r w:rsidRPr="003D50CA">
              <w:rPr>
                <w:color w:val="000000"/>
              </w:rPr>
              <w:t>45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Современные форматы обучения и развития государственных гражданских служащих: дистанционное и смешанное обучение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Управление государственной службы и кадров Правительства Москвы</w:t>
            </w:r>
          </w:p>
        </w:tc>
      </w:tr>
      <w:tr w:rsidR="003D50CA" w:rsidRPr="003D50CA" w:rsidTr="003D50CA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jc w:val="center"/>
              <w:rPr>
                <w:color w:val="000000"/>
              </w:rPr>
            </w:pPr>
            <w:r w:rsidRPr="003D50CA">
              <w:rPr>
                <w:color w:val="000000"/>
              </w:rPr>
              <w:t>46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549B5">
            <w:pPr>
              <w:rPr>
                <w:color w:val="000000"/>
              </w:rPr>
            </w:pPr>
            <w:r w:rsidRPr="003D50CA">
              <w:rPr>
                <w:color w:val="000000"/>
              </w:rPr>
              <w:t>Создание и использование в кадровой работе демонстрационного видеофильма о поступлении на государственную гражданскую службу Ленинградской области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Аппарат Губернатора и Правительства Ленинградской области</w:t>
            </w:r>
          </w:p>
        </w:tc>
      </w:tr>
      <w:tr w:rsidR="003D50CA" w:rsidRPr="003D50CA" w:rsidTr="003D50CA">
        <w:trPr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jc w:val="center"/>
              <w:rPr>
                <w:color w:val="000000"/>
              </w:rPr>
            </w:pPr>
            <w:r w:rsidRPr="003D50CA">
              <w:rPr>
                <w:color w:val="000000"/>
              </w:rPr>
              <w:t>47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Создание оптимальных условий труда, внутренней коммуникации и активизация потенциала государственных гражданских служащих при решении задач Министерства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 xml:space="preserve">Административный департамент Министерства промышленности и торговли Российской Федерации </w:t>
            </w:r>
          </w:p>
        </w:tc>
      </w:tr>
      <w:tr w:rsidR="003D50CA" w:rsidRPr="003D50CA" w:rsidTr="003D50CA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jc w:val="center"/>
              <w:rPr>
                <w:color w:val="000000"/>
              </w:rPr>
            </w:pPr>
            <w:r w:rsidRPr="003D50CA">
              <w:rPr>
                <w:color w:val="000000"/>
              </w:rPr>
              <w:t>48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Default="003D50CA" w:rsidP="003549B5">
            <w:pPr>
              <w:rPr>
                <w:color w:val="000000"/>
              </w:rPr>
            </w:pPr>
            <w:r w:rsidRPr="003D50CA">
              <w:rPr>
                <w:color w:val="000000"/>
              </w:rPr>
              <w:t>Стажерская программа Минпромторга России как инструмент формирования молодежного кадрового резерва</w:t>
            </w:r>
          </w:p>
          <w:p w:rsidR="003549B5" w:rsidRPr="003D50CA" w:rsidRDefault="003549B5" w:rsidP="003549B5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 xml:space="preserve">Административный департамент Министерства промышленности и торговли Российской Федерации </w:t>
            </w:r>
          </w:p>
        </w:tc>
      </w:tr>
      <w:tr w:rsidR="003D50CA" w:rsidRPr="003D50CA" w:rsidTr="003D50CA">
        <w:trPr>
          <w:trHeight w:val="12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jc w:val="center"/>
              <w:rPr>
                <w:color w:val="000000"/>
              </w:rPr>
            </w:pPr>
            <w:r w:rsidRPr="003D50CA">
              <w:rPr>
                <w:color w:val="000000"/>
              </w:rPr>
              <w:lastRenderedPageBreak/>
              <w:t>49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Стратегия кадровой политики Федеральной службы государственной регистрации, кадастра и картографии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986C76">
            <w:pPr>
              <w:rPr>
                <w:color w:val="000000"/>
              </w:rPr>
            </w:pPr>
            <w:r w:rsidRPr="003D50CA">
              <w:rPr>
                <w:color w:val="000000"/>
              </w:rPr>
              <w:t>Управление государственной службы и кадровой политики Федеральной служб</w:t>
            </w:r>
            <w:r w:rsidR="00986C76">
              <w:rPr>
                <w:color w:val="000000"/>
              </w:rPr>
              <w:t>ы</w:t>
            </w:r>
            <w:r w:rsidRPr="003D50CA">
              <w:rPr>
                <w:color w:val="000000"/>
              </w:rPr>
              <w:t xml:space="preserve"> государственной регистрации, кадастра и картографии</w:t>
            </w:r>
          </w:p>
        </w:tc>
      </w:tr>
      <w:tr w:rsidR="003D50CA" w:rsidRPr="003D50CA" w:rsidTr="003D50CA">
        <w:trPr>
          <w:trHeight w:val="15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jc w:val="center"/>
              <w:rPr>
                <w:color w:val="000000"/>
              </w:rPr>
            </w:pPr>
            <w:r w:rsidRPr="003D50CA">
              <w:rPr>
                <w:color w:val="000000"/>
              </w:rPr>
              <w:t>50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A56FEF">
            <w:pPr>
              <w:rPr>
                <w:color w:val="000000"/>
              </w:rPr>
            </w:pPr>
            <w:r w:rsidRPr="003D50CA">
              <w:rPr>
                <w:color w:val="000000"/>
              </w:rPr>
              <w:t xml:space="preserve">Тестирование кандидатов на замещение вакантных должностей и на включение в кадровый резерв государственной гражданской службы Томской области на знание законодательства </w:t>
            </w:r>
            <w:r w:rsidR="00A56FEF">
              <w:rPr>
                <w:color w:val="000000"/>
              </w:rPr>
              <w:t>Российской Федерации</w:t>
            </w:r>
            <w:r w:rsidRPr="003D50CA">
              <w:rPr>
                <w:color w:val="000000"/>
              </w:rPr>
              <w:t>, информационно-коммуникационных технологий, правил русского языка и делопроизводства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Департамент государственной гражданской службы Администрации Томской области</w:t>
            </w:r>
          </w:p>
        </w:tc>
      </w:tr>
      <w:tr w:rsidR="003D50CA" w:rsidRPr="003D50CA" w:rsidTr="003D50C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jc w:val="center"/>
              <w:rPr>
                <w:color w:val="000000"/>
              </w:rPr>
            </w:pPr>
            <w:r w:rsidRPr="003D50CA">
              <w:rPr>
                <w:color w:val="000000"/>
              </w:rPr>
              <w:t>51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 xml:space="preserve">Технология </w:t>
            </w:r>
            <w:proofErr w:type="spellStart"/>
            <w:r w:rsidRPr="003D50CA">
              <w:rPr>
                <w:color w:val="000000"/>
              </w:rPr>
              <w:t>антикоррупционной</w:t>
            </w:r>
            <w:proofErr w:type="spellEnd"/>
            <w:r w:rsidRPr="003D50CA">
              <w:rPr>
                <w:color w:val="000000"/>
              </w:rPr>
              <w:t xml:space="preserve"> работы в Правительстве Москвы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Управление государственной службы и кадров Правительства Москвы</w:t>
            </w:r>
          </w:p>
        </w:tc>
      </w:tr>
      <w:tr w:rsidR="003D50CA" w:rsidRPr="003D50CA" w:rsidTr="003D50CA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jc w:val="center"/>
              <w:rPr>
                <w:color w:val="000000"/>
              </w:rPr>
            </w:pPr>
            <w:r w:rsidRPr="003D50CA">
              <w:rPr>
                <w:color w:val="000000"/>
              </w:rPr>
              <w:t>52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Формирование кадрового резерва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Управление государственной службы и кадров Аппарата Центральной избирательной комиссии Российской Федерации</w:t>
            </w:r>
          </w:p>
        </w:tc>
      </w:tr>
      <w:tr w:rsidR="003D50CA" w:rsidRPr="003D50CA" w:rsidTr="003D50CA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jc w:val="center"/>
              <w:rPr>
                <w:color w:val="000000"/>
              </w:rPr>
            </w:pPr>
            <w:r w:rsidRPr="003D50CA">
              <w:rPr>
                <w:color w:val="000000"/>
              </w:rPr>
              <w:t>53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 xml:space="preserve">Формирование моделей компетенций и методов их оценки для групп должностей государственной гражданской службы Томской области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Департамент государственной гражданской службы Администрации Томской области</w:t>
            </w:r>
          </w:p>
        </w:tc>
      </w:tr>
      <w:tr w:rsidR="003D50CA" w:rsidRPr="003D50CA" w:rsidTr="003D50C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jc w:val="center"/>
              <w:rPr>
                <w:color w:val="000000"/>
              </w:rPr>
            </w:pPr>
            <w:r w:rsidRPr="003D50CA">
              <w:rPr>
                <w:color w:val="000000"/>
              </w:rPr>
              <w:t>54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Формирование модели компетенций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Управление государственной службы и кадров Правительства Москвы</w:t>
            </w:r>
          </w:p>
        </w:tc>
      </w:tr>
      <w:tr w:rsidR="003D50CA" w:rsidRPr="003D50CA" w:rsidTr="003D50C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jc w:val="center"/>
              <w:rPr>
                <w:color w:val="000000"/>
              </w:rPr>
            </w:pPr>
            <w:r w:rsidRPr="003D50CA">
              <w:rPr>
                <w:color w:val="000000"/>
              </w:rPr>
              <w:t>55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Центр оценки (</w:t>
            </w:r>
            <w:proofErr w:type="spellStart"/>
            <w:r w:rsidRPr="003D50CA">
              <w:rPr>
                <w:color w:val="000000"/>
              </w:rPr>
              <w:t>ассессмент-центр</w:t>
            </w:r>
            <w:proofErr w:type="spellEnd"/>
            <w:r w:rsidRPr="003D50CA">
              <w:rPr>
                <w:color w:val="000000"/>
              </w:rPr>
              <w:t xml:space="preserve">)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0CA" w:rsidRPr="003D50CA" w:rsidRDefault="003D50CA" w:rsidP="003D50CA">
            <w:pPr>
              <w:rPr>
                <w:color w:val="000000"/>
              </w:rPr>
            </w:pPr>
            <w:r w:rsidRPr="003D50CA">
              <w:rPr>
                <w:color w:val="000000"/>
              </w:rPr>
              <w:t>Управление государственной службы и кадров Правительства Москвы</w:t>
            </w:r>
          </w:p>
        </w:tc>
      </w:tr>
    </w:tbl>
    <w:p w:rsidR="003D50CA" w:rsidRPr="003D50CA" w:rsidRDefault="003D50CA" w:rsidP="00392CBE">
      <w:pPr>
        <w:jc w:val="both"/>
      </w:pPr>
    </w:p>
    <w:sectPr w:rsidR="003D50CA" w:rsidRPr="003D50CA" w:rsidSect="0083229A">
      <w:headerReference w:type="even" r:id="rId7"/>
      <w:headerReference w:type="default" r:id="rId8"/>
      <w:headerReference w:type="first" r:id="rId9"/>
      <w:pgSz w:w="11906" w:h="16838"/>
      <w:pgMar w:top="1134" w:right="84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C76" w:rsidRDefault="00986C76" w:rsidP="007536E0">
      <w:r>
        <w:separator/>
      </w:r>
    </w:p>
  </w:endnote>
  <w:endnote w:type="continuationSeparator" w:id="1">
    <w:p w:rsidR="00986C76" w:rsidRDefault="00986C76" w:rsidP="00753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C76" w:rsidRDefault="00986C76" w:rsidP="007536E0">
      <w:r>
        <w:separator/>
      </w:r>
    </w:p>
  </w:footnote>
  <w:footnote w:type="continuationSeparator" w:id="1">
    <w:p w:rsidR="00986C76" w:rsidRDefault="00986C76" w:rsidP="00753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C76" w:rsidRDefault="00986C76" w:rsidP="002A7F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6C76" w:rsidRDefault="00986C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C76" w:rsidRDefault="00986C76">
    <w:pPr>
      <w:pStyle w:val="a3"/>
      <w:jc w:val="center"/>
    </w:pPr>
    <w:fldSimple w:instr=" PAGE   \* MERGEFORMAT ">
      <w:r w:rsidR="00A56FEF">
        <w:rPr>
          <w:noProof/>
        </w:rPr>
        <w:t>2</w:t>
      </w:r>
    </w:fldSimple>
  </w:p>
  <w:p w:rsidR="00986C76" w:rsidRDefault="00986C7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C76" w:rsidRPr="00841D80" w:rsidRDefault="00986C76">
    <w:pPr>
      <w:pStyle w:val="a3"/>
      <w:jc w:val="center"/>
      <w:rPr>
        <w:lang w:val="en-US"/>
      </w:rPr>
    </w:pPr>
  </w:p>
  <w:p w:rsidR="00986C76" w:rsidRDefault="00986C7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622"/>
    <w:rsid w:val="00024738"/>
    <w:rsid w:val="000266C6"/>
    <w:rsid w:val="000379C8"/>
    <w:rsid w:val="000450B9"/>
    <w:rsid w:val="00050C32"/>
    <w:rsid w:val="000802D7"/>
    <w:rsid w:val="00086FC3"/>
    <w:rsid w:val="00092082"/>
    <w:rsid w:val="00092C60"/>
    <w:rsid w:val="00092E93"/>
    <w:rsid w:val="00094709"/>
    <w:rsid w:val="000A3922"/>
    <w:rsid w:val="000A7C9E"/>
    <w:rsid w:val="000C3F39"/>
    <w:rsid w:val="000D6B90"/>
    <w:rsid w:val="000F4385"/>
    <w:rsid w:val="00105466"/>
    <w:rsid w:val="00112117"/>
    <w:rsid w:val="001517BC"/>
    <w:rsid w:val="00167839"/>
    <w:rsid w:val="00171403"/>
    <w:rsid w:val="00173AD7"/>
    <w:rsid w:val="00184D55"/>
    <w:rsid w:val="001B1A03"/>
    <w:rsid w:val="001C13C7"/>
    <w:rsid w:val="001F6575"/>
    <w:rsid w:val="00220530"/>
    <w:rsid w:val="0022432B"/>
    <w:rsid w:val="0023278F"/>
    <w:rsid w:val="002345E6"/>
    <w:rsid w:val="00247E31"/>
    <w:rsid w:val="00250582"/>
    <w:rsid w:val="00253CC7"/>
    <w:rsid w:val="00255EEE"/>
    <w:rsid w:val="002700FF"/>
    <w:rsid w:val="00270736"/>
    <w:rsid w:val="00271282"/>
    <w:rsid w:val="0027523E"/>
    <w:rsid w:val="00276292"/>
    <w:rsid w:val="00293343"/>
    <w:rsid w:val="00295B67"/>
    <w:rsid w:val="002A7FF8"/>
    <w:rsid w:val="002D0059"/>
    <w:rsid w:val="002E76B3"/>
    <w:rsid w:val="002F7081"/>
    <w:rsid w:val="00303DD3"/>
    <w:rsid w:val="00317B5C"/>
    <w:rsid w:val="00324D34"/>
    <w:rsid w:val="00333E52"/>
    <w:rsid w:val="00342865"/>
    <w:rsid w:val="003432E5"/>
    <w:rsid w:val="003549B5"/>
    <w:rsid w:val="003614A5"/>
    <w:rsid w:val="0038240C"/>
    <w:rsid w:val="00392CBE"/>
    <w:rsid w:val="00395422"/>
    <w:rsid w:val="003B11D1"/>
    <w:rsid w:val="003B240E"/>
    <w:rsid w:val="003D50CA"/>
    <w:rsid w:val="0040631F"/>
    <w:rsid w:val="00406507"/>
    <w:rsid w:val="004165E0"/>
    <w:rsid w:val="00426E8E"/>
    <w:rsid w:val="00440CBC"/>
    <w:rsid w:val="00444ED4"/>
    <w:rsid w:val="0046330A"/>
    <w:rsid w:val="00466878"/>
    <w:rsid w:val="004852D9"/>
    <w:rsid w:val="004B15DD"/>
    <w:rsid w:val="004C0622"/>
    <w:rsid w:val="004C405C"/>
    <w:rsid w:val="004C7777"/>
    <w:rsid w:val="004D4D5B"/>
    <w:rsid w:val="00501B13"/>
    <w:rsid w:val="00522553"/>
    <w:rsid w:val="00533675"/>
    <w:rsid w:val="00536E9F"/>
    <w:rsid w:val="005711A7"/>
    <w:rsid w:val="00590282"/>
    <w:rsid w:val="005B699C"/>
    <w:rsid w:val="005C024A"/>
    <w:rsid w:val="005D020F"/>
    <w:rsid w:val="00604684"/>
    <w:rsid w:val="006056AC"/>
    <w:rsid w:val="006115C1"/>
    <w:rsid w:val="0061254D"/>
    <w:rsid w:val="006132A2"/>
    <w:rsid w:val="006136BB"/>
    <w:rsid w:val="00617435"/>
    <w:rsid w:val="0062290E"/>
    <w:rsid w:val="00624884"/>
    <w:rsid w:val="00627DFD"/>
    <w:rsid w:val="006916BB"/>
    <w:rsid w:val="00693A43"/>
    <w:rsid w:val="006A6ED7"/>
    <w:rsid w:val="006A7F21"/>
    <w:rsid w:val="006B0A9A"/>
    <w:rsid w:val="006B42A6"/>
    <w:rsid w:val="006C5273"/>
    <w:rsid w:val="006D498C"/>
    <w:rsid w:val="006E5081"/>
    <w:rsid w:val="006E7181"/>
    <w:rsid w:val="00700151"/>
    <w:rsid w:val="0072284D"/>
    <w:rsid w:val="00724212"/>
    <w:rsid w:val="00740F4F"/>
    <w:rsid w:val="00747264"/>
    <w:rsid w:val="007536E0"/>
    <w:rsid w:val="00770C63"/>
    <w:rsid w:val="0079512B"/>
    <w:rsid w:val="007A33C1"/>
    <w:rsid w:val="007B1C8A"/>
    <w:rsid w:val="007C249A"/>
    <w:rsid w:val="007D490E"/>
    <w:rsid w:val="007D520A"/>
    <w:rsid w:val="007E2340"/>
    <w:rsid w:val="007E7D4A"/>
    <w:rsid w:val="007E7DC1"/>
    <w:rsid w:val="007F4A30"/>
    <w:rsid w:val="0080792B"/>
    <w:rsid w:val="0083155C"/>
    <w:rsid w:val="0083229A"/>
    <w:rsid w:val="008548DA"/>
    <w:rsid w:val="0086118E"/>
    <w:rsid w:val="00861A10"/>
    <w:rsid w:val="00866B1E"/>
    <w:rsid w:val="00872141"/>
    <w:rsid w:val="0089721C"/>
    <w:rsid w:val="008D3EDE"/>
    <w:rsid w:val="008D6241"/>
    <w:rsid w:val="008F0A73"/>
    <w:rsid w:val="00901845"/>
    <w:rsid w:val="00912AEB"/>
    <w:rsid w:val="00914F51"/>
    <w:rsid w:val="00921017"/>
    <w:rsid w:val="00947A47"/>
    <w:rsid w:val="009507B5"/>
    <w:rsid w:val="00986C76"/>
    <w:rsid w:val="009908A4"/>
    <w:rsid w:val="009931F2"/>
    <w:rsid w:val="00994437"/>
    <w:rsid w:val="009A0592"/>
    <w:rsid w:val="009B0CBB"/>
    <w:rsid w:val="009D0B7B"/>
    <w:rsid w:val="009F0938"/>
    <w:rsid w:val="009F1B2F"/>
    <w:rsid w:val="009F3AE6"/>
    <w:rsid w:val="00A050E5"/>
    <w:rsid w:val="00A12B53"/>
    <w:rsid w:val="00A21764"/>
    <w:rsid w:val="00A27F5A"/>
    <w:rsid w:val="00A3792B"/>
    <w:rsid w:val="00A47816"/>
    <w:rsid w:val="00A51B8B"/>
    <w:rsid w:val="00A52C96"/>
    <w:rsid w:val="00A55546"/>
    <w:rsid w:val="00A565D3"/>
    <w:rsid w:val="00A56FEF"/>
    <w:rsid w:val="00A62B16"/>
    <w:rsid w:val="00A82FD9"/>
    <w:rsid w:val="00AC09A3"/>
    <w:rsid w:val="00AC3B37"/>
    <w:rsid w:val="00AD54BD"/>
    <w:rsid w:val="00AE4BF5"/>
    <w:rsid w:val="00AF606C"/>
    <w:rsid w:val="00B07140"/>
    <w:rsid w:val="00B32A96"/>
    <w:rsid w:val="00B35675"/>
    <w:rsid w:val="00B509DF"/>
    <w:rsid w:val="00B54C2A"/>
    <w:rsid w:val="00BB0E99"/>
    <w:rsid w:val="00BB720B"/>
    <w:rsid w:val="00BE5861"/>
    <w:rsid w:val="00BF5B75"/>
    <w:rsid w:val="00BF6145"/>
    <w:rsid w:val="00C070EA"/>
    <w:rsid w:val="00C23C1D"/>
    <w:rsid w:val="00C26386"/>
    <w:rsid w:val="00C357EE"/>
    <w:rsid w:val="00C37699"/>
    <w:rsid w:val="00C42D11"/>
    <w:rsid w:val="00C44685"/>
    <w:rsid w:val="00C5234A"/>
    <w:rsid w:val="00C562EF"/>
    <w:rsid w:val="00C60AD3"/>
    <w:rsid w:val="00C70D2C"/>
    <w:rsid w:val="00C956D4"/>
    <w:rsid w:val="00CA2711"/>
    <w:rsid w:val="00CB547F"/>
    <w:rsid w:val="00CC4C5C"/>
    <w:rsid w:val="00CD2150"/>
    <w:rsid w:val="00CD5E0E"/>
    <w:rsid w:val="00CE6AC7"/>
    <w:rsid w:val="00D047E2"/>
    <w:rsid w:val="00D052F3"/>
    <w:rsid w:val="00D11AEB"/>
    <w:rsid w:val="00D20364"/>
    <w:rsid w:val="00D25740"/>
    <w:rsid w:val="00D41C5C"/>
    <w:rsid w:val="00D91C24"/>
    <w:rsid w:val="00D93CEA"/>
    <w:rsid w:val="00D94D5B"/>
    <w:rsid w:val="00DB1BAB"/>
    <w:rsid w:val="00DB5CEA"/>
    <w:rsid w:val="00DC54EF"/>
    <w:rsid w:val="00DD62C7"/>
    <w:rsid w:val="00DE10C6"/>
    <w:rsid w:val="00DF0C3A"/>
    <w:rsid w:val="00DF18C1"/>
    <w:rsid w:val="00DF1E23"/>
    <w:rsid w:val="00E25280"/>
    <w:rsid w:val="00E605EA"/>
    <w:rsid w:val="00E743FF"/>
    <w:rsid w:val="00E82771"/>
    <w:rsid w:val="00EA3F68"/>
    <w:rsid w:val="00EC0D5E"/>
    <w:rsid w:val="00F03D9A"/>
    <w:rsid w:val="00F04F14"/>
    <w:rsid w:val="00F1189C"/>
    <w:rsid w:val="00F20B7A"/>
    <w:rsid w:val="00F320D7"/>
    <w:rsid w:val="00F45E20"/>
    <w:rsid w:val="00F7412A"/>
    <w:rsid w:val="00F76D62"/>
    <w:rsid w:val="00F8535A"/>
    <w:rsid w:val="00F8646D"/>
    <w:rsid w:val="00FA11AB"/>
    <w:rsid w:val="00FB2CAB"/>
    <w:rsid w:val="00FB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06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062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4C0622"/>
  </w:style>
  <w:style w:type="character" w:styleId="a6">
    <w:name w:val="Hyperlink"/>
    <w:basedOn w:val="a0"/>
    <w:uiPriority w:val="99"/>
    <w:unhideWhenUsed/>
    <w:rsid w:val="0087214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24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406507"/>
    <w:pPr>
      <w:tabs>
        <w:tab w:val="left" w:pos="-526"/>
        <w:tab w:val="left" w:pos="1903"/>
        <w:tab w:val="left" w:pos="4549"/>
        <w:tab w:val="left" w:pos="6538"/>
        <w:tab w:val="left" w:pos="9819"/>
      </w:tabs>
      <w:ind w:left="-180"/>
      <w:jc w:val="center"/>
    </w:pPr>
    <w:rPr>
      <w:b/>
      <w:bCs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065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35FDA-4D7D-4D11-9FBD-37672D1E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brusovas</dc:creator>
  <cp:lastModifiedBy>BrusovAS</cp:lastModifiedBy>
  <cp:revision>3</cp:revision>
  <cp:lastPrinted>2015-12-11T18:04:00Z</cp:lastPrinted>
  <dcterms:created xsi:type="dcterms:W3CDTF">2015-12-11T18:14:00Z</dcterms:created>
  <dcterms:modified xsi:type="dcterms:W3CDTF">2015-12-11T18:44:00Z</dcterms:modified>
</cp:coreProperties>
</file>