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Утвержден</w:t>
      </w:r>
    </w:p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от 12 февраля 2013 г. N 53н</w:t>
      </w:r>
    </w:p>
    <w:p w:rsidR="000C21BB" w:rsidRPr="000C21BB" w:rsidRDefault="000C21BB" w:rsidP="000C2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21BB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B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BB">
        <w:rPr>
          <w:rFonts w:ascii="Times New Roman" w:hAnsi="Times New Roman" w:cs="Times New Roman"/>
          <w:b/>
          <w:bCs/>
          <w:sz w:val="28"/>
          <w:szCs w:val="28"/>
        </w:rPr>
        <w:t>УТВЕРЖДЕНИЯ ИНДИВИДУАЛЬНЫХ ПЛАНОВ ПРОФЕССИОНАЛЬНОГО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BB">
        <w:rPr>
          <w:rFonts w:ascii="Times New Roman" w:hAnsi="Times New Roman" w:cs="Times New Roman"/>
          <w:b/>
          <w:bCs/>
          <w:sz w:val="28"/>
          <w:szCs w:val="28"/>
        </w:rPr>
        <w:t>РАЗВИТИЯ ФЕДЕРАЛЬНЫХ ГОСУДАРСТВЕННЫХ ГРАЖДАНСКИХ СЛУЖАЩИХ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BB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1. Порядок утверждения индивидуальных планов профессионального развития федеральных государственных гражданских служащих Министерства труда и социальной защиты Российской Федерации (далее - Порядок) разработан в соответствии с Положением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г. N 1474,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6 мая 2008 г. N 362 и распространяется на федеральных государственных гражданских служащих Министерства труда и социальной защиты Российской Федерации (далее соответственно - Министерство, гражданские служащие).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2. Индивидуальный план профессионального развития гражданского служащего (далее - Индивидуальный план) разрабатывается гражданским служащим в соответствии с его должностным регламентом совместно с непосредственным руководителем сроком на три года по прилагаемой форме.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3. При разработке Индивидуального плана учитываются: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профессиональное образование гражданского служащего, в том числе и дополнительное, приобретенный практический опыт и профессиональные навыки;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личные устремления гражданского служащего;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текущие и перспективные задачи соответствующего структурного подразделения Министерства.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4. В Индивидуальном плане указываются: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 xml:space="preserve">а) цель, вид, форма и продолжительность получения дополнительного профессионального образования, включая сведения о возможности </w:t>
      </w:r>
      <w:r w:rsidRPr="000C21BB">
        <w:rPr>
          <w:rFonts w:ascii="Times New Roman" w:hAnsi="Times New Roman" w:cs="Times New Roman"/>
          <w:sz w:val="28"/>
          <w:szCs w:val="28"/>
        </w:rPr>
        <w:lastRenderedPageBreak/>
        <w:t>использования дистанционных образовательных технологий и самообразования;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направления дополнительного профессионального образования;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ожидаемая результативность дополнительного профессионального образования гражданского служащего.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5. В качестве целей получения дополнительного профессионального образования в Индивидуальном плане указываются: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освоение актуальных изменений в конкретных вопросах профессиональной деятельности гражданского служащего;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комплексное обновление знаний гражданского служащего по ряду вопросов в установленной сфере профессиональной служебной деятельности для решения соответствующих профессиональных задач;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совершенствование знаний гражданского служащего или получения им дополнительных знаний для выполнения нового вида профессиональной деятельности;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г) получение дополнительной квалификации.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6. В качестве видов дополнительного профессионального образования в Индивидуальном плане указываются: повышение квалификации, профессиональная переподготовка.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7. Дополнительное профессиональное образование может быть получено в следующих формах: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с отрывом, с частичным отрывом (до 3 рабочих дней в неделю) или без отрыва от федеральной государственной гражданской службы (вечерние группы) и с использованием возможностей дистанционных образовательных технологий - для гражданских служащих, замещающих должности федеральной государственной гражданской службы категории "руководители", относящиеся к высшей группе должностей;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с отрывом или с частичным отрывом (до 3 рабочих дней в неделю) от федеральной государственной гражданской службы - для гражданских служащих, замещающих должности федеральной государственной гражданской службы категории "руководители", "помощники (советники)", "специалисты" или "обеспечивающие специалисты", относящиеся к главной и ведущей группам должностей;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с отрывом от федеральной государственной гражданской службы - для гражданских служащих, замещающих иные должности федеральной государственной гражданской службы.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8. 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федеральной государственной гражданской службы.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 xml:space="preserve">9. Продолжительность получения дополнительного профессионального образования определяется в соответствии с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6 </w:t>
      </w:r>
      <w:r w:rsidRPr="000C21BB">
        <w:rPr>
          <w:rFonts w:ascii="Times New Roman" w:hAnsi="Times New Roman" w:cs="Times New Roman"/>
          <w:sz w:val="28"/>
          <w:szCs w:val="28"/>
        </w:rPr>
        <w:lastRenderedPageBreak/>
        <w:t>мая 2008 г. N 362: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профессиональная переподготовка - более 500 аудиторных часов;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повышение квалификации - от 18 до 72 аудиторных часов (краткосрочное повышение квалификации) и от 73 до 144 аудиторных часов.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10. В качестве направлений дополнительного профессионального образования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11. В качестве ожидаемой результативности дополнительного профессионального образования в Индивидуальном плане могут быть указаны: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внедрение в практику работы гражданского служащего новых знаний с целью повышения эффективности профессиональной служебной деятельности;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обеспечение надлежащего уровня профессиональных знаний и освоение новых знаний, необходимых при исполнении гражданским служащим должностных (служебных) обязанностей;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г) иные показатели результативности дополнительного профессионального образования (указываются какие).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12. В целях поддержания гражданским служащим уровня квалификации, необходимого для надлежащего исполнения им должностных обязанностей, в Индивидуальном плане: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предусматриваются мероприятия по самообразованию: изучение нормативной правовой базы, регламентирующей деятельность Министерства, системы государственной службы Российской Федерации и нормативной правовой базы в установленной сфере профессиональной служебной деятельности, изучение иностранных языков и иные мероприятия;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могут предусматриваться иные мероприятия по профессиональному развитию гражданских служащих: получение высшего профессионального образования, обучение в аспирантуре, участие в научно-практических конференциях, симпозиумах, круглых столах и другие.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13. Индивидуальные планы составляются и подписываются гражданским служащим и его непосредственным руководителем в одном экземпляре. Утвержденный Индивидуальный план хранится в личном деле гражданского служащего в отделе государственной службы, кадров и профилактики коррупционных и иных правонарушений Департамента управления делами Министерства, копия утвержденного Индивидуального плана направляется гражданскому служащему.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0C21BB">
        <w:rPr>
          <w:rFonts w:ascii="Times New Roman" w:hAnsi="Times New Roman" w:cs="Times New Roman"/>
          <w:sz w:val="28"/>
          <w:szCs w:val="28"/>
        </w:rPr>
        <w:t>14. Индивидуальные планы утверждаются в следующем порядке: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 xml:space="preserve">а) Министр труда и социальной защиты Российской Федерации утверждает Индивидуальные планы гражданских служащих, замещающих должности федеральной государственной гражданской службы, относящиеся к высшей группе должностей категорий "руководители" (заместители </w:t>
      </w:r>
      <w:r w:rsidRPr="000C21BB">
        <w:rPr>
          <w:rFonts w:ascii="Times New Roman" w:hAnsi="Times New Roman" w:cs="Times New Roman"/>
          <w:sz w:val="28"/>
          <w:szCs w:val="28"/>
        </w:rPr>
        <w:lastRenderedPageBreak/>
        <w:t>Министра, директора Департаментов), "помощники (советники)", и гражданских служащих, замещающих должности федеральной государственной гражданской службы, относящиеся к главной группе должностей категорий "руководители" (начальники самостоятельных отделов);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директора департаментов утверждают Индивидуальные планы гражданских служащих, замещающих должности федеральной государственной гражданской службы, относящиеся к высшей группе должностей категорий "руководители" (заместители директоров департаментов), и гражданских служащих, замещающих иные должности гражданской службы в соответствующих структурных подразделениях;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начальники самостоятельных отделов утверждают Индивидуальные планы гражданских служащих, замещающих должности федеральной государственной гражданской службы, относящиеся к младшей, старшей, ведущей, главной группам должностей категорий "специалисты" и "обеспечивающие специалисты" по соответствующим направлениям деятельности согласно распределению обязанностей.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15. Гражданские служащие вправе по согласованию со своим непосредственным руководителем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Изменения в Индивидуальные планы вносятся в порядке, предусмотренном для его утверждения.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16. Подтверждением выполнения Индивидуального плана в части мероприятий дополнительного профессионального образования является отметка Департамента управления делами на основании представленного гражданским служащим документа: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а) диплома о профессиональной переподготовке;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б) удостоверения о краткосрочном повышении квалификации;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в) свидетельства о повышении квалификации.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Подтверждением выполнения Индивидуального плана в части мероприятий по самообразованию и иных мероприятий по профессиональному развитию гражданских служащих могут быть справки организаций, осуществляющих образовательную деятельность, дипломы, удостоверения, свидетельства, сертификаты и иные документы, удостоверяющие получение гражданским служащим высшего и (или) послевузовского профессионального образования и его участие в научно-практических конференциях, симпозиумах, круглых столах и иных мероприятиях.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17. Департамент управления делами ежегодно формирует заявку на обучение гражданских служащих Министерства в рамках государственного заказа на профессиональную переподготовку, повышение квалификации и стажировку на основании ежегодных заявок директоров департаментов и начальников самостоятельных отделов с учетом утвержденных Индивидуальных планов.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lastRenderedPageBreak/>
        <w:t>18. По итогам выполнения Индивидуальных планов Департамент управления делами готовит сводный ежегодный отчет Министру о результатах профессионального развития кадрового состава Министерства.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BB">
        <w:rPr>
          <w:rFonts w:ascii="Times New Roman" w:hAnsi="Times New Roman" w:cs="Times New Roman"/>
          <w:sz w:val="28"/>
          <w:szCs w:val="28"/>
        </w:rPr>
        <w:t>19. Результаты выполнения гражданскими служащими Индивидуальных планов учитываются в ходе проведения аттестации.</w:t>
      </w:r>
    </w:p>
    <w:p w:rsidR="000C21BB" w:rsidRPr="000C21BB" w:rsidRDefault="000C2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21BB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  <w:r w:rsidRPr="000C21BB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260880" w:rsidRPr="000C21BB" w:rsidRDefault="00260880">
      <w:pPr>
        <w:rPr>
          <w:rFonts w:ascii="Times New Roman" w:hAnsi="Times New Roman" w:cs="Times New Roman"/>
          <w:sz w:val="28"/>
          <w:szCs w:val="28"/>
        </w:rPr>
      </w:pPr>
    </w:p>
    <w:sectPr w:rsidR="00260880" w:rsidRPr="000C21BB" w:rsidSect="0001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1BB"/>
    <w:rsid w:val="00043678"/>
    <w:rsid w:val="000C21BB"/>
    <w:rsid w:val="000D6933"/>
    <w:rsid w:val="0010394B"/>
    <w:rsid w:val="00106A2D"/>
    <w:rsid w:val="00260880"/>
    <w:rsid w:val="002B518B"/>
    <w:rsid w:val="00335D32"/>
    <w:rsid w:val="003C3E8D"/>
    <w:rsid w:val="00481154"/>
    <w:rsid w:val="00512FDC"/>
    <w:rsid w:val="00591179"/>
    <w:rsid w:val="005B3F2C"/>
    <w:rsid w:val="005D176E"/>
    <w:rsid w:val="007435DF"/>
    <w:rsid w:val="0075362C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EB5075DF9A17C1790479B73C3F604B94D507F1547D0C9276873CBAA314C983B44F28261958654fEC3P" TargetMode="External"/><Relationship Id="rId4" Type="http://schemas.openxmlformats.org/officeDocument/2006/relationships/hyperlink" Target="consultantplus://offline/ref=D40AFD6C76FEBE1A8944625FB210629C1CE59C5A69099537FFF21EBF68CED4EDAA0D80CD20C66C390CC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2014-12-04T15:02:00Z</dcterms:created>
  <dcterms:modified xsi:type="dcterms:W3CDTF">2014-12-04T15:04:00Z</dcterms:modified>
</cp:coreProperties>
</file>