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3" w:rsidRDefault="00A67624">
      <w:pPr>
        <w:ind w:left="5670"/>
        <w:jc w:val="center"/>
        <w:rPr>
          <w:spacing w:val="5"/>
          <w:sz w:val="28"/>
          <w:szCs w:val="28"/>
        </w:rPr>
      </w:pPr>
      <w:bookmarkStart w:id="0" w:name="_Hlk90905940"/>
      <w:bookmarkEnd w:id="0"/>
      <w:r>
        <w:rPr>
          <w:spacing w:val="5"/>
          <w:sz w:val="28"/>
          <w:szCs w:val="28"/>
        </w:rPr>
        <w:t>УТВЕРЖДЕН</w:t>
      </w:r>
    </w:p>
    <w:p w:rsidR="00390D43" w:rsidRDefault="00A67624">
      <w:pPr>
        <w:ind w:left="567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приказом Министерства</w:t>
      </w:r>
    </w:p>
    <w:p w:rsidR="00390D43" w:rsidRDefault="00A67624">
      <w:pPr>
        <w:ind w:left="567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труда и социальной защиты Российской Федерации</w:t>
      </w:r>
    </w:p>
    <w:p w:rsidR="00390D43" w:rsidRDefault="00174897">
      <w:pPr>
        <w:ind w:left="5670"/>
        <w:jc w:val="center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от «14» сентября 2023 г. № 717н</w:t>
      </w:r>
      <w:bookmarkStart w:id="1" w:name="_GoBack"/>
      <w:bookmarkEnd w:id="1"/>
    </w:p>
    <w:p w:rsidR="00390D43" w:rsidRDefault="00390D43"/>
    <w:p w:rsidR="00390D43" w:rsidRDefault="00A67624">
      <w:pPr>
        <w:jc w:val="center"/>
        <w:rPr>
          <w:spacing w:val="5"/>
          <w:sz w:val="52"/>
          <w:szCs w:val="20"/>
        </w:rPr>
      </w:pPr>
      <w:r>
        <w:rPr>
          <w:spacing w:val="5"/>
          <w:sz w:val="52"/>
          <w:szCs w:val="20"/>
        </w:rPr>
        <w:t>ПРОФЕССИОНАЛЬНЫЙ СТАНДАРТ</w:t>
      </w:r>
    </w:p>
    <w:p w:rsidR="00390D43" w:rsidRDefault="00390D43">
      <w:pPr>
        <w:jc w:val="center"/>
        <w:rPr>
          <w:szCs w:val="24"/>
          <w:u w:val="single"/>
        </w:rPr>
      </w:pPr>
    </w:p>
    <w:p w:rsidR="00390D43" w:rsidRDefault="00A67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 по работе с семьей</w:t>
      </w:r>
    </w:p>
    <w:tbl>
      <w:tblPr>
        <w:tblW w:w="1242" w:type="pct"/>
        <w:jc w:val="right"/>
        <w:tblLayout w:type="fixed"/>
        <w:tblLook w:val="04A0" w:firstRow="1" w:lastRow="0" w:firstColumn="1" w:lastColumn="0" w:noHBand="0" w:noVBand="1"/>
      </w:tblPr>
      <w:tblGrid>
        <w:gridCol w:w="2589"/>
      </w:tblGrid>
      <w:tr w:rsidR="00390D43">
        <w:trPr>
          <w:trHeight w:val="399"/>
          <w:jc w:val="right"/>
        </w:trPr>
        <w:tc>
          <w:tcPr>
            <w:tcW w:w="2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</w:tr>
      <w:tr w:rsidR="00390D43">
        <w:trPr>
          <w:trHeight w:val="104"/>
          <w:jc w:val="right"/>
        </w:trPr>
        <w:tc>
          <w:tcPr>
            <w:tcW w:w="2532" w:type="dxa"/>
            <w:tcBorders>
              <w:top w:val="single" w:sz="4" w:space="0" w:color="8080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390D43" w:rsidRDefault="00A67624">
      <w:pPr>
        <w:jc w:val="center"/>
        <w:rPr>
          <w:bCs/>
          <w:szCs w:val="28"/>
        </w:rPr>
      </w:pPr>
      <w:r>
        <w:rPr>
          <w:bCs/>
          <w:szCs w:val="28"/>
        </w:rPr>
        <w:t>Содержание</w:t>
      </w:r>
    </w:p>
    <w:p w:rsidR="00390D43" w:rsidRDefault="00A67624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bCs/>
          <w:szCs w:val="28"/>
        </w:rPr>
        <w:fldChar w:fldCharType="begin"/>
      </w:r>
      <w:r>
        <w:rPr>
          <w:bCs/>
          <w:szCs w:val="28"/>
        </w:rPr>
        <w:instrText xml:space="preserve"> TOC \o "1-2" \u </w:instrText>
      </w:r>
      <w:r>
        <w:rPr>
          <w:bCs/>
          <w:szCs w:val="28"/>
        </w:rPr>
        <w:fldChar w:fldCharType="separate"/>
      </w:r>
      <w:r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90D43" w:rsidRDefault="00A67624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90D43" w:rsidRDefault="00A67624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90D43" w:rsidRDefault="00A67624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>
        <w:rPr>
          <w:noProof/>
          <w:szCs w:val="24"/>
        </w:rPr>
        <w:t>Деятельность по оказанию социальных услуг и социальной помощи гражданам, семьям, семьям с детьми»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90D43" w:rsidRDefault="00A67624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>
        <w:rPr>
          <w:noProof/>
          <w:szCs w:val="24"/>
        </w:rPr>
        <w:t>Деятельность по оказанию социальных услуг детям, оказавшимся в трудной жизненной ситуации</w:t>
      </w:r>
      <w:r>
        <w:rPr>
          <w:noProof/>
          <w:szCs w:val="24"/>
          <w:shd w:val="clear" w:color="auto" w:fill="FFFFFF"/>
        </w:rPr>
        <w:t xml:space="preserve"> и нуждающимся в социальной помощи и реабилитации»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390D43" w:rsidRDefault="00A67624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 «</w:t>
      </w:r>
      <w:r>
        <w:rPr>
          <w:noProof/>
          <w:szCs w:val="24"/>
        </w:rPr>
        <w:t>Управление деятельностью по предоставлению социальных услуг и оказанию социальной помощи гражданам, семьям, семьям с детьми»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390D43" w:rsidRDefault="00A67624">
      <w:pPr>
        <w:pStyle w:val="1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_Toc141454557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390D43" w:rsidRDefault="00A67624">
      <w:pPr>
        <w:jc w:val="both"/>
        <w:rPr>
          <w:bCs/>
          <w:szCs w:val="28"/>
        </w:rPr>
      </w:pPr>
      <w:r>
        <w:rPr>
          <w:bCs/>
          <w:szCs w:val="28"/>
        </w:rPr>
        <w:fldChar w:fldCharType="end"/>
      </w:r>
    </w:p>
    <w:p w:rsidR="00390D43" w:rsidRDefault="00A67624">
      <w:pPr>
        <w:pStyle w:val="1"/>
      </w:pPr>
      <w:bookmarkStart w:id="2" w:name="_Toc141454551"/>
      <w:r>
        <w:rPr>
          <w:lang w:val="en-US"/>
        </w:rPr>
        <w:t>I</w:t>
      </w:r>
      <w:r>
        <w:t>. Общие сведения</w:t>
      </w:r>
      <w:bookmarkEnd w:id="2"/>
    </w:p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8145"/>
        <w:gridCol w:w="613"/>
        <w:gridCol w:w="1663"/>
      </w:tblGrid>
      <w:tr w:rsidR="00390D43">
        <w:trPr>
          <w:trHeight w:val="20"/>
        </w:trPr>
        <w:tc>
          <w:tcPr>
            <w:tcW w:w="3908" w:type="pct"/>
            <w:tcBorders>
              <w:bottom w:val="single" w:sz="2" w:space="0" w:color="808080" w:themeColor="background1" w:themeShade="80"/>
            </w:tcBorders>
          </w:tcPr>
          <w:p w:rsidR="00390D43" w:rsidRDefault="00A67624">
            <w:pPr>
              <w:pStyle w:val="1d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Предоставление социальных услуг и осуществление социального сопровождения граждан, семей, семей с детьми, а также восстановление семейного и детского благополучия, профилактика безнадзорности и правонарушений несовершеннолетних</w:t>
            </w:r>
          </w:p>
        </w:tc>
        <w:tc>
          <w:tcPr>
            <w:tcW w:w="294" w:type="pct"/>
            <w:tcBorders>
              <w:right w:val="single" w:sz="2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szCs w:val="20"/>
              </w:rPr>
            </w:pPr>
          </w:p>
        </w:tc>
        <w:tc>
          <w:tcPr>
            <w:tcW w:w="79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03.009</w:t>
            </w:r>
          </w:p>
        </w:tc>
      </w:tr>
      <w:tr w:rsidR="00390D43">
        <w:trPr>
          <w:trHeight w:val="20"/>
        </w:trPr>
        <w:tc>
          <w:tcPr>
            <w:tcW w:w="4201" w:type="pct"/>
            <w:gridSpan w:val="2"/>
          </w:tcPr>
          <w:p w:rsidR="00390D43" w:rsidRDefault="00A6762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799" w:type="pct"/>
            <w:tcBorders>
              <w:top w:val="single" w:sz="2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</w:tbl>
    <w:p w:rsidR="00390D43" w:rsidRDefault="00390D43"/>
    <w:p w:rsidR="00390D43" w:rsidRDefault="00A67624">
      <w:pPr>
        <w:widowControl w:val="0"/>
      </w:pPr>
      <w:r>
        <w:t>Основная цель вида профессиональной деятельности:</w:t>
      </w:r>
    </w:p>
    <w:p w:rsidR="00390D43" w:rsidRDefault="00390D43"/>
    <w:tbl>
      <w:tblPr>
        <w:tblW w:w="5000" w:type="pct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390D43">
        <w:trPr>
          <w:trHeight w:val="20"/>
        </w:trPr>
        <w:tc>
          <w:tcPr>
            <w:tcW w:w="10199" w:type="dxa"/>
          </w:tcPr>
          <w:p w:rsidR="00390D43" w:rsidRDefault="00A67624">
            <w:pPr>
              <w:pStyle w:val="aff0"/>
              <w:spacing w:before="100" w:after="100"/>
            </w:pPr>
            <w:r>
              <w:t>Оказание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  <w:r>
              <w:rPr>
                <w:spacing w:val="-5"/>
              </w:rPr>
              <w:t xml:space="preserve"> </w:t>
            </w:r>
            <w:r>
              <w:t>разным</w:t>
            </w:r>
            <w:r>
              <w:rPr>
                <w:spacing w:val="112"/>
              </w:rPr>
              <w:t xml:space="preserve"> </w:t>
            </w:r>
            <w:r>
              <w:t>типам</w:t>
            </w:r>
            <w:r>
              <w:rPr>
                <w:spacing w:val="-5"/>
              </w:rPr>
              <w:t xml:space="preserve"> </w:t>
            </w:r>
            <w:r>
              <w:t>семей</w:t>
            </w:r>
            <w:r>
              <w:rPr>
                <w:spacing w:val="112"/>
              </w:rPr>
              <w:t xml:space="preserve"> </w:t>
            </w:r>
            <w:r>
              <w:t>и</w:t>
            </w:r>
            <w:r>
              <w:rPr>
                <w:spacing w:val="111"/>
              </w:rPr>
              <w:t xml:space="preserve"> </w:t>
            </w:r>
            <w:r>
              <w:t>социальной</w:t>
            </w:r>
            <w:r>
              <w:rPr>
                <w:spacing w:val="112"/>
              </w:rPr>
              <w:t xml:space="preserve"> </w:t>
            </w:r>
            <w:r>
              <w:t>поддержки</w:t>
            </w:r>
            <w:r>
              <w:rPr>
                <w:spacing w:val="111"/>
              </w:rPr>
              <w:t xml:space="preserve"> </w:t>
            </w:r>
            <w:r>
              <w:t>семьям</w:t>
            </w:r>
            <w:r>
              <w:rPr>
                <w:spacing w:val="-4"/>
              </w:rPr>
              <w:t xml:space="preserve"> </w:t>
            </w:r>
            <w:r>
              <w:t>с детьми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выявления</w:t>
            </w:r>
            <w:r>
              <w:rPr>
                <w:spacing w:val="-6"/>
              </w:rPr>
              <w:t xml:space="preserve"> </w:t>
            </w:r>
            <w:r>
              <w:t>семейного</w:t>
            </w:r>
            <w:r>
              <w:rPr>
                <w:spacing w:val="107"/>
              </w:rPr>
              <w:t xml:space="preserve"> </w:t>
            </w:r>
            <w:r>
              <w:t>неблагополучия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108"/>
              </w:rPr>
              <w:t xml:space="preserve"> </w:t>
            </w:r>
            <w:r>
              <w:t>различных технологий,</w:t>
            </w:r>
            <w:r>
              <w:rPr>
                <w:spacing w:val="-7"/>
              </w:rPr>
              <w:t xml:space="preserve"> </w:t>
            </w:r>
            <w:r>
              <w:t>разработки</w:t>
            </w:r>
            <w:r>
              <w:rPr>
                <w:spacing w:val="107"/>
              </w:rPr>
              <w:t xml:space="preserve"> </w:t>
            </w:r>
            <w:r>
              <w:t>программы</w:t>
            </w:r>
            <w:r>
              <w:rPr>
                <w:spacing w:val="107"/>
              </w:rPr>
              <w:t xml:space="preserve"> </w:t>
            </w:r>
            <w:r>
              <w:t>реабилитации,</w:t>
            </w:r>
            <w:r>
              <w:rPr>
                <w:spacing w:val="107"/>
              </w:rPr>
              <w:t xml:space="preserve"> </w:t>
            </w:r>
            <w:r>
              <w:t>реинтеграции</w:t>
            </w:r>
            <w:r>
              <w:rPr>
                <w:spacing w:val="107"/>
              </w:rPr>
              <w:t xml:space="preserve"> </w:t>
            </w:r>
            <w:r>
              <w:t>ребенка</w:t>
            </w:r>
            <w:r>
              <w:rPr>
                <w:spacing w:val="-6"/>
              </w:rPr>
              <w:t xml:space="preserve"> </w:t>
            </w:r>
            <w:r>
              <w:t>и семьи</w:t>
            </w:r>
            <w:r>
              <w:rPr>
                <w:spacing w:val="113"/>
              </w:rPr>
              <w:t xml:space="preserve"> </w:t>
            </w:r>
            <w:r>
              <w:t>в</w:t>
            </w:r>
            <w:r>
              <w:rPr>
                <w:spacing w:val="113"/>
              </w:rPr>
              <w:t xml:space="preserve"> </w:t>
            </w:r>
            <w:r>
              <w:t>социум</w:t>
            </w:r>
            <w:r>
              <w:rPr>
                <w:spacing w:val="113"/>
              </w:rPr>
              <w:t xml:space="preserve"> </w:t>
            </w:r>
            <w:r>
              <w:t>с</w:t>
            </w:r>
            <w:r>
              <w:rPr>
                <w:spacing w:val="113"/>
              </w:rPr>
              <w:t xml:space="preserve"> </w:t>
            </w:r>
            <w:r>
              <w:t>привлечением</w:t>
            </w:r>
            <w:r>
              <w:rPr>
                <w:spacing w:val="113"/>
              </w:rPr>
              <w:t xml:space="preserve"> </w:t>
            </w:r>
            <w:r>
              <w:t>ближайшего</w:t>
            </w:r>
            <w:r>
              <w:rPr>
                <w:spacing w:val="-4"/>
              </w:rPr>
              <w:t xml:space="preserve"> </w:t>
            </w:r>
            <w:r>
              <w:t>окружения</w:t>
            </w:r>
            <w:r>
              <w:rPr>
                <w:spacing w:val="113"/>
              </w:rPr>
              <w:t xml:space="preserve"> </w:t>
            </w:r>
            <w:r>
              <w:t>для изменения отношений</w:t>
            </w:r>
            <w:r>
              <w:rPr>
                <w:spacing w:val="106"/>
              </w:rPr>
              <w:t xml:space="preserve"> </w:t>
            </w:r>
            <w:r>
              <w:t>между</w:t>
            </w:r>
            <w:r>
              <w:rPr>
                <w:spacing w:val="106"/>
              </w:rPr>
              <w:t xml:space="preserve"> </w:t>
            </w:r>
            <w:r>
              <w:t>членами</w:t>
            </w:r>
            <w:r>
              <w:rPr>
                <w:spacing w:val="106"/>
              </w:rPr>
              <w:t xml:space="preserve"> </w:t>
            </w:r>
            <w:r>
              <w:t>семьи,</w:t>
            </w:r>
            <w:r>
              <w:rPr>
                <w:spacing w:val="-7"/>
              </w:rPr>
              <w:t xml:space="preserve"> </w:t>
            </w:r>
            <w:r>
              <w:t>оздоровления</w:t>
            </w:r>
            <w:r>
              <w:rPr>
                <w:spacing w:val="106"/>
              </w:rPr>
              <w:t xml:space="preserve"> </w:t>
            </w:r>
            <w:r>
              <w:t>социально-психологической обстановки в семье, повышения ответственности родителей за воспитание</w:t>
            </w:r>
            <w:r>
              <w:rPr>
                <w:spacing w:val="-9"/>
              </w:rPr>
              <w:t xml:space="preserve"> </w:t>
            </w:r>
            <w:r>
              <w:t>детей</w:t>
            </w:r>
          </w:p>
        </w:tc>
      </w:tr>
    </w:tbl>
    <w:p w:rsidR="00390D43" w:rsidRDefault="00390D43"/>
    <w:p w:rsidR="00390D43" w:rsidRDefault="00A67624">
      <w:r>
        <w:t>Группа занятий:</w:t>
      </w:r>
    </w:p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3449"/>
        <w:gridCol w:w="1234"/>
        <w:gridCol w:w="4275"/>
      </w:tblGrid>
      <w:tr w:rsidR="00390D43">
        <w:trPr>
          <w:trHeight w:val="20"/>
        </w:trPr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>1344</w:t>
            </w:r>
          </w:p>
        </w:tc>
        <w:tc>
          <w:tcPr>
            <w:tcW w:w="16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Руководители служб в сфере социального обеспечения</w:t>
            </w:r>
          </w:p>
        </w:tc>
        <w:tc>
          <w:tcPr>
            <w:tcW w:w="5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2635</w:t>
            </w:r>
          </w:p>
        </w:tc>
        <w:tc>
          <w:tcPr>
            <w:tcW w:w="2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</w:pPr>
            <w:r>
              <w:rPr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390D43">
        <w:trPr>
          <w:trHeight w:val="20"/>
        </w:trPr>
        <w:tc>
          <w:tcPr>
            <w:tcW w:w="702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</w:t>
            </w:r>
            <w:r>
              <w:rPr>
                <w:rStyle w:val="aff5"/>
                <w:sz w:val="20"/>
                <w:szCs w:val="24"/>
              </w:rPr>
              <w:endnoteReference w:id="1"/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655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592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(код ОКЗ)</w:t>
            </w:r>
          </w:p>
        </w:tc>
        <w:tc>
          <w:tcPr>
            <w:tcW w:w="2051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jc w:val="center"/>
            </w:pPr>
            <w:r>
              <w:rPr>
                <w:sz w:val="20"/>
                <w:szCs w:val="24"/>
              </w:rPr>
              <w:t>(наименование)</w:t>
            </w:r>
          </w:p>
        </w:tc>
      </w:tr>
    </w:tbl>
    <w:p w:rsidR="00390D43" w:rsidRDefault="00390D43"/>
    <w:p w:rsidR="00390D43" w:rsidRDefault="00390D43"/>
    <w:p w:rsidR="00390D43" w:rsidRDefault="00390D43">
      <w:pPr>
        <w:rPr>
          <w:lang w:val="en-US"/>
        </w:rPr>
      </w:pPr>
    </w:p>
    <w:p w:rsidR="00390D43" w:rsidRDefault="00A67624">
      <w:r>
        <w:lastRenderedPageBreak/>
        <w:t>Отнесение к видам экономической деятельности:</w:t>
      </w:r>
    </w:p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8831"/>
      </w:tblGrid>
      <w:tr w:rsidR="00390D4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87.90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Деятельность по уходу с обеспечением проживания прочая</w:t>
            </w:r>
          </w:p>
        </w:tc>
      </w:tr>
      <w:tr w:rsidR="00390D4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88.91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Предоставление услуг по дневному уходу за детьми</w:t>
            </w:r>
          </w:p>
        </w:tc>
      </w:tr>
      <w:tr w:rsidR="00390D43">
        <w:trPr>
          <w:trHeight w:val="20"/>
        </w:trPr>
        <w:tc>
          <w:tcPr>
            <w:tcW w:w="7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88.99</w:t>
            </w:r>
          </w:p>
        </w:tc>
        <w:tc>
          <w:tcPr>
            <w:tcW w:w="4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390D43">
        <w:trPr>
          <w:trHeight w:val="20"/>
        </w:trPr>
        <w:tc>
          <w:tcPr>
            <w:tcW w:w="763" w:type="pct"/>
            <w:tcBorders>
              <w:top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</w:t>
            </w:r>
            <w:r>
              <w:rPr>
                <w:rStyle w:val="aff5"/>
                <w:sz w:val="20"/>
                <w:szCs w:val="20"/>
              </w:rPr>
              <w:endnoteReference w:id="2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390D43" w:rsidRDefault="00390D43">
      <w:pPr>
        <w:sectPr w:rsidR="00390D43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20"/>
          <w:formProt w:val="0"/>
          <w:titlePg/>
          <w:docGrid w:linePitch="360" w:charSpace="4096"/>
        </w:sectPr>
      </w:pPr>
    </w:p>
    <w:p w:rsidR="00390D43" w:rsidRDefault="00A67624">
      <w:pPr>
        <w:pStyle w:val="1"/>
        <w:jc w:val="center"/>
      </w:pPr>
      <w:bookmarkStart w:id="3" w:name="_Toc141454552"/>
      <w:r>
        <w:rPr>
          <w:lang w:val="en-US"/>
        </w:rPr>
        <w:lastRenderedPageBreak/>
        <w:t>II</w:t>
      </w:r>
      <w:r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726"/>
        <w:gridCol w:w="3009"/>
        <w:gridCol w:w="1694"/>
        <w:gridCol w:w="6659"/>
        <w:gridCol w:w="978"/>
        <w:gridCol w:w="1720"/>
      </w:tblGrid>
      <w:tr w:rsidR="00390D43">
        <w:trPr>
          <w:trHeight w:val="20"/>
        </w:trPr>
        <w:tc>
          <w:tcPr>
            <w:tcW w:w="18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</w:pPr>
            <w:bookmarkStart w:id="4" w:name="_Hlk95129087"/>
            <w:bookmarkStart w:id="5" w:name="_Hlk106884088"/>
            <w:bookmarkEnd w:id="4"/>
            <w:r>
              <w:t>Обобщенные трудовые функции</w:t>
            </w:r>
          </w:p>
        </w:tc>
        <w:tc>
          <w:tcPr>
            <w:tcW w:w="31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</w:pPr>
            <w:r>
              <w:t>Трудовые функции</w:t>
            </w:r>
          </w:p>
        </w:tc>
      </w:tr>
      <w:tr w:rsidR="00390D43">
        <w:trPr>
          <w:trHeight w:val="20"/>
        </w:trPr>
        <w:tc>
          <w:tcPr>
            <w:tcW w:w="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1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квалификации</w:t>
            </w: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уровень (подуровень) квалификации</w:t>
            </w:r>
          </w:p>
        </w:tc>
      </w:tr>
      <w:tr w:rsidR="00390D43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0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Деятельность по оказанию социальных услуг и социальной помощи гражданам, семьям, семьям с детьми</w:t>
            </w:r>
          </w:p>
        </w:tc>
        <w:tc>
          <w:tcPr>
            <w:tcW w:w="5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>Предоставление социальных услуг гражданам, семьям, семьям с детьми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/01.6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20"/>
        </w:trPr>
        <w:tc>
          <w:tcPr>
            <w:tcW w:w="2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jc w:val="center"/>
              <w:rPr>
                <w:i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Социальное сопровождение и социальный патронат </w:t>
            </w:r>
            <w:r>
              <w:rPr>
                <w:szCs w:val="24"/>
              </w:rPr>
              <w:t>граждан, семей, семей с детьми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>
              <w:rPr>
                <w:szCs w:val="24"/>
              </w:rPr>
              <w:t>/02.6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0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bookmarkStart w:id="6" w:name="_Hlk108963179"/>
            <w:r>
              <w:rPr>
                <w:szCs w:val="24"/>
              </w:rPr>
              <w:t>Деятельность по оказанию социальных услуг детям, оказавшимся в трудной жизненной ситуации</w:t>
            </w:r>
            <w:r>
              <w:rPr>
                <w:szCs w:val="24"/>
                <w:shd w:val="clear" w:color="auto" w:fill="FFFFFF"/>
              </w:rPr>
              <w:t xml:space="preserve"> и нуждающимся в социальной помощи и реабилитации</w:t>
            </w:r>
            <w:bookmarkEnd w:id="6"/>
          </w:p>
        </w:tc>
        <w:tc>
          <w:tcPr>
            <w:tcW w:w="5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>Ведение работ по профилактике детского неблагополучия, работа с кровной семьей и ближайшим окружением ребенка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/01.6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20"/>
        </w:trPr>
        <w:tc>
          <w:tcPr>
            <w:tcW w:w="2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jc w:val="center"/>
              <w:rPr>
                <w:i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</w:rPr>
              <w:t xml:space="preserve">Подготовка детей к устройству в замещающую семью и/или подготовка к самостоятельной жизни 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20"/>
        </w:trPr>
        <w:tc>
          <w:tcPr>
            <w:tcW w:w="2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jc w:val="center"/>
              <w:rPr>
                <w:i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Социализация несовершеннолетних, оказавшихся в трудной жизненной ситуации, помощь (социальное сопровождение) выпускникам организаций для детей-сирот и детей, оставшихся без попечения родителей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0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szCs w:val="24"/>
              </w:rPr>
            </w:pPr>
            <w:bookmarkStart w:id="7" w:name="_Hlk102995967"/>
            <w:r>
              <w:rPr>
                <w:szCs w:val="24"/>
              </w:rPr>
              <w:t xml:space="preserve">Управление деятельностью по предоставлению социальных услуг и оказанию социальной помощи </w:t>
            </w:r>
            <w:bookmarkEnd w:id="7"/>
            <w:r>
              <w:rPr>
                <w:szCs w:val="24"/>
              </w:rPr>
              <w:t>гражданам, семьям, семьям с детьми</w:t>
            </w:r>
          </w:p>
        </w:tc>
        <w:tc>
          <w:tcPr>
            <w:tcW w:w="571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Организация деятельности подразделения по работе с </w:t>
            </w:r>
            <w:r>
              <w:rPr>
                <w:szCs w:val="24"/>
              </w:rPr>
              <w:t>гражданами, семьями, семьями с детьми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/01.7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90D43">
        <w:trPr>
          <w:trHeight w:val="20"/>
        </w:trPr>
        <w:tc>
          <w:tcPr>
            <w:tcW w:w="2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390D43">
            <w:pPr>
              <w:widowControl w:val="0"/>
              <w:rPr>
                <w:sz w:val="20"/>
              </w:rPr>
            </w:pPr>
          </w:p>
        </w:tc>
        <w:tc>
          <w:tcPr>
            <w:tcW w:w="10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22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rPr>
                <w:iCs/>
                <w:szCs w:val="24"/>
              </w:rPr>
            </w:pPr>
            <w:r>
              <w:rPr>
                <w:szCs w:val="24"/>
              </w:rPr>
              <w:t>Управление деятельностью и контроль деятельности</w:t>
            </w:r>
            <w:r>
              <w:rPr>
                <w:szCs w:val="24"/>
                <w:shd w:val="clear" w:color="auto" w:fill="FFFFFF"/>
              </w:rPr>
              <w:t xml:space="preserve"> подразделения по работе с </w:t>
            </w:r>
            <w:r>
              <w:rPr>
                <w:szCs w:val="24"/>
              </w:rPr>
              <w:t>гражданами, семьями, семьями с детьми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  <w:lang w:val="en-US"/>
              </w:rPr>
              <w:t>C/</w:t>
            </w:r>
            <w:r>
              <w:rPr>
                <w:szCs w:val="24"/>
              </w:rPr>
              <w:t>02.7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0D43" w:rsidRDefault="00A67624">
            <w:pPr>
              <w:widowControl w:val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7</w:t>
            </w:r>
          </w:p>
        </w:tc>
        <w:bookmarkStart w:id="8" w:name="_Hlk951290871"/>
        <w:bookmarkStart w:id="9" w:name="_Hlk982442481"/>
        <w:bookmarkStart w:id="10" w:name="_Hlk909059401"/>
        <w:bookmarkEnd w:id="8"/>
        <w:bookmarkEnd w:id="9"/>
        <w:bookmarkEnd w:id="10"/>
      </w:tr>
      <w:bookmarkEnd w:id="5"/>
    </w:tbl>
    <w:p w:rsidR="00390D43" w:rsidRDefault="00390D43">
      <w:pPr>
        <w:sectPr w:rsidR="00390D43">
          <w:headerReference w:type="default" r:id="rId13"/>
          <w:footerReference w:type="default" r:id="rId14"/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20"/>
          <w:formProt w:val="0"/>
          <w:titlePg/>
          <w:docGrid w:linePitch="360" w:charSpace="4096"/>
        </w:sectPr>
      </w:pPr>
    </w:p>
    <w:p w:rsidR="00390D43" w:rsidRDefault="00A67624">
      <w:pPr>
        <w:pStyle w:val="1"/>
        <w:jc w:val="center"/>
      </w:pPr>
      <w:bookmarkStart w:id="11" w:name="_Toc141454553"/>
      <w:r>
        <w:rPr>
          <w:lang w:val="en-US"/>
        </w:rPr>
        <w:lastRenderedPageBreak/>
        <w:t>III</w:t>
      </w:r>
      <w:r>
        <w:t>. Характеристика обобщенных трудовых функций</w:t>
      </w:r>
      <w:bookmarkEnd w:id="11"/>
    </w:p>
    <w:p w:rsidR="00390D43" w:rsidRDefault="00390D43"/>
    <w:p w:rsidR="00390D43" w:rsidRDefault="00A67624">
      <w:pPr>
        <w:pStyle w:val="2"/>
      </w:pPr>
      <w:bookmarkStart w:id="12" w:name="_Toc141454554"/>
      <w:r>
        <w:t>3.1. Обобщенная трудовая функция</w:t>
      </w:r>
      <w:bookmarkEnd w:id="12"/>
    </w:p>
    <w:p w:rsidR="00390D43" w:rsidRDefault="00390D43"/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1557"/>
        <w:gridCol w:w="1076"/>
        <w:gridCol w:w="1263"/>
        <w:gridCol w:w="613"/>
        <w:gridCol w:w="1724"/>
        <w:gridCol w:w="743"/>
        <w:gridCol w:w="249"/>
        <w:gridCol w:w="523"/>
        <w:gridCol w:w="682"/>
        <w:gridCol w:w="961"/>
        <w:gridCol w:w="1034"/>
      </w:tblGrid>
      <w:tr w:rsidR="00390D43">
        <w:trPr>
          <w:trHeight w:val="278"/>
        </w:trPr>
        <w:tc>
          <w:tcPr>
            <w:tcW w:w="1525" w:type="dxa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457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rPr>
                <w:sz w:val="20"/>
                <w:szCs w:val="16"/>
              </w:rPr>
            </w:pPr>
            <w:r>
              <w:rPr>
                <w:szCs w:val="24"/>
              </w:rPr>
              <w:t>Деятельность по оказанию социальных услуг и социальной помощи гражданам, семьям, семьям с детьми</w:t>
            </w:r>
          </w:p>
        </w:tc>
        <w:tc>
          <w:tcPr>
            <w:tcW w:w="727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7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609" w:type="dxa"/>
            <w:gridSpan w:val="2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1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</w:rPr>
            </w:pPr>
            <w:r>
              <w:rPr>
                <w:szCs w:val="24"/>
              </w:rPr>
              <w:t>6</w:t>
            </w:r>
          </w:p>
        </w:tc>
      </w:tr>
      <w:tr w:rsidR="00390D43">
        <w:trPr>
          <w:trHeight w:val="417"/>
        </w:trPr>
        <w:tc>
          <w:tcPr>
            <w:tcW w:w="10206" w:type="dxa"/>
            <w:gridSpan w:val="11"/>
            <w:vAlign w:val="center"/>
          </w:tcPr>
          <w:p w:rsidR="00390D43" w:rsidRDefault="00390D43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390D43">
        <w:trPr>
          <w:trHeight w:val="283"/>
        </w:trPr>
        <w:tc>
          <w:tcPr>
            <w:tcW w:w="2578" w:type="dxa"/>
            <w:gridSpan w:val="2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60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65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D43">
        <w:trPr>
          <w:trHeight w:val="479"/>
        </w:trPr>
        <w:tc>
          <w:tcPr>
            <w:tcW w:w="2578" w:type="dxa"/>
            <w:gridSpan w:val="2"/>
            <w:vAlign w:val="center"/>
          </w:tcPr>
          <w:p w:rsidR="00390D43" w:rsidRDefault="00390D43">
            <w:pPr>
              <w:widowControl w:val="0"/>
              <w:contextualSpacing/>
              <w:rPr>
                <w:sz w:val="20"/>
                <w:szCs w:val="16"/>
              </w:rPr>
            </w:pPr>
          </w:p>
        </w:tc>
        <w:tc>
          <w:tcPr>
            <w:tcW w:w="4495" w:type="dxa"/>
            <w:gridSpan w:val="5"/>
            <w:tcBorders>
              <w:top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953" w:type="dxa"/>
            <w:gridSpan w:val="2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6"/>
        <w:gridCol w:w="8105"/>
      </w:tblGrid>
      <w:tr w:rsidR="00390D43">
        <w:trPr>
          <w:trHeight w:val="20"/>
        </w:trPr>
        <w:tc>
          <w:tcPr>
            <w:tcW w:w="1111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9" w:type="pct"/>
          </w:tcPr>
          <w:p w:rsidR="00390D43" w:rsidRDefault="00A67624">
            <w:pPr>
              <w:pStyle w:val="1d"/>
              <w:spacing w:after="0" w:line="240" w:lineRule="auto"/>
              <w:contextualSpacing/>
            </w:pPr>
            <w:r>
              <w:rPr>
                <w:color w:val="auto"/>
              </w:rPr>
              <w:t>Специалист по работе с семьей</w:t>
            </w:r>
          </w:p>
        </w:tc>
      </w:tr>
    </w:tbl>
    <w:p w:rsidR="00390D43" w:rsidRDefault="00390D43"/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8113"/>
      </w:tblGrid>
      <w:tr w:rsidR="00390D43">
        <w:trPr>
          <w:trHeight w:val="20"/>
        </w:trPr>
        <w:tc>
          <w:tcPr>
            <w:tcW w:w="226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937" w:type="dxa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Высшее образование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или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профилю профессиональной деятельности</w:t>
            </w:r>
          </w:p>
        </w:tc>
      </w:tr>
      <w:tr w:rsidR="00390D43">
        <w:trPr>
          <w:trHeight w:val="20"/>
        </w:trPr>
        <w:tc>
          <w:tcPr>
            <w:tcW w:w="226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937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  <w:tr w:rsidR="00390D43">
        <w:trPr>
          <w:trHeight w:val="20"/>
        </w:trPr>
        <w:tc>
          <w:tcPr>
            <w:tcW w:w="226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7937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  <w:r>
              <w:rPr>
                <w:rStyle w:val="a4"/>
                <w:szCs w:val="24"/>
              </w:rPr>
              <w:endnoteReference w:id="3"/>
            </w:r>
          </w:p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>
              <w:rPr>
                <w:rStyle w:val="aff5"/>
                <w:szCs w:val="24"/>
              </w:rPr>
              <w:endnoteReference w:id="4"/>
            </w:r>
          </w:p>
        </w:tc>
      </w:tr>
      <w:tr w:rsidR="00390D43">
        <w:trPr>
          <w:trHeight w:val="20"/>
        </w:trPr>
        <w:tc>
          <w:tcPr>
            <w:tcW w:w="226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7937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390D43" w:rsidRDefault="00390D43"/>
    <w:p w:rsidR="00390D43" w:rsidRDefault="00A67624">
      <w:r>
        <w:rPr>
          <w:szCs w:val="24"/>
        </w:rPr>
        <w:t>Дополнительные характеристики</w:t>
      </w:r>
    </w:p>
    <w:p w:rsidR="00390D43" w:rsidRDefault="00390D43"/>
    <w:tbl>
      <w:tblPr>
        <w:tblW w:w="5004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304"/>
        <w:gridCol w:w="6808"/>
      </w:tblGrid>
      <w:tr w:rsidR="00390D43">
        <w:trPr>
          <w:trHeight w:val="20"/>
        </w:trPr>
        <w:tc>
          <w:tcPr>
            <w:tcW w:w="2318" w:type="dxa"/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1304" w:type="dxa"/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6809" w:type="dxa"/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90D43">
        <w:trPr>
          <w:trHeight w:val="20"/>
        </w:trPr>
        <w:tc>
          <w:tcPr>
            <w:tcW w:w="2318" w:type="dxa"/>
          </w:tcPr>
          <w:p w:rsidR="00390D43" w:rsidRDefault="00A67624">
            <w:pPr>
              <w:widowControl w:val="0"/>
              <w:contextualSpacing/>
              <w:rPr>
                <w:szCs w:val="24"/>
                <w:vertAlign w:val="superscript"/>
              </w:rPr>
            </w:pPr>
            <w:r>
              <w:rPr>
                <w:szCs w:val="24"/>
              </w:rPr>
              <w:t>ОКЗ</w:t>
            </w: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2635</w:t>
            </w:r>
          </w:p>
        </w:tc>
        <w:tc>
          <w:tcPr>
            <w:tcW w:w="6809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 w:rsidR="00390D43">
        <w:trPr>
          <w:trHeight w:val="20"/>
        </w:trPr>
        <w:tc>
          <w:tcPr>
            <w:tcW w:w="231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ЕКС</w:t>
            </w:r>
            <w:r>
              <w:rPr>
                <w:rStyle w:val="aff5"/>
                <w:szCs w:val="24"/>
              </w:rPr>
              <w:endnoteReference w:id="5"/>
            </w: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9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390D43">
        <w:trPr>
          <w:trHeight w:val="20"/>
        </w:trPr>
        <w:tc>
          <w:tcPr>
            <w:tcW w:w="2318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ОКПДТР</w:t>
            </w:r>
            <w:r>
              <w:rPr>
                <w:rStyle w:val="aff5"/>
                <w:szCs w:val="24"/>
              </w:rPr>
              <w:endnoteReference w:id="6"/>
            </w: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26588</w:t>
            </w:r>
          </w:p>
        </w:tc>
        <w:tc>
          <w:tcPr>
            <w:tcW w:w="6809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bookmarkStart w:id="13" w:name="_Hlk102996572"/>
            <w:r>
              <w:rPr>
                <w:szCs w:val="24"/>
              </w:rPr>
              <w:t>Специалист по социальной работе</w:t>
            </w:r>
            <w:bookmarkEnd w:id="13"/>
          </w:p>
        </w:tc>
      </w:tr>
      <w:tr w:rsidR="00390D43">
        <w:trPr>
          <w:trHeight w:val="20"/>
        </w:trPr>
        <w:tc>
          <w:tcPr>
            <w:tcW w:w="2318" w:type="dxa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f5"/>
                <w:szCs w:val="24"/>
              </w:rPr>
              <w:endnoteReference w:id="7"/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bookmarkStart w:id="14" w:name="_Hlk102996593"/>
            <w:r>
              <w:rPr>
                <w:szCs w:val="24"/>
              </w:rPr>
              <w:t>5.39.03.02</w:t>
            </w:r>
            <w:bookmarkEnd w:id="14"/>
          </w:p>
        </w:tc>
        <w:tc>
          <w:tcPr>
            <w:tcW w:w="6809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bookmarkStart w:id="15" w:name="_Hlk102996584"/>
            <w:r>
              <w:rPr>
                <w:szCs w:val="24"/>
              </w:rPr>
              <w:t>Социальная работа</w:t>
            </w:r>
            <w:bookmarkEnd w:id="15"/>
          </w:p>
        </w:tc>
      </w:tr>
      <w:tr w:rsidR="00390D43">
        <w:trPr>
          <w:trHeight w:val="20"/>
        </w:trPr>
        <w:tc>
          <w:tcPr>
            <w:tcW w:w="2318" w:type="dxa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390D43" w:rsidRPr="00A67624" w:rsidRDefault="00A67624">
            <w:pPr>
              <w:widowControl w:val="0"/>
              <w:contextualSpacing/>
              <w:rPr>
                <w:szCs w:val="24"/>
              </w:rPr>
            </w:pPr>
            <w:r w:rsidRPr="00A67624">
              <w:rPr>
                <w:szCs w:val="24"/>
              </w:rPr>
              <w:t>6.44.00.00</w:t>
            </w:r>
          </w:p>
        </w:tc>
        <w:tc>
          <w:tcPr>
            <w:tcW w:w="6809" w:type="dxa"/>
          </w:tcPr>
          <w:p w:rsidR="00390D43" w:rsidRPr="00A67624" w:rsidRDefault="00A67624">
            <w:pPr>
              <w:widowControl w:val="0"/>
              <w:contextualSpacing/>
              <w:rPr>
                <w:szCs w:val="24"/>
              </w:rPr>
            </w:pPr>
            <w:r w:rsidRPr="00A67624">
              <w:rPr>
                <w:szCs w:val="24"/>
              </w:rPr>
              <w:t>Образование и педагогические науки</w:t>
            </w:r>
          </w:p>
        </w:tc>
      </w:tr>
    </w:tbl>
    <w:p w:rsidR="00390D43" w:rsidRDefault="00390D43">
      <w:pPr>
        <w:contextualSpacing/>
        <w:rPr>
          <w:b/>
          <w:szCs w:val="20"/>
        </w:rPr>
      </w:pPr>
    </w:p>
    <w:p w:rsidR="00A67624" w:rsidRDefault="00A67624">
      <w:pPr>
        <w:contextualSpacing/>
        <w:rPr>
          <w:b/>
          <w:szCs w:val="20"/>
        </w:rPr>
      </w:pPr>
    </w:p>
    <w:p w:rsidR="00390D43" w:rsidRDefault="00A67624">
      <w:pPr>
        <w:rPr>
          <w:b/>
          <w:bCs/>
        </w:rPr>
      </w:pPr>
      <w:bookmarkStart w:id="16" w:name="_Toc106888774"/>
      <w:r>
        <w:rPr>
          <w:b/>
          <w:bCs/>
        </w:rPr>
        <w:lastRenderedPageBreak/>
        <w:t>3.1.1. Трудовая функция</w:t>
      </w:r>
      <w:bookmarkEnd w:id="16"/>
    </w:p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3734"/>
        <w:gridCol w:w="621"/>
        <w:gridCol w:w="1401"/>
        <w:gridCol w:w="1555"/>
        <w:gridCol w:w="1398"/>
      </w:tblGrid>
      <w:tr w:rsidR="00390D43">
        <w:trPr>
          <w:jc w:val="center"/>
        </w:trPr>
        <w:tc>
          <w:tcPr>
            <w:tcW w:w="821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Предоставление социальных услуг гражданам, семьям, семьям с детьми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6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>
              <w:rPr>
                <w:color w:val="auto"/>
              </w:rPr>
              <w:t>/01.6</w:t>
            </w:r>
          </w:p>
        </w:tc>
        <w:tc>
          <w:tcPr>
            <w:tcW w:w="7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8"/>
        <w:gridCol w:w="1188"/>
        <w:gridCol w:w="636"/>
        <w:gridCol w:w="1913"/>
        <w:gridCol w:w="636"/>
        <w:gridCol w:w="1276"/>
        <w:gridCol w:w="2134"/>
      </w:tblGrid>
      <w:tr w:rsidR="00390D4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0D43">
        <w:tc>
          <w:tcPr>
            <w:tcW w:w="1266" w:type="pct"/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9"/>
        <w:gridCol w:w="8106"/>
      </w:tblGrid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Трудовые действия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b/>
                <w:sz w:val="28"/>
              </w:rPr>
            </w:pPr>
            <w:r>
              <w:rPr>
                <w:szCs w:val="24"/>
              </w:rPr>
              <w:t>Информирование и консультирование граждан, семей, семей с детьми, иностранных граждан (при личном обращении или с использованием средств коммуникации): о видах социальных услуг, сроках, порядке и условиях их предоставления, тарифах на социальные услуги, об их стоимости для получателя социальных услуг; о мерах социальной поддержки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Выявление семейного неблагополучия в разных типах семей и в семьях с детьми, определение причин социального неблагополучия в семье с детьми, фактов внутрисемейного насилия и признание их нуждаемости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Диагностирование проблем граждан, семей и семей с детьми, выявление </w:t>
            </w:r>
            <w:r w:rsidRPr="00A67624">
              <w:rPr>
                <w:color w:val="auto"/>
              </w:rPr>
              <w:t>необходимости в получении</w:t>
            </w:r>
            <w:r>
              <w:rPr>
                <w:color w:val="auto"/>
              </w:rPr>
              <w:t xml:space="preserve"> социальных услуг, подготовка документов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Оказание помощи гражданам, семьям, семьям с детьми в подготовке необходимых документов для признания нуждающимися в социальном обслуживании, предоставлении полагающихся мер социальной поддержки, в том числе социального патроната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Определение причины трудной жизненной ситуации и социально опасного положения семьи и признание ее нуждающейся в социальных услугах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Подготовка проекта договора/соглашения о предоставлении социальных услуг / социальном сопровождении и его заключение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Cs w:val="18"/>
              </w:rPr>
              <w:t>Разработка и реализация индивидуальных программ предоставления социальных услуг гражданам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Поиск сведений о заявителе в базах данных системы межведомственного электронного взаимодействия (далее – СМЭВ), запрос необходимой информации у ранее взаимодействовавших с заявителем специалистов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социально-психологического обследования семьи, включающего первичную оценку семейного благополучия/неблагополучия, а также жилищно-бытовых условий жизни семей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Определение форм и методов работы, информирование учреждений социального обслуживания о возможности оказания социальной помощи гражданам, семьям и семьям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Социальное обслуживание граждан, семей с детьми, в том числе замещающих, а также воспитывающих детей-инвалидов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Оказание помощи в предоставлении срочных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Оформление результатов посещения семьи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Обработка результатов работы с семьей и подготовка материалов для рассмотрения на межведомственном консилиуме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мероприятий профилактического, адаптационного и социализирующего характера для граждан, семей и семей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Оказание помощи в решении вопросов самообеспечения, развития семейного предпринимательства, надомных промыслов и других вопросов </w:t>
            </w:r>
            <w:r>
              <w:rPr>
                <w:color w:val="auto"/>
                <w:shd w:val="clear" w:color="auto" w:fill="FFFFFF"/>
              </w:rPr>
              <w:lastRenderedPageBreak/>
              <w:t>улучшения своего материального положения и уровня состоятельности (социальный контракт)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Ведение документации, личного дела ребенка, </w:t>
            </w:r>
            <w:r>
              <w:rPr>
                <w:rStyle w:val="a8"/>
                <w:b w:val="0"/>
                <w:bCs/>
                <w:color w:val="auto"/>
              </w:rPr>
              <w:t>нуждающегося в помощи государства,</w:t>
            </w:r>
            <w:r>
              <w:rPr>
                <w:color w:val="auto"/>
              </w:rPr>
              <w:t xml:space="preserve"> на различных носителях информации, подготовка дел к сдаче в архив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умения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Подготавливать материалы для информирования родителя (законного представителя) о социальных услугах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Производить обследования условий жизни семьи и </w:t>
            </w:r>
            <w:r>
              <w:rPr>
                <w:color w:val="auto"/>
                <w:shd w:val="clear" w:color="auto" w:fill="FFFFFF"/>
              </w:rPr>
              <w:t>личности детей и родителей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Выявлять и диагностировать семьи, </w:t>
            </w:r>
            <w:r>
              <w:rPr>
                <w:bCs/>
                <w:color w:val="auto"/>
              </w:rPr>
              <w:t>несовершеннолетних</w:t>
            </w:r>
            <w:r>
              <w:rPr>
                <w:color w:val="auto"/>
              </w:rPr>
              <w:t>, подлежащих получению социальных услуг,</w:t>
            </w:r>
            <w:r>
              <w:rPr>
                <w:bCs/>
                <w:color w:val="auto"/>
              </w:rPr>
              <w:t xml:space="preserve"> в том числе социального патроната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Проверять и анализировать документы, свидетельствующие о проблемах семьи с детьми, обратившихся за получением социальных услуг и мер социальной поддержки, </w:t>
            </w:r>
            <w:r>
              <w:rPr>
                <w:bCs/>
                <w:color w:val="auto"/>
              </w:rPr>
              <w:t>в том числе социального патроната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Определять потребности (нуждаемости) семьи в социальных услугах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Разрабатывать индивидуальные программы предоставления социальных услуг, индивидуально-профилактические и реабилитационные программы, </w:t>
            </w:r>
            <w:r>
              <w:rPr>
                <w:bCs/>
                <w:color w:val="auto"/>
              </w:rPr>
              <w:t>в том числе социального патроната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Оказывать помощь в улучшении бытовых условий многодетным семьям, молодым семьям и семьям с несовершеннолетними родителями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Оказывать помощь родителям (законным представителям) в уходе за членами семей, имеющих на попечении детей-сирот, детей, оставшихся без попечения родителей, детей-инвалидов, с учетом состояния их здоровья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Проводить реабилитационные мероприятия с несовершеннолетними, в том числе с приемными детьми, детьми-инвалидами, в домашних условиях и сопровождать нуждающихся детей в лечебно-профилактические учреждения в рамках службы домашнего визитирования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Консультировать семьи, несовершеннолетних, в том числе находящихся в социально опасном положении, а также семьи, имеющие на воспитании детей-сирот и детей, оставшихся без попечения родителей, по вопросам отношений между родителями и детьми, специфики семейного воспитания несовершеннолетних, в том числе приемных детей, а также семьи, желающие принять в семью детей-сирот и детей, оставшихся без попечения родителей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Организовывать сообщества, клубы взаимопомощи для жителей на территориях, обслуживаемых конкретными учреждениями социального обслуживания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Помогать родителям в вопросах преодоления педагогической запущенности ребенка, </w:t>
            </w:r>
            <w:r>
              <w:rPr>
                <w:color w:val="auto"/>
              </w:rPr>
              <w:t>трудностей в социальной адаптации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Оказывать помощь семьям с детьми</w:t>
            </w:r>
            <w:r>
              <w:rPr>
                <w:color w:val="auto"/>
              </w:rPr>
              <w:t>, пострадавшим в результате чрезвычайных ситуаций, вооруженных межнациональных (межэтнических) конфликтов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Учитывать в общении с членами семьи их социально-психологические особенности, в том числе имеющиеся у инвалидов ограничения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>
              <w:rPr>
                <w:color w:val="auto"/>
              </w:rPr>
              <w:t xml:space="preserve"> с соблюдением требований к защите информации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>
              <w:rPr>
                <w:color w:val="auto"/>
              </w:rPr>
              <w:t>информационно-коммуникационные технологии,</w:t>
            </w:r>
            <w:r>
              <w:rPr>
                <w:color w:val="auto"/>
                <w:shd w:val="clear" w:color="auto" w:fill="FFFFFF"/>
              </w:rPr>
              <w:t xml:space="preserve"> в том числе в информационно-телекоммуникационной сети «Интернет»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Работать с государственными информационными ресурсами, в том числе с </w:t>
            </w:r>
            <w:r>
              <w:rPr>
                <w:color w:val="auto"/>
              </w:rPr>
              <w:lastRenderedPageBreak/>
              <w:t>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Вести документацию и служебную переписку в соответствии с </w:t>
            </w:r>
            <w:r w:rsidRPr="00A67624">
              <w:rPr>
                <w:color w:val="auto"/>
              </w:rPr>
              <w:t>требованиями нормативных правовых актов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знания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Нормативные правовые акты Российской Федерации в сфере социального обслуживания, социальной защиты населения, семейного законодательства, законодательства, </w:t>
            </w:r>
            <w:r>
              <w:rPr>
                <w:shd w:val="clear" w:color="auto" w:fill="FFFFFF"/>
              </w:rPr>
              <w:t>связанного с защитой прав и законных интересов детей,</w:t>
            </w:r>
            <w:r>
              <w:rPr>
                <w:color w:val="auto"/>
                <w:shd w:val="clear" w:color="auto" w:fill="FFFFFF"/>
              </w:rPr>
              <w:t xml:space="preserve"> в объеме, 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67624">
              <w:t>Нормативные правовые акты</w:t>
            </w:r>
            <w: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Перечень социальных услуг, оказываемых семьям, и порядок их предоставления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национальных, религиозных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Методы социальной диагностики, профилактики и коррекции внутрисемейных отношений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strike/>
                <w:color w:val="auto"/>
              </w:rPr>
            </w:pPr>
            <w:r>
              <w:rPr>
                <w:color w:val="auto"/>
              </w:rPr>
              <w:t>Основы социальной работы с семьей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Социально-педагогические технологии работы с семьей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Технология семейного воспитания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семейной медиации, принципы участия семьи в медиации в образовательных и социальных организациях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Современные информационно</w:t>
            </w:r>
            <w:r>
              <w:rPr>
                <w:rFonts w:eastAsia="Calibri"/>
                <w:color w:val="auto"/>
              </w:rPr>
              <w:t>-</w:t>
            </w:r>
            <w:r>
              <w:rPr>
                <w:color w:val="auto"/>
              </w:rPr>
              <w:t>коммуникационные технологии, методы и способы анализа информации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Принципы работы и возможности программного обеспечения баз данных, содержащих сведения о получателях государственных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Способы, средства и порядок межведомственного взаимодействия и взаимодействия с детьми и семьями при оказании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и порядок ведения делопроизводства и электронного документооборота (далее – ЭДО),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112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p w:rsidR="00390D43" w:rsidRDefault="00A67624">
      <w:pPr>
        <w:rPr>
          <w:b/>
          <w:bCs/>
        </w:rPr>
      </w:pPr>
      <w:bookmarkStart w:id="17" w:name="_Toc106888775"/>
      <w:r>
        <w:rPr>
          <w:b/>
          <w:bCs/>
        </w:rPr>
        <w:t>3.1.2. Трудовая функция</w:t>
      </w:r>
      <w:bookmarkEnd w:id="17"/>
    </w:p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705"/>
        <w:gridCol w:w="4511"/>
        <w:gridCol w:w="574"/>
        <w:gridCol w:w="1136"/>
        <w:gridCol w:w="1702"/>
        <w:gridCol w:w="572"/>
      </w:tblGrid>
      <w:tr w:rsidR="00390D43"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Социальное сопровождение и социальный патронат </w:t>
            </w:r>
            <w:r>
              <w:rPr>
                <w:color w:val="auto"/>
              </w:rPr>
              <w:t>граждан, семей, семей с детьми</w:t>
            </w:r>
          </w:p>
        </w:tc>
        <w:tc>
          <w:tcPr>
            <w:tcW w:w="57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  <w:lang w:val="en-US"/>
              </w:rPr>
              <w:t>A</w:t>
            </w:r>
            <w:r>
              <w:rPr>
                <w:color w:val="auto"/>
              </w:rPr>
              <w:t>/02.6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0"/>
        <w:gridCol w:w="1275"/>
        <w:gridCol w:w="586"/>
        <w:gridCol w:w="1882"/>
        <w:gridCol w:w="490"/>
        <w:gridCol w:w="1353"/>
        <w:gridCol w:w="2295"/>
      </w:tblGrid>
      <w:tr w:rsidR="00390D43">
        <w:tc>
          <w:tcPr>
            <w:tcW w:w="1219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0D43">
        <w:tc>
          <w:tcPr>
            <w:tcW w:w="1219" w:type="pct"/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101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74"/>
        <w:gridCol w:w="8147"/>
      </w:tblGrid>
      <w:tr w:rsidR="00390D43">
        <w:trPr>
          <w:trHeight w:val="20"/>
        </w:trPr>
        <w:tc>
          <w:tcPr>
            <w:tcW w:w="1091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Трудовые действия</w:t>
            </w: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и консультирование граждан, семей с детьми о порядке организации социального сопровождения и патроната (при личном обращении или с использованием средств коммуникации), в том числе иностранных граждан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Поиск сведений о заявителе в базах данных СМЭВ, запрос необходимой информации у ранее взаимодействовавших или взаимодействующих в данный момент с заявителем специалистов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Ведение учета и социальное сопровождение разных типов семей с детьми (в том числе замещающих семей), находящихся в трудной жизненной ситуации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Диагностика нуждаемости семей с детьми в социальном сопровождении, определение его уровня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18"/>
              </w:rPr>
              <w:t>Разработка проекта индивидуальной программы социального сопровождения семьи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Привлечение к социальному сопровождению специалистов других учреждений, организаций по согласованию с семьей 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Инициация оказания и содействие в оказании социальной и иных видов помощи, осуществляемой в рамках межведомственного взаимодействия с семьями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Оказание профессиональной консультативной помощи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семьям с детьми-инвалидами в выполнении мероприятий индивидуальной программы реабилитации и абилитации, в прохождении медико-социальной экспертизы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rStyle w:val="a8"/>
                <w:b w:val="0"/>
                <w:bCs/>
                <w:szCs w:val="24"/>
              </w:rPr>
              <w:t>Оценка, мониторинг,</w:t>
            </w:r>
            <w:r>
              <w:rPr>
                <w:rStyle w:val="a8"/>
                <w:bCs/>
              </w:rPr>
              <w:t xml:space="preserve"> </w:t>
            </w:r>
            <w:r>
              <w:rPr>
                <w:rStyle w:val="a8"/>
                <w:b w:val="0"/>
                <w:szCs w:val="24"/>
              </w:rPr>
              <w:t>анализ</w:t>
            </w:r>
            <w:r>
              <w:rPr>
                <w:rStyle w:val="a8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8"/>
                <w:b w:val="0"/>
                <w:bCs/>
                <w:szCs w:val="24"/>
              </w:rPr>
              <w:t>социального сопровождения семей, социального патроната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 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Подготовка и направление в установленные сроки в органы опеки и попечительства, комиссию по делам несовершеннолетних и защите их прав и в учреждения системы профилактики безнадзорности и правонарушений информации о ходе и результатах сопровождения семей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shd w:val="clear" w:color="auto" w:fill="FFFFFF"/>
              <w:contextualSpacing/>
              <w:jc w:val="both"/>
              <w:textAlignment w:val="baseline"/>
              <w:rPr>
                <w:b/>
                <w:sz w:val="28"/>
              </w:rPr>
            </w:pPr>
            <w:r>
              <w:t xml:space="preserve">Ведение документации, личного дела ребенка, </w:t>
            </w:r>
            <w:r>
              <w:rPr>
                <w:rStyle w:val="a8"/>
                <w:b w:val="0"/>
                <w:bCs/>
              </w:rPr>
              <w:t>нуждающегося в помощи государства,</w:t>
            </w:r>
            <w:r>
              <w:t xml:space="preserve"> на различных носителях информации, подготовка дел к сдаче в архив</w:t>
            </w:r>
          </w:p>
        </w:tc>
      </w:tr>
      <w:tr w:rsidR="00390D43">
        <w:trPr>
          <w:trHeight w:val="20"/>
        </w:trPr>
        <w:tc>
          <w:tcPr>
            <w:tcW w:w="1091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умения</w:t>
            </w:r>
          </w:p>
        </w:tc>
        <w:tc>
          <w:tcPr>
            <w:tcW w:w="3909" w:type="pct"/>
          </w:tcPr>
          <w:p w:rsidR="00390D43" w:rsidRDefault="00A67624" w:rsidP="00A67624">
            <w:pPr>
              <w:widowControl w:val="0"/>
              <w:shd w:val="clear" w:color="auto" w:fill="FFFFFF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Производить обследования условий жизни семей и </w:t>
            </w:r>
            <w:r>
              <w:rPr>
                <w:szCs w:val="24"/>
                <w:shd w:val="clear" w:color="auto" w:fill="FFFFFF"/>
              </w:rPr>
              <w:t>личности детей и родителей</w:t>
            </w:r>
            <w:r>
              <w:t xml:space="preserve"> </w:t>
            </w:r>
            <w:r>
              <w:rPr>
                <w:szCs w:val="24"/>
              </w:rPr>
              <w:t>в случаях и порядке, предусмотренных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shd w:val="clear" w:color="auto" w:fill="FFFFFF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документы, свидетельствующие о проблемах семей с детьми, нуждающихся в социальном сопровождении и патронате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widowControl w:val="0"/>
              <w:shd w:val="clear" w:color="auto" w:fill="FFFFFF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Координировать деятельность по социальному сопровождению семей в рамках межведомственного взаимодействия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Запрашивать в установленном порядке и получать необходимые материалы в отношении несовершеннолетних граждан от специалистов органов опеки и попечительства, образовательных учреждений, учреждений здравоохранения, социальной защиты населения, муниципальных комиссий по делам несовершеннолетних и защите их прав, органов внутренних дел в целях эффективной организации работы по сопровождению семей с детьми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strike/>
                <w:color w:val="auto"/>
              </w:rPr>
            </w:pPr>
            <w:r>
              <w:rPr>
                <w:color w:val="auto"/>
              </w:rPr>
              <w:t>Анализировать результаты социального сопровождения семей в сроки, предусмотренные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Информировать с использованием средств коммуникации органы опеки и попечительства о фактах нарушения прав и законных интересов детей, в том числе детей-сирот и детей, оставшихся без попечения родителей, в замещающих семьях, в рамках законодательства Российской Федерации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>
              <w:rPr>
                <w:color w:val="auto"/>
              </w:rPr>
              <w:t xml:space="preserve"> с соблюдением требований к защите информации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>
              <w:rPr>
                <w:color w:val="auto"/>
              </w:rPr>
              <w:t>информационно-коммуникационные технологии,</w:t>
            </w:r>
            <w:r>
              <w:rPr>
                <w:color w:val="auto"/>
                <w:shd w:val="clear" w:color="auto" w:fill="FFFFFF"/>
              </w:rPr>
              <w:t xml:space="preserve"> в том числе в информационно-телекоммуникационной сети «Интернет»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Вести документацию и служебную переписку в соответствии с требованиями </w:t>
            </w:r>
            <w:r w:rsidRPr="00A67624">
              <w:rPr>
                <w:color w:val="auto"/>
              </w:rPr>
              <w:t>нормативных правовых актов</w:t>
            </w:r>
          </w:p>
        </w:tc>
      </w:tr>
      <w:tr w:rsidR="00390D43">
        <w:trPr>
          <w:trHeight w:val="20"/>
        </w:trPr>
        <w:tc>
          <w:tcPr>
            <w:tcW w:w="1091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знания</w:t>
            </w: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населения, основы информационного права в объеме, 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67624">
              <w:t>Нормативные правовые акты</w:t>
            </w:r>
            <w: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национальных, религиозных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Методы социальной диагностики, профилактики и коррекции внутрисемейных отношений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социальной работы с семьей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Социально-педагогические и реабилитационные технологии работы с семьей с детьми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strike/>
                <w:color w:val="auto"/>
              </w:rPr>
            </w:pPr>
            <w:r>
              <w:rPr>
                <w:color w:val="auto"/>
              </w:rPr>
              <w:t>Основы семейной медиации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Cs w:val="18"/>
              </w:rPr>
              <w:t>Технологии планирования в системе интервенций социального работника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Принципы работы и возможности программного обеспечения баз данных, содержащих сведения о получателях </w:t>
            </w:r>
            <w:r w:rsidRPr="00A67624">
              <w:rPr>
                <w:color w:val="auto"/>
              </w:rPr>
              <w:t>государственных услуг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лицами с ограниченными возможностями здоровья</w:t>
            </w:r>
          </w:p>
        </w:tc>
      </w:tr>
      <w:tr w:rsidR="00390D43">
        <w:trPr>
          <w:trHeight w:val="20"/>
        </w:trPr>
        <w:tc>
          <w:tcPr>
            <w:tcW w:w="1091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091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39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390D43" w:rsidRDefault="00390D43"/>
    <w:p w:rsidR="00390D43" w:rsidRDefault="00A67624">
      <w:pPr>
        <w:pStyle w:val="2"/>
      </w:pPr>
      <w:bookmarkStart w:id="18" w:name="_Toc141454555"/>
      <w:r>
        <w:t>3.2. Обобщенная трудовая функция</w:t>
      </w:r>
      <w:bookmarkEnd w:id="18"/>
    </w:p>
    <w:p w:rsidR="00390D43" w:rsidRDefault="00390D43"/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1700"/>
        <w:gridCol w:w="4811"/>
        <w:gridCol w:w="579"/>
        <w:gridCol w:w="725"/>
        <w:gridCol w:w="1592"/>
        <w:gridCol w:w="1010"/>
      </w:tblGrid>
      <w:tr w:rsidR="00390D43">
        <w:trPr>
          <w:trHeight w:val="278"/>
        </w:trPr>
        <w:tc>
          <w:tcPr>
            <w:tcW w:w="816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rPr>
                <w:sz w:val="20"/>
                <w:szCs w:val="16"/>
              </w:rPr>
            </w:pPr>
            <w:r>
              <w:rPr>
                <w:szCs w:val="24"/>
              </w:rPr>
              <w:t>Деятельность по оказанию социальных услуг детям, оказавшимся в трудной жизненной ситуации</w:t>
            </w:r>
            <w:r>
              <w:rPr>
                <w:szCs w:val="24"/>
                <w:shd w:val="clear" w:color="auto" w:fill="FFFFFF"/>
              </w:rPr>
              <w:t xml:space="preserve"> и нуждающимся в социальной помощи и реабилитации</w:t>
            </w:r>
          </w:p>
        </w:tc>
        <w:tc>
          <w:tcPr>
            <w:tcW w:w="278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3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764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8"/>
                <w:vertAlign w:val="superscript"/>
              </w:rPr>
            </w:pPr>
            <w:r>
              <w:rPr>
                <w:sz w:val="20"/>
                <w:szCs w:val="18"/>
              </w:rPr>
              <w:t>Уровень квалификации</w:t>
            </w:r>
          </w:p>
        </w:tc>
        <w:tc>
          <w:tcPr>
            <w:tcW w:w="4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</w:rPr>
            </w:pPr>
            <w:r>
              <w:rPr>
                <w:szCs w:val="24"/>
              </w:rPr>
              <w:t>6</w:t>
            </w:r>
          </w:p>
        </w:tc>
      </w:tr>
    </w:tbl>
    <w:p w:rsidR="00390D43" w:rsidRDefault="00390D43"/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2454"/>
        <w:gridCol w:w="1331"/>
        <w:gridCol w:w="542"/>
        <w:gridCol w:w="2513"/>
        <w:gridCol w:w="1248"/>
        <w:gridCol w:w="2329"/>
      </w:tblGrid>
      <w:tr w:rsidR="00390D43">
        <w:trPr>
          <w:trHeight w:val="283"/>
        </w:trPr>
        <w:tc>
          <w:tcPr>
            <w:tcW w:w="1178" w:type="pct"/>
            <w:tcBorders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1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D43">
        <w:trPr>
          <w:trHeight w:val="479"/>
        </w:trPr>
        <w:tc>
          <w:tcPr>
            <w:tcW w:w="1178" w:type="pct"/>
            <w:vAlign w:val="center"/>
          </w:tcPr>
          <w:p w:rsidR="00390D43" w:rsidRDefault="00390D43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vAlign w:val="center"/>
          </w:tcPr>
          <w:p w:rsidR="00390D43" w:rsidRDefault="00390D43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Специалист по работе с семьей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bookmarkStart w:id="19" w:name="_Hlk102996048"/>
            <w:r>
              <w:rPr>
                <w:color w:val="auto"/>
              </w:rPr>
              <w:t>Социальный педагог</w:t>
            </w:r>
            <w:bookmarkEnd w:id="19"/>
          </w:p>
        </w:tc>
      </w:tr>
    </w:tbl>
    <w:p w:rsidR="00390D43" w:rsidRDefault="00390D4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Высшее образование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или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профилю профессиональной деятельности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Не менее одного года в сфере социальной защиты и социального обслуживания или в сфере образования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390D43" w:rsidRDefault="00390D43"/>
    <w:p w:rsidR="00390D43" w:rsidRDefault="00A67624">
      <w:r>
        <w:t>Дополнительные характеристики</w:t>
      </w:r>
    </w:p>
    <w:p w:rsidR="00390D43" w:rsidRDefault="00390D4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304"/>
        <w:gridCol w:w="6804"/>
      </w:tblGrid>
      <w:tr w:rsidR="00390D43">
        <w:trPr>
          <w:trHeight w:val="20"/>
        </w:trPr>
        <w:tc>
          <w:tcPr>
            <w:tcW w:w="2313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документа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Код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390D43">
        <w:trPr>
          <w:trHeight w:val="20"/>
        </w:trPr>
        <w:tc>
          <w:tcPr>
            <w:tcW w:w="2313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ОКЗ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2635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Специалисты в области организации и ведения социальной работы</w:t>
            </w:r>
          </w:p>
        </w:tc>
      </w:tr>
      <w:tr w:rsidR="00390D43">
        <w:trPr>
          <w:trHeight w:val="20"/>
        </w:trPr>
        <w:tc>
          <w:tcPr>
            <w:tcW w:w="2313" w:type="dxa"/>
            <w:shd w:val="clear" w:color="auto" w:fill="FFFFFF"/>
          </w:tcPr>
          <w:p w:rsidR="00390D43" w:rsidRDefault="00A67624">
            <w:pPr>
              <w:widowControl w:val="0"/>
              <w:snapToGrid w:val="0"/>
              <w:contextualSpacing/>
              <w:rPr>
                <w:szCs w:val="24"/>
                <w:lang w:val="en-US"/>
              </w:rPr>
            </w:pPr>
            <w:r>
              <w:rPr>
                <w:szCs w:val="24"/>
              </w:rPr>
              <w:t>ЕКС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jc w:val="both"/>
              <w:outlineLvl w:val="4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</w:tr>
      <w:tr w:rsidR="00390D43">
        <w:trPr>
          <w:trHeight w:val="20"/>
        </w:trPr>
        <w:tc>
          <w:tcPr>
            <w:tcW w:w="2313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ОКПДТР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26588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</w:t>
            </w:r>
          </w:p>
        </w:tc>
      </w:tr>
      <w:tr w:rsidR="00390D43">
        <w:trPr>
          <w:trHeight w:val="20"/>
        </w:trPr>
        <w:tc>
          <w:tcPr>
            <w:tcW w:w="2313" w:type="dxa"/>
            <w:vMerge w:val="restart"/>
            <w:shd w:val="clear" w:color="auto" w:fill="FFFFFF"/>
          </w:tcPr>
          <w:p w:rsidR="00390D43" w:rsidRDefault="00A67624">
            <w:pPr>
              <w:pStyle w:val="1d"/>
              <w:rPr>
                <w:color w:val="auto"/>
              </w:rPr>
            </w:pPr>
            <w:r>
              <w:rPr>
                <w:color w:val="auto"/>
              </w:rPr>
              <w:t xml:space="preserve">ОКСО 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5.39.03.02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Социальная работа</w:t>
            </w:r>
          </w:p>
        </w:tc>
      </w:tr>
      <w:tr w:rsidR="00390D43">
        <w:trPr>
          <w:trHeight w:val="20"/>
        </w:trPr>
        <w:tc>
          <w:tcPr>
            <w:tcW w:w="2313" w:type="dxa"/>
            <w:vMerge/>
            <w:shd w:val="clear" w:color="auto" w:fill="FFFFFF"/>
          </w:tcPr>
          <w:p w:rsidR="00390D43" w:rsidRDefault="00390D43">
            <w:pPr>
              <w:pStyle w:val="1d"/>
              <w:rPr>
                <w:color w:val="auto"/>
              </w:rPr>
            </w:pP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  <w:highlight w:val="yellow"/>
              </w:rPr>
            </w:pPr>
            <w:r w:rsidRPr="00A67624">
              <w:rPr>
                <w:szCs w:val="24"/>
              </w:rPr>
              <w:t>6.44.00.00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Образование и педагогические науки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  <w:szCs w:val="20"/>
        </w:rPr>
      </w:pPr>
    </w:p>
    <w:p w:rsidR="00390D43" w:rsidRDefault="00A67624">
      <w:pPr>
        <w:rPr>
          <w:b/>
          <w:bCs/>
        </w:rPr>
      </w:pPr>
      <w:bookmarkStart w:id="20" w:name="_Toc106888778"/>
      <w:r>
        <w:rPr>
          <w:b/>
          <w:bCs/>
        </w:rPr>
        <w:t>3.2.1. Трудовая функция</w:t>
      </w:r>
      <w:bookmarkEnd w:id="20"/>
    </w:p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1497"/>
        <w:gridCol w:w="4170"/>
        <w:gridCol w:w="688"/>
        <w:gridCol w:w="1119"/>
        <w:gridCol w:w="1563"/>
        <w:gridCol w:w="1384"/>
      </w:tblGrid>
      <w:tr w:rsidR="00390D43">
        <w:trPr>
          <w:trHeight w:val="278"/>
        </w:trPr>
        <w:tc>
          <w:tcPr>
            <w:tcW w:w="718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Ведение работ по профилактике детского неблагополучия, работа с кровной семьей и ближайшим окружением ребенка</w:t>
            </w:r>
          </w:p>
        </w:tc>
        <w:tc>
          <w:tcPr>
            <w:tcW w:w="330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750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</w:rPr>
            </w:pPr>
            <w:r>
              <w:t>6</w:t>
            </w:r>
          </w:p>
        </w:tc>
      </w:tr>
    </w:tbl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2221"/>
        <w:gridCol w:w="1088"/>
        <w:gridCol w:w="409"/>
        <w:gridCol w:w="3089"/>
        <w:gridCol w:w="1159"/>
        <w:gridCol w:w="2455"/>
      </w:tblGrid>
      <w:tr w:rsidR="00390D43">
        <w:trPr>
          <w:trHeight w:val="488"/>
        </w:trPr>
        <w:tc>
          <w:tcPr>
            <w:tcW w:w="1066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1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D43">
        <w:trPr>
          <w:trHeight w:val="479"/>
        </w:trPr>
        <w:tc>
          <w:tcPr>
            <w:tcW w:w="1066" w:type="pct"/>
            <w:vAlign w:val="center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00" w:type="pct"/>
            <w:gridSpan w:val="3"/>
            <w:tcBorders>
              <w:top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390D43">
        <w:trPr>
          <w:trHeight w:val="20"/>
        </w:trPr>
        <w:tc>
          <w:tcPr>
            <w:tcW w:w="1110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rStyle w:val="a8"/>
                <w:b w:val="0"/>
                <w:bCs/>
                <w:szCs w:val="24"/>
              </w:rPr>
              <w:t>Прием информации о нарушении прав и законных интересов несовершеннолетних</w:t>
            </w:r>
            <w:r>
              <w:rPr>
                <w:szCs w:val="24"/>
              </w:rPr>
              <w:t xml:space="preserve"> при личном обращении или с использованием средств коммуникации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rStyle w:val="a8"/>
                <w:b w:val="0"/>
                <w:szCs w:val="24"/>
              </w:rPr>
              <w:t>Принятие мер по защите прав и законных интересов ребенка при получении сведений об их нарушении, об угрозе жизни или здоровью во взаимодействии с учреждениями системы профилактики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 xml:space="preserve">Проведение индивидуальной профилактической работы с семьями с детьми на основании постановлений комиссии по делам несовершеннолетних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совместных мероприятий с субъектами системы профилактики безнадзорности и правонарушений несовершеннолетних, общественными организациями, ведомствами и иными учреждениями по вопросам оказания социальной помощи семьям с детьми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rStyle w:val="a8"/>
                <w:b w:val="0"/>
                <w:szCs w:val="24"/>
              </w:rPr>
              <w:t xml:space="preserve">Сбор информации о родителях (законных представителях) и/или кровных родственниках несовершеннолетнего, </w:t>
            </w:r>
            <w:r>
              <w:rPr>
                <w:szCs w:val="24"/>
              </w:rPr>
              <w:t>в том числе в базах данных СМЭВ, и запрос необходимой информации у ранее взаимодействовавших с ними специалистов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rStyle w:val="a8"/>
                <w:b w:val="0"/>
                <w:szCs w:val="24"/>
              </w:rPr>
              <w:t>Проведение работы с семьями с риском прерывания беременности, отказа от новорожденного ребенка (профилактика ранних отказов)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Консультирование родителей по вопросам развития, воспитания ребенка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социально-педагогической коррекции, включая диагностику и консультирование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мероприятий по формированию положительной мотивации и психологической готовности ребенка к восстановлению детско-родительских отношений в кровной семье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реализация индивидуальной программы развития жизнедеятельности ребенка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встреч ребенка с членами кровной семьи, в том числе условно осужденными, и ближайшим окружением посредством применения коммуникативных и дистанционных технологий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Ведение документации, личного дела ребенка, </w:t>
            </w:r>
            <w:r>
              <w:rPr>
                <w:rStyle w:val="a8"/>
                <w:b w:val="0"/>
                <w:bCs/>
                <w:szCs w:val="24"/>
              </w:rPr>
              <w:t>нуждающегося в помощи государства,</w:t>
            </w:r>
            <w:r>
              <w:rPr>
                <w:szCs w:val="24"/>
              </w:rPr>
              <w:t xml:space="preserve"> на различных носителях информации, подготовка дел к сдаче в архив</w:t>
            </w:r>
          </w:p>
        </w:tc>
      </w:tr>
      <w:tr w:rsidR="00390D43">
        <w:trPr>
          <w:trHeight w:val="20"/>
        </w:trPr>
        <w:tc>
          <w:tcPr>
            <w:tcW w:w="1110" w:type="pct"/>
            <w:vMerge w:val="restar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доверительные отношения с ребенком, собирать информацию о жизни ребенка и истории его семьи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заключение по результатам комплексной диагностики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оценивать причины помещения несовершеннолетнего в социальное учреждение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консультативно-просветительскую работу с родителями и членами семьи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Применять технологии межведомственного взаимодействия для возвращения несовершеннолетнего в кровную семью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оценку возможностей кровных родителей выполнять родительские обязанности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Применять технологии подготовки ребенка к жизни в реабилитированной кровной семье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общий уход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>
              <w:rPr>
                <w:szCs w:val="24"/>
              </w:rPr>
              <w:t xml:space="preserve"> с соблюдением требований к защите информации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</w:rPr>
              <w:t>информационно-коммуникационные технологии,</w:t>
            </w:r>
            <w:r>
              <w:rPr>
                <w:szCs w:val="24"/>
                <w:shd w:val="clear" w:color="auto" w:fill="FFFFFF"/>
              </w:rPr>
              <w:t xml:space="preserve"> в том числе в информационно-телекоммуникационной сети Интернет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документацию и служебную переписку в соответствии с требованиями </w:t>
            </w:r>
            <w:r w:rsidRPr="00A67624">
              <w:rPr>
                <w:szCs w:val="24"/>
              </w:rPr>
              <w:t>нормативных правовых актов</w:t>
            </w:r>
          </w:p>
        </w:tc>
      </w:tr>
      <w:tr w:rsidR="00390D43">
        <w:trPr>
          <w:trHeight w:val="20"/>
        </w:trPr>
        <w:tc>
          <w:tcPr>
            <w:tcW w:w="1110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Основные направления государственной социальной и семейной политики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объеме, 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 w:rsidRPr="00A67624">
              <w:t>Н</w:t>
            </w:r>
            <w:r w:rsidRPr="00A67624">
              <w:rPr>
                <w:szCs w:val="24"/>
              </w:rPr>
              <w:t>ормативны</w:t>
            </w:r>
            <w:r w:rsidRPr="00A67624">
              <w:t>е</w:t>
            </w:r>
            <w:r w:rsidRPr="00A67624">
              <w:rPr>
                <w:szCs w:val="24"/>
              </w:rPr>
              <w:t xml:space="preserve"> правовые акты</w:t>
            </w:r>
            <w:r>
              <w:rPr>
                <w:szCs w:val="24"/>
              </w:rP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и государственной поддержки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Технология социальной работы с семьей с детьми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Технология и организация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Гендерная педагогика и психология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и организация воспитательных практик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работы с различными категориями детей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Принципы работы и возможности программного обеспечения баз данных, содержащих сведения о получателях </w:t>
            </w:r>
            <w:r w:rsidRPr="00A67624">
              <w:rPr>
                <w:szCs w:val="24"/>
              </w:rPr>
              <w:t>государственных услуг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лицами с ограниченными возможностями здоровья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</w:tbl>
    <w:p w:rsidR="00390D43" w:rsidRDefault="00390D43">
      <w:pPr>
        <w:contextualSpacing/>
        <w:rPr>
          <w:b/>
          <w:szCs w:val="20"/>
        </w:rPr>
      </w:pPr>
    </w:p>
    <w:p w:rsidR="00390D43" w:rsidRDefault="00A67624">
      <w:pPr>
        <w:rPr>
          <w:b/>
          <w:bCs/>
        </w:rPr>
      </w:pPr>
      <w:bookmarkStart w:id="21" w:name="_Toc106888779"/>
      <w:r>
        <w:rPr>
          <w:b/>
          <w:bCs/>
        </w:rPr>
        <w:t>3.2.2. Трудовая функция</w:t>
      </w:r>
      <w:bookmarkEnd w:id="21"/>
    </w:p>
    <w:p w:rsidR="00390D43" w:rsidRDefault="00390D43">
      <w:pPr>
        <w:contextualSpacing/>
        <w:rPr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5"/>
        <w:gridCol w:w="4160"/>
        <w:gridCol w:w="688"/>
        <w:gridCol w:w="1117"/>
        <w:gridCol w:w="1561"/>
        <w:gridCol w:w="1380"/>
      </w:tblGrid>
      <w:tr w:rsidR="00390D43">
        <w:trPr>
          <w:trHeight w:val="278"/>
        </w:trPr>
        <w:tc>
          <w:tcPr>
            <w:tcW w:w="727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19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spacing w:before="1" w:line="242" w:lineRule="auto"/>
              <w:ind w:left="-12" w:right="491"/>
            </w:pPr>
            <w:r>
              <w:rPr>
                <w:szCs w:val="24"/>
              </w:rPr>
              <w:t xml:space="preserve">Подготовка детей к устройству в замещающую семью и/или подготовка к самостоятельной жизни </w:t>
            </w:r>
          </w:p>
        </w:tc>
        <w:tc>
          <w:tcPr>
            <w:tcW w:w="330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/02.6</w:t>
            </w:r>
          </w:p>
        </w:tc>
        <w:tc>
          <w:tcPr>
            <w:tcW w:w="749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</w:rPr>
            </w:pPr>
            <w:r>
              <w:t>6</w:t>
            </w:r>
          </w:p>
        </w:tc>
      </w:tr>
    </w:tbl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2089"/>
        <w:gridCol w:w="1053"/>
        <w:gridCol w:w="390"/>
        <w:gridCol w:w="3611"/>
        <w:gridCol w:w="1097"/>
        <w:gridCol w:w="2181"/>
      </w:tblGrid>
      <w:tr w:rsidR="00390D43">
        <w:trPr>
          <w:trHeight w:val="488"/>
        </w:trPr>
        <w:tc>
          <w:tcPr>
            <w:tcW w:w="1066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18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D43">
        <w:trPr>
          <w:trHeight w:val="479"/>
        </w:trPr>
        <w:tc>
          <w:tcPr>
            <w:tcW w:w="1066" w:type="pct"/>
            <w:vAlign w:val="center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pct"/>
            <w:gridSpan w:val="3"/>
            <w:tcBorders>
              <w:top w:val="single" w:sz="2" w:space="0" w:color="808080"/>
            </w:tcBorders>
            <w:vAlign w:val="center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18"/>
        <w:gridCol w:w="8103"/>
      </w:tblGrid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комплекса мероприятий, направленных на подготовку детей к устройству в замещающую семью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Поиск и подбор замещающей семьи ребенку, оставшемуся без попечения родителей, с учетом его потребностей и особенностей развития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Сопровождение детей на этапе знакомства и сближения с потенциальной замещающей семьей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комплексной диагностики индивидуальных особенностей и потребностей развития детей, их семейной истории и отношения к семье и к возможному семейному устройству (запроса на подбор семьи для ребенка)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документального сопровождения и составление индивидуального плана подготовки ребенка к устройству в замещающую семью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мероприятий по знакомству ребенка с замещающей семьей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программы сближения, поддержки семьи в создании наиболее благоприятных условий для принятия ребенка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индивидуальных реабилитационных занятий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Создание поддерживающей среды для опекунов и попечителей (клуба опекунских семей)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Социально-психолого-педагогическое сопровождение выпускников организаций для детей-сирот и детей, оставшихся без попечения родителей, в условиях первичной трудовой занятости (наставничество) и самостоятельного проживания (подготовка к независимой жизни)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целевого использования жилого помещения детей-сирот и лиц из их числа, создание поддерживающей среды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Подготовка граждан, изъявивших желание принять на воспитание в семью детей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Ведение документации, личного дела ребенка, </w:t>
            </w:r>
            <w:r>
              <w:rPr>
                <w:rStyle w:val="a8"/>
                <w:b w:val="0"/>
                <w:bCs/>
                <w:szCs w:val="24"/>
              </w:rPr>
              <w:t>нуждающегося в помощи государства,</w:t>
            </w:r>
            <w:r>
              <w:rPr>
                <w:szCs w:val="24"/>
              </w:rPr>
              <w:t xml:space="preserve"> на различных носителях информации, подготовка дел к сдаче в архив 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доверительные отношения с ребенком, собирать информацию о жизни ребенка и истории его семьи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Оформлять заключение по результатам комплексной диагностики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 утверждать индивидуальный план подготовки ребенка к семейному устройству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Оказывать социально-педагогическую помощь ребенку во время адаптации в замещающей семье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Консультировать лиц, желающих усыновить (удочерить) или принять под опеку (попечительство) ребенка, по вопросам семейного устройства и защиты прав детей, в том числе с привлечением необходимых специалистов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Создавать условия доступности получения детьми с ограниченными возможностями здоровья и детьми-инвалидами услуг, предоставляемых организациями для детей-сирот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Устанавливать контакт с детьми, имеющими травматический опыт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особенности развития качеств и социальных навыков воспитанника, лиц из числа детей-сирот и детей, оставшихся без попечения родителей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план постинтернатного патроната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Помогать выпускнику в случае материальных или иных затруднений выстроить план выхода из трудной ситуации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Принимать меры для получения воспитанником образования, заботится о его физическом, психическом, духовном и нравственном развитии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Оказывать помощь воспитаннику в получении медицинского обслуживания, систематического осмотра врачами-специалистами в соответствии с медицинскими рекомендациями и состоянием здоровья воспитанника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>
              <w:rPr>
                <w:szCs w:val="24"/>
              </w:rPr>
              <w:t xml:space="preserve"> с соблюдением требований к защите информации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</w:rPr>
              <w:t>информационно-коммуникационные технологии,</w:t>
            </w:r>
            <w:r>
              <w:rPr>
                <w:szCs w:val="24"/>
                <w:shd w:val="clear" w:color="auto" w:fill="FFFFFF"/>
              </w:rPr>
              <w:t xml:space="preserve"> в том числе в информационно-телекоммуникационной сети «Интернет»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Вести документацию и служебную переписку в соответствии с требованиями </w:t>
            </w:r>
            <w:r w:rsidRPr="00A67624">
              <w:rPr>
                <w:szCs w:val="24"/>
              </w:rPr>
              <w:t>нормативных правовых актов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Основные направления государственной социальной и семейной политики, установления опеки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Нормативные правовые акты Российской Федерации в сфере социального обслуживания, социальной защиты населения, семейного законодательства, законодательства, связанного с защитой прав и законных интересов детей, в объеме, 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 w:rsidRPr="00A67624">
              <w:t>Н</w:t>
            </w:r>
            <w:r w:rsidRPr="00A67624">
              <w:rPr>
                <w:szCs w:val="24"/>
              </w:rPr>
              <w:t>ормативны</w:t>
            </w:r>
            <w:r w:rsidRPr="00A67624">
              <w:t>е</w:t>
            </w:r>
            <w:r w:rsidRPr="00A67624">
              <w:rPr>
                <w:szCs w:val="24"/>
              </w:rPr>
              <w:t xml:space="preserve"> правовые акты</w:t>
            </w:r>
            <w:r>
              <w:rPr>
                <w:szCs w:val="24"/>
              </w:rP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национальных, религиозных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18"/>
              </w:rPr>
              <w:t>Особенности воспитания сиблингов в замещающих семьях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  <w:shd w:val="clear" w:color="auto" w:fill="FFFFFF"/>
              </w:rPr>
              <w:t>Педагогика и психология сиротства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Нормы, процедуры и специфика семейного устройства детей, оставшихся без попечения родителей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Основы возрастной психологии, особенностей детей разных возрастных групп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Особенности поведения и развития детей, имеющих опыт отобрания из (потери) кровной семьи и пребывания в условиях институциональной заботы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Социальные характеристики и особенности функционирования замещающих семей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Этапы адаптации приемного ребенка, их признаки, динамика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Психология привязанности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Требования охраны труда, жизни и здоровья детей; санитарно-гигиенические требования к организации работы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Принципы работы и возможности программного обеспечения баз данных, содержащих сведения о получателях </w:t>
            </w:r>
            <w:r w:rsidRPr="00A67624">
              <w:rPr>
                <w:szCs w:val="24"/>
              </w:rPr>
              <w:t>государственных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лицами с ограниченными возможностями здоровья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112" w:type="pc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t>Другие характеристики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</w:tbl>
    <w:p w:rsidR="00390D43" w:rsidRDefault="00390D43">
      <w:pPr>
        <w:contextualSpacing/>
        <w:jc w:val="both"/>
        <w:rPr>
          <w:b/>
          <w:szCs w:val="20"/>
        </w:rPr>
      </w:pPr>
    </w:p>
    <w:p w:rsidR="00390D43" w:rsidRDefault="00A67624">
      <w:pPr>
        <w:rPr>
          <w:b/>
          <w:bCs/>
        </w:rPr>
      </w:pPr>
      <w:bookmarkStart w:id="22" w:name="_Toc106888780"/>
      <w:r>
        <w:rPr>
          <w:b/>
          <w:bCs/>
        </w:rPr>
        <w:t>3.2.3. Трудовая функция</w:t>
      </w:r>
      <w:bookmarkEnd w:id="22"/>
    </w:p>
    <w:p w:rsidR="00390D43" w:rsidRDefault="00390D43">
      <w:pPr>
        <w:contextualSpacing/>
        <w:rPr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8"/>
        <w:gridCol w:w="4948"/>
        <w:gridCol w:w="552"/>
        <w:gridCol w:w="863"/>
        <w:gridCol w:w="1447"/>
        <w:gridCol w:w="1103"/>
      </w:tblGrid>
      <w:tr w:rsidR="00390D43">
        <w:trPr>
          <w:trHeight w:val="278"/>
        </w:trPr>
        <w:tc>
          <w:tcPr>
            <w:tcW w:w="738" w:type="pct"/>
            <w:tcBorders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Наименование</w:t>
            </w:r>
          </w:p>
        </w:tc>
        <w:tc>
          <w:tcPr>
            <w:tcW w:w="23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Социализация несовершеннолетних, оказавшихся в трудной жизненной ситуации, помощь (социальное сопровождение) выпускникам организаций для детей-сирот и детей, оставшихся без попечения родителей</w:t>
            </w:r>
          </w:p>
        </w:tc>
        <w:tc>
          <w:tcPr>
            <w:tcW w:w="195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/03.6</w:t>
            </w:r>
          </w:p>
        </w:tc>
        <w:tc>
          <w:tcPr>
            <w:tcW w:w="709" w:type="pct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16"/>
                <w:vertAlign w:val="superscript"/>
              </w:rPr>
            </w:pPr>
            <w:r>
              <w:rPr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390D43" w:rsidRDefault="00390D43"/>
    <w:tbl>
      <w:tblPr>
        <w:tblW w:w="5000" w:type="pct"/>
        <w:tblLook w:val="04A0" w:firstRow="1" w:lastRow="0" w:firstColumn="1" w:lastColumn="0" w:noHBand="0" w:noVBand="1"/>
      </w:tblPr>
      <w:tblGrid>
        <w:gridCol w:w="2258"/>
        <w:gridCol w:w="1103"/>
        <w:gridCol w:w="413"/>
        <w:gridCol w:w="2780"/>
        <w:gridCol w:w="1625"/>
        <w:gridCol w:w="2242"/>
      </w:tblGrid>
      <w:tr w:rsidR="00390D43">
        <w:trPr>
          <w:trHeight w:val="488"/>
        </w:trPr>
        <w:tc>
          <w:tcPr>
            <w:tcW w:w="2210" w:type="dxa"/>
            <w:tcBorders>
              <w:right w:val="single" w:sz="2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40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Cs w:val="20"/>
                <w:lang w:val="en-US"/>
              </w:rPr>
              <w:t>X</w:t>
            </w:r>
          </w:p>
        </w:tc>
        <w:tc>
          <w:tcPr>
            <w:tcW w:w="272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90D43" w:rsidRDefault="00390D43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90D43">
        <w:trPr>
          <w:trHeight w:val="227"/>
        </w:trPr>
        <w:tc>
          <w:tcPr>
            <w:tcW w:w="2210" w:type="dxa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206" w:type="dxa"/>
            <w:gridSpan w:val="3"/>
          </w:tcPr>
          <w:p w:rsidR="00390D43" w:rsidRDefault="00390D4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195" w:type="dxa"/>
          </w:tcPr>
          <w:p w:rsidR="00390D43" w:rsidRDefault="00A67624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2318"/>
        <w:gridCol w:w="8103"/>
      </w:tblGrid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Трудовые действия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Устройство детей на временное проживание в учреждения социального обслуживания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Разработка и реализация индивидуальных и групповых программ </w:t>
            </w:r>
            <w:r>
              <w:rPr>
                <w:szCs w:val="24"/>
              </w:rPr>
              <w:t>обеспечения жизнедеятельности ребенка,</w:t>
            </w:r>
            <w:r>
              <w:rPr>
                <w:szCs w:val="24"/>
                <w:shd w:val="clear" w:color="auto" w:fill="FFFFFF"/>
              </w:rPr>
              <w:t xml:space="preserve"> социальной и комплексной реабилитации детей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Оказание помощи в решении вопросов возвращения в семью или учреждение для детей-сирот и детей, оставшихся без попечения родителей, детей, самовольно ушедших из них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Коррекция педагогической и социально-педагогической запущенности несовершеннолетних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Проведение мероприятий по профилактике отклонений в поведении и аномалий в личном развитии несовершеннолетних, формирование у них позитивных интересов, конструктивных отношений с родителями и окружающими их взрослыми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Восстановление (при необходимости) нарушенных связей со школой, содействие в установлении позитивного отношения к учебной деятельности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Создание условий для обучения (в том числе инклюзивного образования) несовершеннолетних из семей беженцев и вынужденных переселенцев в местах их компактного проживания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Организация работы несовершеннолетних по самообслуживанию, хозяйственно-бытовому труду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Консультирование выпускников из числа детей-сирот по организации и самостоятельному ведению быта и домашнего хозяйства (оплаты коммунальных услуг)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Подготовка информации для руководителей, органов и должностных лиц, направляющих запросы, в случаях, предусмотренных законодательством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Ведение документации, личного дела ребенка, </w:t>
            </w:r>
            <w:r>
              <w:rPr>
                <w:rStyle w:val="a8"/>
                <w:b w:val="0"/>
                <w:bCs/>
                <w:szCs w:val="24"/>
              </w:rPr>
              <w:t>нуждающегося в помощи государства,</w:t>
            </w:r>
            <w:r>
              <w:rPr>
                <w:szCs w:val="24"/>
              </w:rPr>
              <w:t xml:space="preserve"> на различных носителях информации, подготовка дел к сдаче в архив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Оценивать способности несовершеннолетнего к самообслуживанию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Формировать позитивные интересы у </w:t>
            </w:r>
            <w:r>
              <w:rPr>
                <w:szCs w:val="24"/>
              </w:rPr>
              <w:t>несовершеннолетних</w:t>
            </w:r>
            <w:r>
              <w:rPr>
                <w:szCs w:val="24"/>
                <w:shd w:val="clear" w:color="auto" w:fill="FFFFFF"/>
              </w:rPr>
              <w:t xml:space="preserve"> путем проведения мероприятий досуга и отдыха, в том числе в группах взаимоподдержки, клубах общения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Расширять у несовершеннолетних общий и культурный кругозор, сферу общения со сверстниками и взрослыми в различных социально и юридически значимых ситуациях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Выявлять и анализировать индивидуальные особенности личности несовершеннолетнего получателя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Формировать положительную мотивацию и психологическую готовность ребенка к восстановлению детско-родительских отношений в кровной семье или к жизни в замещающей семье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t>Формировать у детей потребность и готовность к труду, к созданию условий для профессионального самоопределения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Оказывать помощь в поддержании связи между ребенком и его кровной семьей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общение детей с их осужденными родителями, с братьями, сестрами, родителями, другими членами его будущей замещающей семьи, а также встречи с родителями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Изучать отношение ребенка к родителю (родственнику) и фиксировать информацию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Консультировать родителей (законных представителей) по психолого-педагогическим проблемам адаптации, воспитания, социализации, а также детско-родительским отношениям в замещающих семьях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Оказывать помощь в преодолении или ослаблении у несовершеннолетних отклонений в развитии, эмоциональном состоянии и поведении с целью обеспечить соответствие этих отклонений возрастным нормативам, требованиям социальной среды и их интересам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Оказывать помощь в восстановлении физических, интеллектуальных, социальных и других возможностей несовершеннолетних и их адаптации к окружающей обстановке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</w:pPr>
            <w:r>
              <w:rPr>
                <w:szCs w:val="24"/>
              </w:rPr>
              <w:t>Оказывать помощь в оформлении и восстановлении утраченных документов получателей социальных услуг (в том числе фотографирование для документов)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>Использовать основные методы, способы и средства отправки, получения, хранения, переработки информации</w:t>
            </w:r>
            <w:r>
              <w:rPr>
                <w:szCs w:val="24"/>
              </w:rPr>
              <w:t xml:space="preserve"> с соблюдением требований к защите информации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>
              <w:rPr>
                <w:szCs w:val="24"/>
              </w:rPr>
              <w:t>информационно-коммуникационные технологии,</w:t>
            </w:r>
            <w:r>
              <w:rPr>
                <w:szCs w:val="24"/>
                <w:shd w:val="clear" w:color="auto" w:fill="FFFFFF"/>
              </w:rPr>
              <w:t xml:space="preserve"> в том числе в информационно-телекоммуникационной сети Интернет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Работать с государственными информационными ресурсами, в том числе с использованием СМЭВ, с правовыми информационными системами, с электронными (цифровыми) документами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Вести документацию и служебную переписку в соответствии с требованиями </w:t>
            </w:r>
            <w:r w:rsidRPr="00A67624">
              <w:rPr>
                <w:szCs w:val="24"/>
              </w:rPr>
              <w:t>нормативных правовых актов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Основные направления государственной социальной и семейной политики, а также политики в области защиты прав и законных интересов детей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Нормативные правовые акты Российской Федерации в сфере социального обслуживания, социальной защиты населения, семейного законодательства, законодательства, связанного с защитой прав и законных интересов детей, </w:t>
            </w:r>
            <w:r>
              <w:rPr>
                <w:szCs w:val="24"/>
              </w:rPr>
              <w:t xml:space="preserve">антикоррупционное законодательство, правовые основы защиты информации </w:t>
            </w:r>
            <w:r>
              <w:rPr>
                <w:szCs w:val="24"/>
                <w:shd w:val="clear" w:color="auto" w:fill="FFFFFF"/>
              </w:rPr>
              <w:t>в объеме, 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 w:rsidRPr="00A67624">
              <w:t>Н</w:t>
            </w:r>
            <w:r w:rsidRPr="00A67624">
              <w:rPr>
                <w:szCs w:val="24"/>
              </w:rPr>
              <w:t>ормативны</w:t>
            </w:r>
            <w:r w:rsidRPr="00A67624">
              <w:t>е</w:t>
            </w:r>
            <w:r w:rsidRPr="00A67624">
              <w:rPr>
                <w:szCs w:val="24"/>
              </w:rPr>
              <w:t xml:space="preserve"> правовые акты</w:t>
            </w:r>
            <w:r>
              <w:rPr>
                <w:szCs w:val="24"/>
              </w:rP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национальных, религиозных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социальной работы с семьей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Гендерная педагогика и психология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и организация воспитательных практик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 работы с различными категориями детей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Основы взаимодействия с лицами с ограниченными возможностями здоровья и с инвалидностью в социальной и профессиональной сферах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Психолого-педагогическое сопровождение одаренных детей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Этические основы социальной работы и социально-педагогической деятельности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Порядок оказания помощи в оформлении и восстановлении утраченных документов получателей социальных услуг (в том числе фотографирование для документов)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zCs w:val="24"/>
              </w:rPr>
              <w:t>Требования охраны труда, жизни и здоровья детей; санитарно-гигиенические требования к организации работы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Современные и перспективные технологии в области ведения информационных ресурсов, методы и способы анализа информации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Принципы работы и возможности программного обеспечения баз данных, содержащих сведения о получателях </w:t>
            </w:r>
            <w:r w:rsidRPr="00A67624">
              <w:rPr>
                <w:szCs w:val="24"/>
              </w:rPr>
              <w:t>государственных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Способы, средства и порядок межведомственного взаимодействия и взаимодействия с детьми и семьями при социальном сопровождении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widowControl w:val="0"/>
              <w:contextualSpacing/>
              <w:rPr>
                <w:bCs/>
                <w:szCs w:val="24"/>
              </w:rPr>
            </w:pP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112" w:type="pc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t>Другие характеристики</w:t>
            </w:r>
          </w:p>
        </w:tc>
        <w:tc>
          <w:tcPr>
            <w:tcW w:w="3888" w:type="pct"/>
          </w:tcPr>
          <w:p w:rsidR="00390D43" w:rsidRDefault="00A67624">
            <w:pPr>
              <w:widowControl w:val="0"/>
              <w:contextualSpacing/>
              <w:jc w:val="both"/>
              <w:rPr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</w:tr>
    </w:tbl>
    <w:p w:rsidR="00390D43" w:rsidRDefault="00390D43"/>
    <w:p w:rsidR="00390D43" w:rsidRDefault="00A67624">
      <w:pPr>
        <w:pStyle w:val="2"/>
        <w:rPr>
          <w:b w:val="0"/>
          <w:bCs w:val="0"/>
        </w:rPr>
      </w:pPr>
      <w:bookmarkStart w:id="23" w:name="_Toc141454556"/>
      <w:r>
        <w:t>3.3. Обобщенная трудовая функция</w:t>
      </w:r>
      <w:bookmarkEnd w:id="23"/>
      <w:r>
        <w:t xml:space="preserve"> </w:t>
      </w:r>
    </w:p>
    <w:p w:rsidR="00390D43" w:rsidRDefault="00390D43"/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542"/>
        <w:gridCol w:w="4658"/>
        <w:gridCol w:w="891"/>
        <w:gridCol w:w="1036"/>
        <w:gridCol w:w="1541"/>
        <w:gridCol w:w="532"/>
      </w:tblGrid>
      <w:tr w:rsidR="00390D43"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t>Управление деятельностью по предоставлению социальных услуг и оказанию социальной помощи гражданам, семьям, семьям с детьми</w:t>
            </w:r>
          </w:p>
        </w:tc>
        <w:tc>
          <w:tcPr>
            <w:tcW w:w="8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</w:t>
            </w:r>
          </w:p>
        </w:tc>
        <w:tc>
          <w:tcPr>
            <w:tcW w:w="154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color w:val="auto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53"/>
        <w:gridCol w:w="1276"/>
        <w:gridCol w:w="636"/>
        <w:gridCol w:w="1913"/>
        <w:gridCol w:w="636"/>
        <w:gridCol w:w="1273"/>
        <w:gridCol w:w="2134"/>
      </w:tblGrid>
      <w:tr w:rsidR="00390D43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0D43">
        <w:trPr>
          <w:jc w:val="center"/>
        </w:trPr>
        <w:tc>
          <w:tcPr>
            <w:tcW w:w="1225" w:type="pct"/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2"/>
        <w:gridCol w:w="8113"/>
      </w:tblGrid>
      <w:tr w:rsidR="00390D43">
        <w:trPr>
          <w:trHeight w:val="20"/>
          <w:jc w:val="center"/>
        </w:trPr>
        <w:tc>
          <w:tcPr>
            <w:tcW w:w="1109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Возможные наименования должностей, профессий</w:t>
            </w:r>
          </w:p>
        </w:tc>
        <w:tc>
          <w:tcPr>
            <w:tcW w:w="3891" w:type="pct"/>
          </w:tcPr>
          <w:p w:rsidR="00390D43" w:rsidRDefault="00A67624">
            <w:pPr>
              <w:pStyle w:val="1d"/>
              <w:tabs>
                <w:tab w:val="left" w:pos="2136"/>
              </w:tabs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Руководитель отделения социальной организации</w:t>
            </w:r>
          </w:p>
          <w:p w:rsidR="00390D43" w:rsidRDefault="00A67624">
            <w:pPr>
              <w:pStyle w:val="1d"/>
              <w:tabs>
                <w:tab w:val="left" w:pos="2136"/>
              </w:tabs>
              <w:spacing w:after="0" w:line="240" w:lineRule="auto"/>
              <w:contextualSpacing/>
              <w:rPr>
                <w:color w:val="auto"/>
              </w:rPr>
            </w:pPr>
            <w:bookmarkStart w:id="24" w:name="_Hlk102996112"/>
            <w:r>
              <w:rPr>
                <w:color w:val="auto"/>
              </w:rPr>
              <w:t>Руководитель структурного подразделения социальной организации</w:t>
            </w:r>
            <w:bookmarkEnd w:id="24"/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color w:val="auto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Высшее образование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или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Высшее образование (непрофильное) и дополнительное профессиональное образование – программы профессиональной переподготовки по профилю профессиональной деятельности 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Не менее трех лет в сфере социальной защиты и социального обслуживания либо в сфере образования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Особые условия допуска к работе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</w:t>
            </w:r>
          </w:p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Другие характеристики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Рекомендуется дополнительное профессиональное образование – программы повышения квалификации не реже одного раза в три года</w:t>
            </w:r>
          </w:p>
        </w:tc>
      </w:tr>
    </w:tbl>
    <w:p w:rsidR="00390D43" w:rsidRDefault="00390D43"/>
    <w:p w:rsidR="00390D43" w:rsidRDefault="00A67624">
      <w:r>
        <w:t>Дополнительные характеристики</w:t>
      </w:r>
    </w:p>
    <w:p w:rsidR="00390D43" w:rsidRDefault="00390D4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304"/>
        <w:gridCol w:w="6804"/>
      </w:tblGrid>
      <w:tr w:rsidR="00390D43" w:rsidTr="00A67624">
        <w:trPr>
          <w:trHeight w:val="20"/>
        </w:trPr>
        <w:tc>
          <w:tcPr>
            <w:tcW w:w="2313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документа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Код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базовой группы, должности (профессии) или специальности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ОКЗ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1344 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Руководители служб в сфере социального обеспечения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 w:val="restar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ЕКС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Руководитель подразделения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/>
            <w:shd w:val="clear" w:color="auto" w:fill="FFFFFF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Начальник отдела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 w:val="restart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ОКПДТР</w:t>
            </w: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24692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Начальник отдела (на предприятиях социально-бытового обслуживания населения)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/>
            <w:shd w:val="clear" w:color="auto" w:fill="FFFFFF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13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26166</w:t>
            </w:r>
          </w:p>
        </w:tc>
        <w:tc>
          <w:tcPr>
            <w:tcW w:w="6804" w:type="dxa"/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Руководитель педагогических программ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 w:val="restart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ОКСО </w:t>
            </w: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5.39.03.02</w:t>
            </w:r>
          </w:p>
        </w:tc>
        <w:tc>
          <w:tcPr>
            <w:tcW w:w="68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Социальная работа</w:t>
            </w:r>
          </w:p>
        </w:tc>
      </w:tr>
      <w:tr w:rsidR="00390D43" w:rsidTr="00A67624">
        <w:trPr>
          <w:trHeight w:val="20"/>
        </w:trPr>
        <w:tc>
          <w:tcPr>
            <w:tcW w:w="2313" w:type="dxa"/>
            <w:vMerge/>
          </w:tcPr>
          <w:p w:rsidR="00390D43" w:rsidRDefault="00390D43">
            <w:pPr>
              <w:widowControl w:val="0"/>
              <w:contextualSpacing/>
              <w:rPr>
                <w:szCs w:val="24"/>
              </w:rPr>
            </w:pPr>
          </w:p>
        </w:tc>
        <w:tc>
          <w:tcPr>
            <w:tcW w:w="1304" w:type="dxa"/>
          </w:tcPr>
          <w:p w:rsidR="00390D43" w:rsidRDefault="00A67624">
            <w:pPr>
              <w:widowControl w:val="0"/>
              <w:contextualSpacing/>
              <w:rPr>
                <w:szCs w:val="24"/>
                <w:highlight w:val="yellow"/>
              </w:rPr>
            </w:pPr>
            <w:r w:rsidRPr="00A67624">
              <w:rPr>
                <w:szCs w:val="24"/>
              </w:rPr>
              <w:t>6.44.00.00</w:t>
            </w:r>
          </w:p>
        </w:tc>
        <w:tc>
          <w:tcPr>
            <w:tcW w:w="6804" w:type="dxa"/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Образование и педагогические науки</w:t>
            </w:r>
          </w:p>
        </w:tc>
      </w:tr>
    </w:tbl>
    <w:p w:rsidR="00390D43" w:rsidRDefault="00390D43"/>
    <w:p w:rsidR="00390D43" w:rsidRDefault="00A67624">
      <w:pPr>
        <w:rPr>
          <w:b/>
          <w:bCs/>
        </w:rPr>
      </w:pPr>
      <w:bookmarkStart w:id="25" w:name="_Toc106888782"/>
      <w:r>
        <w:rPr>
          <w:b/>
          <w:bCs/>
        </w:rPr>
        <w:t>3.3.1. Трудовая функция</w:t>
      </w:r>
      <w:bookmarkEnd w:id="25"/>
    </w:p>
    <w:p w:rsidR="00390D43" w:rsidRDefault="00390D4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0"/>
        <w:gridCol w:w="4610"/>
        <w:gridCol w:w="586"/>
        <w:gridCol w:w="1163"/>
        <w:gridCol w:w="1738"/>
        <w:gridCol w:w="584"/>
      </w:tblGrid>
      <w:tr w:rsidR="00390D43">
        <w:trPr>
          <w:trHeight w:val="351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shd w:val="clear" w:color="auto" w:fill="FFFFFF"/>
              </w:rPr>
              <w:t xml:space="preserve">Организация деятельности подразделения по работе с </w:t>
            </w:r>
            <w:r>
              <w:t>гражданами, семьями, семьями с детьми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  <w:lang w:val="en-US"/>
              </w:rPr>
              <w:t>C</w:t>
            </w:r>
            <w:r>
              <w:rPr>
                <w:color w:val="auto"/>
              </w:rPr>
              <w:t>/01.7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8"/>
        <w:gridCol w:w="1188"/>
        <w:gridCol w:w="636"/>
        <w:gridCol w:w="1913"/>
        <w:gridCol w:w="636"/>
        <w:gridCol w:w="1276"/>
        <w:gridCol w:w="2134"/>
      </w:tblGrid>
      <w:tr w:rsidR="00390D4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0D43">
        <w:tc>
          <w:tcPr>
            <w:tcW w:w="1266" w:type="pct"/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2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9"/>
        <w:gridCol w:w="8106"/>
      </w:tblGrid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Трудовые действия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Планирование деятельности отделения специалистов, оказывающих услуги семье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Определение полномочий и распределение задач по выполнению планов между подразделениями или работниками и установление взаимосвязи между ними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Координация деятельности отделения специалистов, оказывающих услуги семье, и межведомственной команды по оказанию различных видов помощи семьям и социальному сопровождению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 деятельности специалистов, оказывающих услуги семье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разработки положений о подразделениях и отделах, должностных инструкций работников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Консультирование специалистов подразделения по различным вопросам, связанным с оказанием помощи семье и детям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Подготовка предложений вышестоящему руководству по профессиональному развитию работников в области оказания социальных услуг семьям и прохождению независимой оценки квалификации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мероприятий, направленных на достижение подразделением ключевых показателей эффективности деятельности, а также на снижение </w:t>
            </w:r>
            <w:r>
              <w:rPr>
                <w:color w:val="auto"/>
                <w:shd w:val="clear" w:color="auto" w:fill="FFFFFF"/>
              </w:rPr>
              <w:t>причин и условий, способствующих сиротству, безнадзорности, беспризорности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семинаров, совещаний с работниками подразделений по вопросам оказания социальных услуг семьям, сопровождению семей и реализации региональных программ в сфере защиты и поддержки семьи и детства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Разработка предложений по формированию, реализации и финансовому обеспечению региональных программ в сфере защиты и поддержки семьи и детства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предложений по оптимизации структуры подразделения исходя из совершенствования технологических процессов оказания социальных услуг семьям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совместных мероприятий с субъектами системы профилактики безнадзорности и правонарушений несовершеннолетних, иными заинтересованными ведомствами и общественными структурами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работы по систематизации и анализу информации, статистических данных, отчетных и справочных материалов по вопросам,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Создание безопасных условий труда для работников подразделений и организация специальной оценки условий труда и рабочего места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работы по ведению баз данных лиц, получивших социальные услуги; по эксплуатации программно-технических комплексов, обеспечивающих процесс предоставления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Подготовка предложений для включения в планы реализации принятых решений по перспективному развитию информационных ресурсов, цифровых технологий, содержащих сведения о семьях, получивших социальные услуги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Подготовка заключений и отзывов на поступающие в подразделения проекты нормативных правовых актов по вопросам,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Разработка предложений по реализации нормативных правовых актов Российской Федерации по вопросам, связанным с оказанием помощи семье и детям, профилактики безнадзорности и правонарушений несовершеннолетних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мероприятий по укомплектованию подразделения необходимыми кадрами, формирование кадрового резерва для оперативного замещения вакансий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affb"/>
              <w:widowControl w:val="0"/>
              <w:ind w:left="0"/>
              <w:contextualSpacing w:val="0"/>
              <w:jc w:val="both"/>
              <w:rPr>
                <w:szCs w:val="24"/>
              </w:rPr>
            </w:pPr>
            <w:r>
              <w:rPr>
                <w:szCs w:val="24"/>
              </w:rPr>
              <w:t>Прием граждан и юридических лиц, в том числе посредством телефонной связи и электронных средств коммуникации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умения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Планировать, координировать деятельность специалистов по обеспечению социальной, психологической, правовой защищенности семей с детьми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Осуществлять управленческую деятельность, принимать управленческие решения и оценивать риски, связанные с их реализацией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Оценивать степень исполнения планов и эффективность использования ресурсов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Систематизировать и анализировать правовую, организационную и технологическую информацию о вопросах, связанных с оказанием помощи семье и детям, профилактики безнадзорности и правонарушений несовершеннолетних, связанных с оказанием </w:t>
            </w:r>
            <w:r w:rsidRPr="00A67624">
              <w:rPr>
                <w:color w:val="auto"/>
              </w:rPr>
              <w:t>государственных услуг</w:t>
            </w:r>
            <w:r>
              <w:rPr>
                <w:color w:val="auto"/>
              </w:rPr>
              <w:t xml:space="preserve"> в сфере занятости населения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Определять цели, задачи, обязанности и трудовые действия сотрудников подразделения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Осуществлять координацию деятельности работы различных учреждений, участвующих в комплексном сопровождении семей с детьми, с учетом индивидуального проблемного профиля семьи (функция медиатора)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Внедрять систему и технологии наставничества и супервизии в профессиональной среде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Вести деловые переговоры и взаимодействовать с органами исполнительной власти и местного самоуправления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Применять в работе информационно-коммуникационные технологии, работать в специализированных программно-технических комплексах с соблюдением требований к защите информации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Работать с правовыми информационными системами, с электронными (цифровыми) документами, в том числе с использованием СМЭВ</w:t>
            </w:r>
          </w:p>
        </w:tc>
      </w:tr>
      <w:tr w:rsidR="00390D43">
        <w:trPr>
          <w:trHeight w:val="20"/>
        </w:trPr>
        <w:tc>
          <w:tcPr>
            <w:tcW w:w="1112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знания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Основные направления государственной социальной и семейной политики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Нормативные правовые акты Российской Федерации в сфере социального обслуживания, социальной защиты населения, </w:t>
            </w:r>
            <w:r>
              <w:rPr>
                <w:color w:val="auto"/>
              </w:rPr>
              <w:t xml:space="preserve">правовые основы защиты информации в объеме, </w:t>
            </w:r>
            <w:r>
              <w:rPr>
                <w:color w:val="auto"/>
                <w:shd w:val="clear" w:color="auto" w:fill="FFFFFF"/>
              </w:rPr>
              <w:t>необходимом для исполнения должностных обязанностей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67624">
              <w:t>Нормативные правовые акты</w:t>
            </w:r>
            <w:r>
              <w:t xml:space="preserve">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Законы, подзаконные акты и иные </w:t>
            </w:r>
            <w:r w:rsidRPr="00A67624">
              <w:rPr>
                <w:color w:val="auto"/>
                <w:shd w:val="clear" w:color="auto" w:fill="FFFFFF"/>
              </w:rPr>
              <w:t>нормативные правовые акты,</w:t>
            </w:r>
            <w:r>
              <w:rPr>
                <w:color w:val="auto"/>
                <w:shd w:val="clear" w:color="auto" w:fill="FFFFFF"/>
              </w:rPr>
              <w:t xml:space="preserve">  регламентирующие жизнедеятельность семей (в том числе замещающих), включая семейное, гражданское, трудовое право 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Цели, задачи, обязанности и трудовые действия сотрудников подразделения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управления персоналом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национальных, религиозных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Технология социальной работы с семьей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Этические основы социальной работы с семьей с детьми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zCs w:val="18"/>
              </w:rPr>
              <w:t>Технологии социального проектирования в социальной работе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Принципы работы и возможности информационных ресурсов, содержащих сведения о получателях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Способы, средства и порядок межведомственного взаимодействия при оказании социальных услуг</w:t>
            </w:r>
          </w:p>
        </w:tc>
      </w:tr>
      <w:tr w:rsidR="00390D43">
        <w:trPr>
          <w:trHeight w:val="20"/>
        </w:trPr>
        <w:tc>
          <w:tcPr>
            <w:tcW w:w="1112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Правила и порядок ведения делопроизводства и ЭДО, порядок и сроки предоставления отчетности</w:t>
            </w:r>
          </w:p>
        </w:tc>
      </w:tr>
      <w:tr w:rsidR="00390D43">
        <w:trPr>
          <w:trHeight w:val="20"/>
        </w:trPr>
        <w:tc>
          <w:tcPr>
            <w:tcW w:w="1112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3888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A67624" w:rsidRDefault="00A67624">
      <w:pPr>
        <w:rPr>
          <w:b/>
          <w:bCs/>
        </w:rPr>
      </w:pPr>
      <w:bookmarkStart w:id="26" w:name="_Toc106888783"/>
    </w:p>
    <w:p w:rsidR="00A67624" w:rsidRDefault="00A67624">
      <w:pPr>
        <w:rPr>
          <w:b/>
          <w:bCs/>
        </w:rPr>
      </w:pPr>
    </w:p>
    <w:p w:rsidR="00A67624" w:rsidRDefault="00A67624">
      <w:pPr>
        <w:rPr>
          <w:b/>
          <w:bCs/>
        </w:rPr>
      </w:pPr>
    </w:p>
    <w:p w:rsidR="00390D43" w:rsidRDefault="00A67624">
      <w:pPr>
        <w:rPr>
          <w:b/>
          <w:bCs/>
        </w:rPr>
      </w:pPr>
      <w:r>
        <w:rPr>
          <w:b/>
          <w:bCs/>
        </w:rPr>
        <w:t>3.3.2. Трудовая функция</w:t>
      </w:r>
      <w:bookmarkEnd w:id="26"/>
    </w:p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4610"/>
        <w:gridCol w:w="585"/>
        <w:gridCol w:w="1162"/>
        <w:gridCol w:w="1739"/>
        <w:gridCol w:w="583"/>
      </w:tblGrid>
      <w:tr w:rsidR="00390D43">
        <w:trPr>
          <w:jc w:val="center"/>
        </w:trPr>
        <w:tc>
          <w:tcPr>
            <w:tcW w:w="1742" w:type="dxa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t>Управление деятельностью и контроль деятельности</w:t>
            </w:r>
            <w:r>
              <w:rPr>
                <w:shd w:val="clear" w:color="auto" w:fill="FFFFFF"/>
              </w:rPr>
              <w:t xml:space="preserve"> подразделения по работе с </w:t>
            </w:r>
            <w:r>
              <w:t>гражданами, семьями, семьями с детьми</w:t>
            </w:r>
          </w:p>
        </w:tc>
        <w:tc>
          <w:tcPr>
            <w:tcW w:w="5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  <w:lang w:val="en-US"/>
              </w:rPr>
              <w:t>C</w:t>
            </w:r>
            <w:r>
              <w:rPr>
                <w:color w:val="auto"/>
              </w:rPr>
              <w:t>/02.7</w:t>
            </w:r>
          </w:p>
        </w:tc>
        <w:tc>
          <w:tcPr>
            <w:tcW w:w="173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Cs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8"/>
        <w:gridCol w:w="1188"/>
        <w:gridCol w:w="636"/>
        <w:gridCol w:w="1913"/>
        <w:gridCol w:w="636"/>
        <w:gridCol w:w="1276"/>
        <w:gridCol w:w="2134"/>
      </w:tblGrid>
      <w:tr w:rsidR="00390D4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90D43">
        <w:tc>
          <w:tcPr>
            <w:tcW w:w="1266" w:type="pct"/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808080"/>
            </w:tcBorders>
            <w:vAlign w:val="center"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tcBorders>
              <w:top w:val="single" w:sz="4" w:space="0" w:color="808080"/>
            </w:tcBorders>
          </w:tcPr>
          <w:p w:rsidR="00390D43" w:rsidRDefault="00A67624">
            <w:pPr>
              <w:pStyle w:val="1d"/>
              <w:spacing w:after="0" w:line="240" w:lineRule="auto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0D43" w:rsidRDefault="00390D4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13"/>
        <w:gridCol w:w="8108"/>
      </w:tblGrid>
      <w:tr w:rsidR="00390D43">
        <w:trPr>
          <w:trHeight w:val="20"/>
        </w:trPr>
        <w:tc>
          <w:tcPr>
            <w:tcW w:w="1110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Трудовые действия</w:t>
            </w: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</w:rPr>
              <w:t>Контроль</w:t>
            </w:r>
            <w:r w:rsidRPr="00A67624">
              <w:rPr>
                <w:color w:val="auto"/>
                <w:shd w:val="clear" w:color="auto" w:fill="FFFFFF"/>
              </w:rPr>
              <w:t xml:space="preserve"> деятельности по предоставлению социального сопровождения несовершеннолетних, семей с детьми, социальных услуг семьям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</w:rPr>
              <w:t>Формирование системы наставничества, организация и контроль работы по адаптации персонала на рабочем месте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</w:rPr>
              <w:t>Контроль исполнения работниками подразделения их должностных обязанностей, исполнения документов по качеству и срокам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</w:rPr>
              <w:t>Оценка деятельности подразделения по организации доступности социальных услуг семьям, количества и качества оказанных услуг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соблюдения работниками кодекса этики и служебного поведения, мероприятий по защите персональных данных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соблюдения работниками правил внутреннего трудового распорядка, требований охраны труда и пожарной безопасности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мобилизационной подготовки подразделения, мероприятий антитеррористической направленности, выполнения требований гражданской обороны, к предотвращению и ликвидации последствий чрезвычайных ситуаций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мероприятий, направленных на предотвращение коррупционных рисков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Контроль своевременного и полного рассмотрения устных и письменных обращений граждан и юридических лиц, принятия по ним решений и направления заявителям ответов в установленные сроки и по установленной форме</w:t>
            </w:r>
          </w:p>
        </w:tc>
      </w:tr>
      <w:tr w:rsidR="00390D43">
        <w:trPr>
          <w:trHeight w:val="20"/>
        </w:trPr>
        <w:tc>
          <w:tcPr>
            <w:tcW w:w="1110" w:type="pct"/>
            <w:vMerge w:val="restar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Необходимые умения</w:t>
            </w: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 принимать управленческие решения по вопросам организации текущего управления процессами оказания социальных услуг семьям, обосновывать их последствия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Находить способы достижения цели по отношению к изменяющимся условиям деятельности, планировать и формулировать предполагаемые результаты, сроки, ресурсы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Систематизировать и анализировать правовую, организационную и технологическую информацию, связанную с оказанием социальных услуг семьям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Контролировать расход бюджетных средств, выделенных на оказание социальных услуг семьям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Оценивать индивидуальный вклад работников подразделения в достижение общих целей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 контроль соблюдения стандартов предоставления социальных услуг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прогрессивные формы и методы работы, передовой опыт в области оказания социальных услуг семьям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widowControl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Вести деловые переговоры и пользоваться приемами публичных выступлений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Поддерживать корпоративную и организационную культуру подразделения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Анализировать результаты предоставления услуг в виде качественных и количественных данных, в том числе в электронном виде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Создавать и сопровождать сетевые сообщества с целью просвещения, консультирования и сопровождения семей с детьми, обмена конструктивным опытом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 и коррупционным действиям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Применять в работе информационно-коммуникационные технологии, работать в специализированных программно-технических комплексах с соблюдением требований к защите информации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Работать с базами данных и государственными информационными ресурсами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Применять в работе прикладные программы для локальных сетей и информационно-телекоммуникационной сети «Интернет», </w:t>
            </w:r>
            <w:r>
              <w:rPr>
                <w:color w:val="auto"/>
                <w:shd w:val="clear" w:color="auto" w:fill="FFFFFF"/>
              </w:rPr>
              <w:t>системы онлайн-консультирования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Работать с правовыми информационными системами, с электронными (цифровыми) документами, в том числе с использованием СМЭВ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Использовать в работе программные продукты для создания и обработки типовых видов электронных документов</w:t>
            </w:r>
          </w:p>
        </w:tc>
      </w:tr>
      <w:tr w:rsidR="00390D43" w:rsidRPr="00A67624">
        <w:trPr>
          <w:trHeight w:val="20"/>
        </w:trPr>
        <w:tc>
          <w:tcPr>
            <w:tcW w:w="1110" w:type="pct"/>
            <w:vMerge/>
          </w:tcPr>
          <w:p w:rsidR="00390D43" w:rsidRPr="00A67624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</w:rPr>
              <w:t>Вести документацию и служебную переписку в соответствии с требованиями нормативных правовых актов</w:t>
            </w:r>
          </w:p>
        </w:tc>
      </w:tr>
      <w:tr w:rsidR="00390D43" w:rsidRPr="00A67624">
        <w:trPr>
          <w:trHeight w:val="20"/>
        </w:trPr>
        <w:tc>
          <w:tcPr>
            <w:tcW w:w="1110" w:type="pct"/>
            <w:vMerge w:val="restar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 w:rsidRPr="00A67624">
              <w:rPr>
                <w:color w:val="auto"/>
              </w:rPr>
              <w:t>Необходимые знания</w:t>
            </w: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  <w:shd w:val="clear" w:color="auto" w:fill="FFFFFF"/>
              </w:rPr>
              <w:t>Основные направления государственной социальной и семейной политики</w:t>
            </w:r>
          </w:p>
        </w:tc>
      </w:tr>
      <w:tr w:rsidR="00390D43" w:rsidRPr="00A67624">
        <w:trPr>
          <w:trHeight w:val="20"/>
        </w:trPr>
        <w:tc>
          <w:tcPr>
            <w:tcW w:w="1110" w:type="pct"/>
            <w:vMerge/>
          </w:tcPr>
          <w:p w:rsidR="00390D43" w:rsidRPr="00A67624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  <w:shd w:val="clear" w:color="auto" w:fill="FFFFFF"/>
              </w:rPr>
              <w:t>Нормативные правовые акты Российской Федерации в сфере социального обслуживания и социальной защиты населения в объеме, необходимом для исполнения должностных обязанностей</w:t>
            </w:r>
          </w:p>
        </w:tc>
      </w:tr>
      <w:tr w:rsidR="00390D43" w:rsidRPr="00A67624">
        <w:trPr>
          <w:trHeight w:val="20"/>
        </w:trPr>
        <w:tc>
          <w:tcPr>
            <w:tcW w:w="1110" w:type="pct"/>
            <w:vMerge/>
          </w:tcPr>
          <w:p w:rsidR="00390D43" w:rsidRPr="00A67624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67624">
              <w:t>Нормативные правовые акты по вопросам комплексной реабилитации и абилитации инвалидов и детей-инвалидов в Российской Федерации</w:t>
            </w:r>
          </w:p>
        </w:tc>
      </w:tr>
      <w:tr w:rsidR="00390D43" w:rsidRPr="00A67624">
        <w:trPr>
          <w:trHeight w:val="20"/>
        </w:trPr>
        <w:tc>
          <w:tcPr>
            <w:tcW w:w="1110" w:type="pct"/>
            <w:vMerge/>
          </w:tcPr>
          <w:p w:rsidR="00390D43" w:rsidRPr="00A67624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Pr="00A67624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 w:rsidRPr="00A67624">
              <w:rPr>
                <w:color w:val="auto"/>
                <w:shd w:val="clear" w:color="auto" w:fill="FFFFFF"/>
              </w:rPr>
              <w:t xml:space="preserve">Законы, подзаконные акты и иные нормативные правовые акты, регламентирующие жизнедеятельность семей (в том числе замещающих), включая семейное, гражданское, трудовое право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Цели, задачи, обязанности и трудовые действия сотрудников подразделения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Основы управления персоналом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помощи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Основы психологии в объеме, необходимом для выполнения трудовой функции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Технология социальной работы с семьей с детьми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Этические основы социальной работы 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Принципы работы и возможности информационных ресурсов, содержащих сведения о получателях социальных услуг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Способы, средства и порядок межведомственного взаимодействия при оказании социальных услуг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Нормативные правовые акты в области противодействия коррупции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Требования охраны труда и пожарной безопасности</w:t>
            </w:r>
          </w:p>
        </w:tc>
      </w:tr>
      <w:tr w:rsidR="00390D43">
        <w:trPr>
          <w:trHeight w:val="20"/>
        </w:trPr>
        <w:tc>
          <w:tcPr>
            <w:tcW w:w="1110" w:type="pct"/>
            <w:vMerge/>
          </w:tcPr>
          <w:p w:rsidR="00390D43" w:rsidRDefault="00390D43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390D43">
        <w:trPr>
          <w:trHeight w:val="20"/>
        </w:trPr>
        <w:tc>
          <w:tcPr>
            <w:tcW w:w="111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:rsidR="00390D43" w:rsidRDefault="00A67624">
            <w:pPr>
              <w:pStyle w:val="1d"/>
              <w:spacing w:after="0" w:line="240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p w:rsidR="00390D43" w:rsidRDefault="00A67624">
      <w:pPr>
        <w:pStyle w:val="1"/>
        <w:jc w:val="center"/>
      </w:pPr>
      <w:bookmarkStart w:id="27" w:name="_Toc141454557"/>
      <w:r>
        <w:t>IV. Сведения об организациях – разработчиках профессионального стандарта</w:t>
      </w:r>
      <w:bookmarkEnd w:id="27"/>
    </w:p>
    <w:p w:rsidR="00390D43" w:rsidRDefault="00390D43"/>
    <w:p w:rsidR="00390D43" w:rsidRDefault="00A67624">
      <w:pPr>
        <w:rPr>
          <w:b/>
          <w:bCs/>
          <w:sz w:val="28"/>
        </w:rPr>
      </w:pPr>
      <w:bookmarkStart w:id="28" w:name="_Toc106888785"/>
      <w:r>
        <w:rPr>
          <w:b/>
          <w:bCs/>
        </w:rPr>
        <w:t>4.1. Ответственная организация-разработчик</w:t>
      </w:r>
      <w:bookmarkEnd w:id="28"/>
    </w:p>
    <w:p w:rsidR="00390D43" w:rsidRDefault="00390D43">
      <w:pPr>
        <w:pStyle w:val="1d"/>
        <w:spacing w:after="0" w:line="240" w:lineRule="auto"/>
        <w:contextualSpacing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390D43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ФГБОУ ВО «Московский педагогический государственный университет», город Москва</w:t>
            </w:r>
          </w:p>
        </w:tc>
      </w:tr>
      <w:tr w:rsidR="00390D43">
        <w:trPr>
          <w:trHeight w:val="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90D43" w:rsidRDefault="00A67624">
            <w:pPr>
              <w:pStyle w:val="1d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Ректор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Лубков Алексей Владимирович</w:t>
            </w:r>
          </w:p>
        </w:tc>
      </w:tr>
    </w:tbl>
    <w:p w:rsidR="00390D43" w:rsidRDefault="00390D43">
      <w:pPr>
        <w:pStyle w:val="1d"/>
        <w:spacing w:after="0" w:line="240" w:lineRule="auto"/>
        <w:contextualSpacing/>
        <w:rPr>
          <w:color w:val="auto"/>
        </w:rPr>
      </w:pPr>
    </w:p>
    <w:p w:rsidR="00390D43" w:rsidRDefault="00A67624">
      <w:pPr>
        <w:rPr>
          <w:b/>
          <w:bCs/>
        </w:rPr>
      </w:pPr>
      <w:r>
        <w:rPr>
          <w:b/>
          <w:bCs/>
        </w:rPr>
        <w:t>4.2. Наименования организаций-разработчиков</w:t>
      </w:r>
    </w:p>
    <w:p w:rsidR="00390D43" w:rsidRDefault="00390D43">
      <w:pPr>
        <w:pStyle w:val="1d"/>
        <w:spacing w:after="0" w:line="240" w:lineRule="auto"/>
        <w:contextualSpacing/>
        <w:rPr>
          <w:b/>
          <w:color w:val="auto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0"/>
        <w:gridCol w:w="9991"/>
      </w:tblGrid>
      <w:tr w:rsidR="00390D43">
        <w:trPr>
          <w:trHeight w:val="20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r>
              <w:t>БУ Ханты-Мансийского автономного округа – Югры «Ресурсный центр развития социального обслуживания», город Сургут, Ханты-Мансийский автономный округ – Югра</w:t>
            </w:r>
          </w:p>
        </w:tc>
      </w:tr>
      <w:tr w:rsidR="00390D43">
        <w:trPr>
          <w:trHeight w:val="20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БФ «Арифметика добра», город Москва</w:t>
            </w:r>
          </w:p>
        </w:tc>
      </w:tr>
      <w:tr w:rsidR="00390D43">
        <w:trPr>
          <w:trHeight w:val="20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ГБУ «Кризисный центр помощи женщинам и детям» ДТСЗН, город Москва</w:t>
            </w:r>
          </w:p>
        </w:tc>
      </w:tr>
      <w:tr w:rsidR="00390D43">
        <w:trPr>
          <w:trHeight w:val="20"/>
        </w:trPr>
        <w:tc>
          <w:tcPr>
            <w:tcW w:w="421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Совет по профессиональным квалификациям в сфере безопасности труда, социальной защиты и занятости населения, город Москва</w:t>
            </w:r>
          </w:p>
        </w:tc>
      </w:tr>
      <w:tr w:rsidR="00390D43">
        <w:trPr>
          <w:trHeight w:val="20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ФГБОУ ВО «Московский государственный психолого-педагогический университет», город Москва</w:t>
            </w:r>
          </w:p>
        </w:tc>
      </w:tr>
      <w:tr w:rsidR="00390D43">
        <w:trPr>
          <w:trHeight w:val="20"/>
        </w:trPr>
        <w:tc>
          <w:tcPr>
            <w:tcW w:w="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390D43">
            <w:pPr>
              <w:pStyle w:val="affb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9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90D43" w:rsidRDefault="00A67624">
            <w:pPr>
              <w:widowControl w:val="0"/>
              <w:contextualSpacing/>
              <w:rPr>
                <w:szCs w:val="24"/>
              </w:rPr>
            </w:pPr>
            <w:r>
              <w:rPr>
                <w:szCs w:val="24"/>
              </w:rPr>
              <w:t>ФГБУ «ВНИИ труда» Минтруда России, город Москва</w:t>
            </w:r>
          </w:p>
        </w:tc>
      </w:tr>
    </w:tbl>
    <w:p w:rsidR="00390D43" w:rsidRDefault="00390D43">
      <w:pPr>
        <w:contextualSpacing/>
      </w:pPr>
    </w:p>
    <w:sectPr w:rsidR="00390D43">
      <w:headerReference w:type="default" r:id="rId16"/>
      <w:footerReference w:type="default" r:id="rId17"/>
      <w:endnotePr>
        <w:numFmt w:val="decimal"/>
      </w:endnotePr>
      <w:pgSz w:w="11906" w:h="16838"/>
      <w:pgMar w:top="1134" w:right="567" w:bottom="1134" w:left="1134" w:header="567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43" w:rsidRDefault="00A67624">
      <w:r>
        <w:separator/>
      </w:r>
    </w:p>
  </w:endnote>
  <w:endnote w:type="continuationSeparator" w:id="0">
    <w:p w:rsidR="00390D43" w:rsidRDefault="00A67624">
      <w:r>
        <w:continuationSeparator/>
      </w:r>
    </w:p>
  </w:endnote>
  <w:endnote w:id="1">
    <w:p w:rsidR="00390D43" w:rsidRDefault="00A67624">
      <w:pPr>
        <w:pStyle w:val="ab"/>
      </w:pPr>
      <w:r>
        <w:rPr>
          <w:rStyle w:val="aff8"/>
          <w:color w:val="000000" w:themeColor="text1"/>
          <w:vertAlign w:val="superscript"/>
        </w:rPr>
        <w:endnoteRef/>
      </w:r>
      <w:r>
        <w:rPr>
          <w:vertAlign w:val="superscript"/>
        </w:rPr>
        <w:t xml:space="preserve"> </w:t>
      </w:r>
      <w:r>
        <w:t>Общероссийский классификатор занятий.</w:t>
      </w:r>
    </w:p>
  </w:endnote>
  <w:endnote w:id="2">
    <w:p w:rsidR="00390D43" w:rsidRDefault="00A67624">
      <w:pPr>
        <w:pStyle w:val="ab"/>
      </w:pPr>
      <w:r>
        <w:rPr>
          <w:rStyle w:val="aff8"/>
          <w:color w:val="000000" w:themeColor="text1"/>
          <w:vertAlign w:val="superscript"/>
        </w:rPr>
        <w:endnoteRef/>
      </w:r>
      <w:r>
        <w:rPr>
          <w:vertAlign w:val="superscript"/>
        </w:rPr>
        <w:t xml:space="preserve"> </w:t>
      </w:r>
      <w:r>
        <w:t>Общероссийский классификатор видов экономической деятельности.</w:t>
      </w:r>
    </w:p>
  </w:endnote>
  <w:endnote w:id="3">
    <w:p w:rsidR="00390D43" w:rsidRPr="00A67624" w:rsidRDefault="00A67624">
      <w:pPr>
        <w:pStyle w:val="ab"/>
      </w:pPr>
      <w:r>
        <w:rPr>
          <w:rStyle w:val="a4"/>
        </w:rPr>
        <w:endnoteRef/>
      </w:r>
      <w:r>
        <w:t xml:space="preserve"> Статьи 331, 351.1 </w:t>
      </w:r>
      <w:r w:rsidRPr="00A67624">
        <w:t>Трудового кодекса Российской Федерации.</w:t>
      </w:r>
    </w:p>
  </w:endnote>
  <w:endnote w:id="4">
    <w:p w:rsidR="00390D43" w:rsidRPr="00A67624" w:rsidRDefault="00A67624">
      <w:pPr>
        <w:pStyle w:val="ab"/>
        <w:widowControl w:val="0"/>
      </w:pPr>
      <w:r w:rsidRPr="00A67624">
        <w:rPr>
          <w:rStyle w:val="aff8"/>
          <w:vertAlign w:val="superscript"/>
        </w:rPr>
        <w:endnoteRef/>
      </w:r>
      <w:r w:rsidRPr="00A67624">
        <w:t xml:space="preserve"> </w:t>
      </w:r>
      <w:r w:rsidRPr="00A67624">
        <w:rPr>
          <w:shd w:val="clear" w:color="auto" w:fill="FFFFFF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Pr="00A67624">
        <w:rPr>
          <w:shd w:val="clear" w:color="auto" w:fill="FFFFFF"/>
        </w:rPr>
        <w:br/>
        <w:t xml:space="preserve">29 января 2021 г., регистрационный № 62277) с изменениями, внесенными приказом Минздрава России </w:t>
      </w:r>
      <w:r w:rsidRPr="00A67624">
        <w:rPr>
          <w:shd w:val="clear" w:color="auto" w:fill="FFFFFF"/>
        </w:rPr>
        <w:br/>
        <w:t>от 1 февраля 2022 г. № 44н (зарегистрирован Минюстом России 9 февраля 2022 г., регистрационный № 67206</w:t>
      </w:r>
      <w:r w:rsidRPr="00A67624">
        <w:t>), действует до 1 апреля 2027 г.</w:t>
      </w:r>
    </w:p>
  </w:endnote>
  <w:endnote w:id="5">
    <w:p w:rsidR="00390D43" w:rsidRPr="00A67624" w:rsidRDefault="00A67624">
      <w:pPr>
        <w:pStyle w:val="ab"/>
      </w:pPr>
      <w:r w:rsidRPr="00A67624">
        <w:rPr>
          <w:rStyle w:val="aff8"/>
          <w:vertAlign w:val="superscript"/>
        </w:rPr>
        <w:endnoteRef/>
      </w:r>
      <w:r w:rsidRPr="00A67624">
        <w:t xml:space="preserve"> Единый квалификационный справочник должностей руководителей, специалистов и служащих.</w:t>
      </w:r>
    </w:p>
  </w:endnote>
  <w:endnote w:id="6">
    <w:p w:rsidR="00390D43" w:rsidRPr="00A67624" w:rsidRDefault="00A67624">
      <w:pPr>
        <w:pStyle w:val="ab"/>
        <w:widowControl w:val="0"/>
      </w:pPr>
      <w:r w:rsidRPr="00A67624">
        <w:rPr>
          <w:rStyle w:val="aff8"/>
          <w:vertAlign w:val="superscript"/>
        </w:rPr>
        <w:endnoteRef/>
      </w:r>
      <w:r w:rsidRPr="00A67624"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390D43" w:rsidRDefault="00A67624">
      <w:pPr>
        <w:pStyle w:val="ab"/>
        <w:widowControl w:val="0"/>
        <w:rPr>
          <w:color w:val="000000" w:themeColor="text1"/>
        </w:rPr>
      </w:pPr>
      <w:r>
        <w:rPr>
          <w:rStyle w:val="aff8"/>
          <w:color w:val="000000" w:themeColor="text1"/>
          <w:vertAlign w:val="superscript"/>
        </w:rPr>
        <w:endnoteRef/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3" w:rsidRDefault="00A67624">
    <w:pPr>
      <w:pStyle w:val="af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77F1923" wp14:editId="31F3F9B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90D43" w:rsidRDefault="00A67624">
                          <w:pPr>
                            <w:pStyle w:val="afd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77F1923" id="Врезка2" o:spid="_x0000_s1027" style="position:absolute;margin-left:0;margin-top:.05pt;width:1.15pt;height:1.15pt;z-index:-25165619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" o:allowincell="f" filled="f" stroked="f" strokeweight="0">
              <v:textbox style="mso-fit-shape-to-text:t" inset="0,0,0,0">
                <w:txbxContent>
                  <w:p w:rsidR="00390D43" w:rsidRDefault="00A67624">
                    <w:pPr>
                      <w:pStyle w:val="afd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3" w:rsidRDefault="00390D43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3" w:rsidRDefault="00390D4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4C" w:rsidRDefault="00A67624">
      <w:r>
        <w:separator/>
      </w:r>
    </w:p>
  </w:footnote>
  <w:footnote w:type="continuationSeparator" w:id="0">
    <w:p w:rsidR="00331C4C" w:rsidRDefault="00A6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3" w:rsidRDefault="00A67624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80C530" wp14:editId="78198E9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90D43" w:rsidRDefault="00A67624">
                          <w:pPr>
                            <w:pStyle w:val="af6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580C530" id="Врезка1" o:spid="_x0000_s1026" style="position:absolute;margin-left:0;margin-top:.05pt;width:1.15pt;height:1.1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" o:allowincell="f" filled="f" stroked="f" strokeweight="0">
              <v:textbox style="mso-fit-shape-to-text:t" inset="0,0,0,0">
                <w:txbxContent>
                  <w:p w:rsidR="00390D43" w:rsidRDefault="00A67624">
                    <w:pPr>
                      <w:pStyle w:val="af6"/>
                      <w:rPr>
                        <w:rStyle w:val="a7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7037"/>
      <w:docPartObj>
        <w:docPartGallery w:val="AutoText"/>
      </w:docPartObj>
    </w:sdtPr>
    <w:sdtEndPr>
      <w:rPr>
        <w:rStyle w:val="a7"/>
        <w:sz w:val="20"/>
      </w:rPr>
    </w:sdtEndPr>
    <w:sdtContent>
      <w:p w:rsidR="00390D43" w:rsidRDefault="00A67624">
        <w:pPr>
          <w:pStyle w:val="af6"/>
          <w:tabs>
            <w:tab w:val="clear" w:pos="4677"/>
          </w:tabs>
          <w:jc w:val="center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>PAGE   \* MERGEFORMAT</w:instrText>
        </w:r>
        <w:r>
          <w:rPr>
            <w:rStyle w:val="a7"/>
          </w:rPr>
          <w:fldChar w:fldCharType="separate"/>
        </w:r>
        <w:r w:rsidR="00174897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43" w:rsidRDefault="00390D43">
    <w:pPr>
      <w:pStyle w:val="af6"/>
      <w:jc w:val="center"/>
      <w:rPr>
        <w:rStyle w:val="a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98409"/>
    </w:sdtPr>
    <w:sdtEndPr/>
    <w:sdtContent>
      <w:p w:rsidR="00390D43" w:rsidRDefault="00A67624">
        <w:pPr>
          <w:pStyle w:val="af6"/>
          <w:jc w:val="center"/>
          <w:rPr>
            <w:sz w:val="20"/>
            <w:szCs w:val="20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06196"/>
      <w:docPartObj>
        <w:docPartGallery w:val="AutoText"/>
      </w:docPartObj>
    </w:sdtPr>
    <w:sdtEndPr>
      <w:rPr>
        <w:rStyle w:val="a7"/>
        <w:sz w:val="20"/>
      </w:rPr>
    </w:sdtEndPr>
    <w:sdtContent>
      <w:p w:rsidR="00390D43" w:rsidRDefault="00A67624">
        <w:pPr>
          <w:pStyle w:val="af6"/>
          <w:jc w:val="center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>PAGE   \* MERGEFORMAT</w:instrText>
        </w:r>
        <w:r>
          <w:rPr>
            <w:rStyle w:val="a7"/>
          </w:rPr>
          <w:fldChar w:fldCharType="separate"/>
        </w:r>
        <w:r w:rsidR="00174897">
          <w:rPr>
            <w:rStyle w:val="a7"/>
            <w:noProof/>
          </w:rPr>
          <w:t>3</w:t>
        </w:r>
        <w:r>
          <w:rPr>
            <w:rStyle w:val="a7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54518"/>
      <w:docPartObj>
        <w:docPartGallery w:val="AutoText"/>
      </w:docPartObj>
    </w:sdtPr>
    <w:sdtEndPr>
      <w:rPr>
        <w:rStyle w:val="a7"/>
        <w:sz w:val="20"/>
      </w:rPr>
    </w:sdtEndPr>
    <w:sdtContent>
      <w:p w:rsidR="00390D43" w:rsidRDefault="00A67624">
        <w:pPr>
          <w:pStyle w:val="af6"/>
          <w:jc w:val="center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>PAGE   \* MERGEFORMAT</w:instrText>
        </w:r>
        <w:r>
          <w:rPr>
            <w:rStyle w:val="a7"/>
          </w:rPr>
          <w:fldChar w:fldCharType="separate"/>
        </w:r>
        <w:r w:rsidR="00174897">
          <w:rPr>
            <w:rStyle w:val="a7"/>
            <w:noProof/>
          </w:rPr>
          <w:t>21</w:t>
        </w:r>
        <w:r>
          <w:rPr>
            <w:rStyle w:val="a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62D23"/>
    <w:multiLevelType w:val="multilevel"/>
    <w:tmpl w:val="71B62D23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BD"/>
    <w:rsid w:val="000119A9"/>
    <w:rsid w:val="000133F0"/>
    <w:rsid w:val="000134E4"/>
    <w:rsid w:val="0001637C"/>
    <w:rsid w:val="000357B7"/>
    <w:rsid w:val="0006482C"/>
    <w:rsid w:val="000736ED"/>
    <w:rsid w:val="000774A2"/>
    <w:rsid w:val="000D2CC7"/>
    <w:rsid w:val="000E34EB"/>
    <w:rsid w:val="001043BF"/>
    <w:rsid w:val="00104693"/>
    <w:rsid w:val="001239D4"/>
    <w:rsid w:val="00173610"/>
    <w:rsid w:val="00174897"/>
    <w:rsid w:val="00175C6A"/>
    <w:rsid w:val="001C00C2"/>
    <w:rsid w:val="001D6CB2"/>
    <w:rsid w:val="001D7E25"/>
    <w:rsid w:val="0025780A"/>
    <w:rsid w:val="00260780"/>
    <w:rsid w:val="002839C2"/>
    <w:rsid w:val="00285DE4"/>
    <w:rsid w:val="002B14FE"/>
    <w:rsid w:val="002C18C7"/>
    <w:rsid w:val="00300B54"/>
    <w:rsid w:val="00331C4C"/>
    <w:rsid w:val="00354CB3"/>
    <w:rsid w:val="003655F9"/>
    <w:rsid w:val="0037045F"/>
    <w:rsid w:val="00390D43"/>
    <w:rsid w:val="00392440"/>
    <w:rsid w:val="0040639A"/>
    <w:rsid w:val="00411257"/>
    <w:rsid w:val="00442B0B"/>
    <w:rsid w:val="0044653A"/>
    <w:rsid w:val="00454393"/>
    <w:rsid w:val="00465FD7"/>
    <w:rsid w:val="00474C5D"/>
    <w:rsid w:val="004944E7"/>
    <w:rsid w:val="004A2924"/>
    <w:rsid w:val="004A33EF"/>
    <w:rsid w:val="004B289B"/>
    <w:rsid w:val="004D6533"/>
    <w:rsid w:val="004F37D9"/>
    <w:rsid w:val="004F7475"/>
    <w:rsid w:val="00520B01"/>
    <w:rsid w:val="0058367A"/>
    <w:rsid w:val="005B25ED"/>
    <w:rsid w:val="005E3103"/>
    <w:rsid w:val="005F0E03"/>
    <w:rsid w:val="00676674"/>
    <w:rsid w:val="006E468F"/>
    <w:rsid w:val="00713ABD"/>
    <w:rsid w:val="00790902"/>
    <w:rsid w:val="007B5070"/>
    <w:rsid w:val="007E2FB3"/>
    <w:rsid w:val="00826958"/>
    <w:rsid w:val="00871B24"/>
    <w:rsid w:val="00872130"/>
    <w:rsid w:val="008E0645"/>
    <w:rsid w:val="008E1067"/>
    <w:rsid w:val="008E7A46"/>
    <w:rsid w:val="009069C8"/>
    <w:rsid w:val="00932D99"/>
    <w:rsid w:val="00982EFF"/>
    <w:rsid w:val="00993BA5"/>
    <w:rsid w:val="009A072C"/>
    <w:rsid w:val="00A07B3E"/>
    <w:rsid w:val="00A32828"/>
    <w:rsid w:val="00A67624"/>
    <w:rsid w:val="00AB20DC"/>
    <w:rsid w:val="00AC0587"/>
    <w:rsid w:val="00AD18EE"/>
    <w:rsid w:val="00AD3A9E"/>
    <w:rsid w:val="00AE2D61"/>
    <w:rsid w:val="00AF7D37"/>
    <w:rsid w:val="00B2640F"/>
    <w:rsid w:val="00B26FC6"/>
    <w:rsid w:val="00B569DE"/>
    <w:rsid w:val="00B65904"/>
    <w:rsid w:val="00B867E9"/>
    <w:rsid w:val="00BA31AC"/>
    <w:rsid w:val="00BD4D81"/>
    <w:rsid w:val="00BD6994"/>
    <w:rsid w:val="00BF6C92"/>
    <w:rsid w:val="00C02223"/>
    <w:rsid w:val="00C10553"/>
    <w:rsid w:val="00C419A3"/>
    <w:rsid w:val="00C47019"/>
    <w:rsid w:val="00C51B0D"/>
    <w:rsid w:val="00C55127"/>
    <w:rsid w:val="00CB2C8A"/>
    <w:rsid w:val="00CB35DD"/>
    <w:rsid w:val="00CE4745"/>
    <w:rsid w:val="00CE7026"/>
    <w:rsid w:val="00D62D2A"/>
    <w:rsid w:val="00D85CB7"/>
    <w:rsid w:val="00DB7739"/>
    <w:rsid w:val="00DC24CC"/>
    <w:rsid w:val="00E054B5"/>
    <w:rsid w:val="00E14E36"/>
    <w:rsid w:val="00E34A85"/>
    <w:rsid w:val="00E9454E"/>
    <w:rsid w:val="00ED739B"/>
    <w:rsid w:val="00F4722F"/>
    <w:rsid w:val="00F7535A"/>
    <w:rsid w:val="00F755CC"/>
    <w:rsid w:val="00F85751"/>
    <w:rsid w:val="47EE079F"/>
    <w:rsid w:val="577F0BA5"/>
    <w:rsid w:val="7BB003D8"/>
    <w:rsid w:val="7F86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7F678-5750-435D-84F0-42A3F91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 w:qFormat="1"/>
    <w:lsdException w:name="heading 5" w:uiPriority="0"/>
    <w:lsdException w:name="heading 6" w:uiPriority="0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unhideWhenUsed="1"/>
    <w:lsdException w:name="toc 2" w:locked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qFormat="1"/>
    <w:lsdException w:name="annotation text" w:locked="1" w:semiHidden="1" w:unhideWhenUsed="1" w:qFormat="1"/>
    <w:lsdException w:name="footer" w:qFormat="1"/>
    <w:lsdException w:name="index heading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uiPriority="0" w:unhideWhenUsed="1"/>
    <w:lsdException w:name="line number" w:locked="1" w:semiHidden="1" w:unhideWhenUsed="1"/>
    <w:lsdException w:name="page number" w:qFormat="1"/>
    <w:lsdException w:name="endnote reference" w:locked="1" w:semiHidden="1" w:unhideWhenUsed="1" w:qFormat="1"/>
    <w:lsdException w:name="endnote text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 w:qFormat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nhideWhenUsed="1" w:qFormat="1"/>
    <w:lsdException w:name="FollowedHyperlink" w:locked="1" w:semiHidden="1" w:unhideWhenUsed="1"/>
    <w:lsdException w:name="Emphasis" w:uiPriority="0" w:qFormat="1"/>
    <w:lsdException w:name="Document Map" w:locked="1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Theme" w:locked="1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jc w:val="both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locked/>
    <w:rPr>
      <w:sz w:val="16"/>
      <w:szCs w:val="16"/>
    </w:rPr>
  </w:style>
  <w:style w:type="character" w:styleId="a4">
    <w:name w:val="endnote reference"/>
    <w:basedOn w:val="a0"/>
    <w:uiPriority w:val="99"/>
    <w:semiHidden/>
    <w:unhideWhenUsed/>
    <w:qFormat/>
    <w:locked/>
    <w:rPr>
      <w:vertAlign w:val="superscript"/>
    </w:rPr>
  </w:style>
  <w:style w:type="character" w:styleId="a5">
    <w:name w:val="Emphasis"/>
    <w:basedOn w:val="a0"/>
    <w:qFormat/>
    <w:rPr>
      <w:rFonts w:cs="Times New Roman"/>
      <w:b/>
      <w:i/>
      <w:spacing w:val="10"/>
      <w:shd w:val="clear" w:color="auto" w:fill="auto"/>
    </w:rPr>
  </w:style>
  <w:style w:type="character" w:styleId="a6">
    <w:name w:val="Hyperlink"/>
    <w:basedOn w:val="a0"/>
    <w:uiPriority w:val="99"/>
    <w:unhideWhenUsed/>
    <w:qFormat/>
    <w:locked/>
    <w:rPr>
      <w:color w:val="0000FF" w:themeColor="hyperlink"/>
      <w:u w:val="single"/>
    </w:rPr>
  </w:style>
  <w:style w:type="character" w:styleId="a7">
    <w:name w:val="page number"/>
    <w:basedOn w:val="a0"/>
    <w:uiPriority w:val="99"/>
    <w:qFormat/>
    <w:rPr>
      <w:rFonts w:ascii="Times New Roman" w:hAnsi="Times New Roman" w:cs="Times New Roman"/>
      <w:sz w:val="20"/>
    </w:rPr>
  </w:style>
  <w:style w:type="character" w:styleId="a8">
    <w:name w:val="Strong"/>
    <w:basedOn w:val="a0"/>
    <w:uiPriority w:val="99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qFormat/>
    <w:pPr>
      <w:jc w:val="both"/>
    </w:pPr>
    <w:rPr>
      <w:sz w:val="20"/>
      <w:szCs w:val="20"/>
    </w:rPr>
  </w:style>
  <w:style w:type="paragraph" w:styleId="ad">
    <w:name w:val="caption"/>
    <w:basedOn w:val="a"/>
    <w:next w:val="a"/>
    <w:uiPriority w:val="99"/>
    <w:rPr>
      <w:b/>
      <w:bCs/>
      <w:color w:val="4F81BD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qFormat/>
    <w:locked/>
    <w:pPr>
      <w:widowControl w:val="0"/>
    </w:pPr>
    <w:rPr>
      <w:color w:val="000000"/>
      <w:sz w:val="20"/>
      <w:szCs w:val="20"/>
    </w:rPr>
  </w:style>
  <w:style w:type="paragraph" w:styleId="11">
    <w:name w:val="index 1"/>
    <w:basedOn w:val="a"/>
    <w:next w:val="a"/>
    <w:uiPriority w:val="99"/>
    <w:semiHidden/>
    <w:unhideWhenUsed/>
    <w:locked/>
  </w:style>
  <w:style w:type="paragraph" w:styleId="af0">
    <w:name w:val="annotation subject"/>
    <w:basedOn w:val="ae"/>
    <w:next w:val="ae"/>
    <w:link w:val="af1"/>
    <w:uiPriority w:val="99"/>
    <w:semiHidden/>
    <w:unhideWhenUsed/>
    <w:qFormat/>
    <w:locked/>
    <w:rPr>
      <w:b/>
      <w:bCs/>
    </w:rPr>
  </w:style>
  <w:style w:type="paragraph" w:styleId="af2">
    <w:name w:val="Document Map"/>
    <w:basedOn w:val="a"/>
    <w:link w:val="af3"/>
    <w:uiPriority w:val="99"/>
    <w:semiHidden/>
    <w:qFormat/>
    <w:locked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footnote text"/>
    <w:basedOn w:val="a"/>
    <w:link w:val="af5"/>
    <w:uiPriority w:val="99"/>
    <w:semiHidden/>
    <w:qFormat/>
    <w:rPr>
      <w:sz w:val="20"/>
      <w:szCs w:val="20"/>
      <w:lang w:eastAsia="en-US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lang w:eastAsia="en-US"/>
    </w:rPr>
  </w:style>
  <w:style w:type="paragraph" w:styleId="af8">
    <w:name w:val="Body Text"/>
    <w:basedOn w:val="a"/>
    <w:link w:val="af9"/>
    <w:locked/>
    <w:pPr>
      <w:spacing w:after="140" w:line="288" w:lineRule="auto"/>
    </w:pPr>
    <w:rPr>
      <w:rFonts w:cs="Calibri"/>
      <w:lang w:eastAsia="zh-CN"/>
    </w:rPr>
  </w:style>
  <w:style w:type="paragraph" w:styleId="afa">
    <w:name w:val="index heading"/>
    <w:basedOn w:val="a"/>
    <w:next w:val="11"/>
    <w:qFormat/>
    <w:pPr>
      <w:suppressLineNumbers/>
    </w:pPr>
    <w:rPr>
      <w:rFonts w:cs="Mangal"/>
    </w:rPr>
  </w:style>
  <w:style w:type="paragraph" w:styleId="12">
    <w:name w:val="toc 1"/>
    <w:next w:val="a"/>
    <w:uiPriority w:val="39"/>
    <w:unhideWhenUsed/>
    <w:locked/>
    <w:pPr>
      <w:tabs>
        <w:tab w:val="right" w:leader="dot" w:pos="10195"/>
      </w:tabs>
      <w:suppressAutoHyphens/>
    </w:pPr>
    <w:rPr>
      <w:rFonts w:ascii="Times New Roman" w:hAnsi="Times New Roman"/>
      <w:sz w:val="24"/>
      <w:szCs w:val="22"/>
    </w:rPr>
  </w:style>
  <w:style w:type="paragraph" w:styleId="31">
    <w:name w:val="toc 3"/>
    <w:basedOn w:val="a"/>
    <w:next w:val="a"/>
    <w:uiPriority w:val="39"/>
    <w:semiHidden/>
    <w:unhideWhenUsed/>
    <w:qFormat/>
    <w:locked/>
    <w:pPr>
      <w:spacing w:after="100"/>
      <w:ind w:left="440"/>
    </w:pPr>
  </w:style>
  <w:style w:type="paragraph" w:styleId="21">
    <w:name w:val="toc 2"/>
    <w:basedOn w:val="a"/>
    <w:next w:val="a"/>
    <w:uiPriority w:val="39"/>
    <w:unhideWhenUsed/>
    <w:qFormat/>
    <w:locked/>
    <w:pPr>
      <w:tabs>
        <w:tab w:val="decimal" w:leader="dot" w:pos="10195"/>
      </w:tabs>
      <w:ind w:left="284"/>
    </w:pPr>
  </w:style>
  <w:style w:type="paragraph" w:styleId="32">
    <w:name w:val="List Bullet 3"/>
    <w:basedOn w:val="a"/>
    <w:uiPriority w:val="99"/>
    <w:semiHidden/>
    <w:unhideWhenUsed/>
    <w:qFormat/>
    <w:locked/>
    <w:pPr>
      <w:widowControl w:val="0"/>
      <w:ind w:left="566" w:hanging="283"/>
    </w:pPr>
    <w:rPr>
      <w:b/>
      <w:bCs/>
      <w:sz w:val="20"/>
      <w:szCs w:val="20"/>
    </w:rPr>
  </w:style>
  <w:style w:type="paragraph" w:styleId="afb">
    <w:name w:val="Title"/>
    <w:basedOn w:val="a"/>
    <w:next w:val="af8"/>
    <w:link w:val="afc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fd">
    <w:name w:val="footer"/>
    <w:basedOn w:val="a"/>
    <w:link w:val="afe"/>
    <w:uiPriority w:val="99"/>
    <w:qFormat/>
    <w:pPr>
      <w:tabs>
        <w:tab w:val="center" w:pos="4677"/>
        <w:tab w:val="right" w:pos="9355"/>
      </w:tabs>
    </w:pPr>
    <w:rPr>
      <w:lang w:eastAsia="en-US"/>
    </w:rPr>
  </w:style>
  <w:style w:type="paragraph" w:styleId="aff">
    <w:name w:val="List"/>
    <w:basedOn w:val="af8"/>
    <w:rPr>
      <w:rFonts w:cs="Mangal"/>
    </w:rPr>
  </w:style>
  <w:style w:type="paragraph" w:styleId="aff0">
    <w:name w:val="Normal (Web)"/>
    <w:basedOn w:val="a"/>
    <w:uiPriority w:val="99"/>
    <w:unhideWhenUsed/>
    <w:locked/>
    <w:pPr>
      <w:spacing w:beforeAutospacing="1" w:afterAutospacing="1"/>
    </w:pPr>
    <w:rPr>
      <w:szCs w:val="24"/>
    </w:rPr>
  </w:style>
  <w:style w:type="paragraph" w:styleId="aff1">
    <w:name w:val="Subtitle"/>
    <w:basedOn w:val="a"/>
    <w:next w:val="a"/>
    <w:link w:val="aff2"/>
    <w:qFormat/>
    <w:pPr>
      <w:spacing w:after="600"/>
    </w:pPr>
    <w:rPr>
      <w:rFonts w:ascii="Cambria" w:hAnsi="Cambria"/>
      <w:i/>
      <w:iCs/>
      <w:spacing w:val="13"/>
      <w:szCs w:val="24"/>
    </w:rPr>
  </w:style>
  <w:style w:type="paragraph" w:styleId="HTML">
    <w:name w:val="HTML Preformatted"/>
    <w:basedOn w:val="a"/>
    <w:link w:val="HTML0"/>
    <w:uiPriority w:val="99"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f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locked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qFormat/>
    <w:locked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qFormat/>
    <w:locked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qFormat/>
    <w:locked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qFormat/>
    <w:locked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qFormat/>
    <w:locked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fc">
    <w:name w:val="Название Знак"/>
    <w:basedOn w:val="a0"/>
    <w:link w:val="afb"/>
    <w:qFormat/>
    <w:locked/>
    <w:rPr>
      <w:rFonts w:ascii="Cambria" w:hAnsi="Cambria" w:cs="Times New Roman"/>
      <w:spacing w:val="5"/>
      <w:sz w:val="52"/>
      <w:szCs w:val="52"/>
    </w:rPr>
  </w:style>
  <w:style w:type="character" w:customStyle="1" w:styleId="aff2">
    <w:name w:val="Подзаголовок Знак"/>
    <w:basedOn w:val="a0"/>
    <w:link w:val="aff1"/>
    <w:qFormat/>
    <w:locked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QuoteChar">
    <w:name w:val="Quote Char"/>
    <w:basedOn w:val="a0"/>
    <w:link w:val="210"/>
    <w:uiPriority w:val="99"/>
    <w:qFormat/>
    <w:locked/>
    <w:rPr>
      <w:rFonts w:cs="Times New Roman"/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pPr>
      <w:spacing w:before="200"/>
      <w:ind w:left="360" w:right="360"/>
    </w:pPr>
    <w:rPr>
      <w:i/>
      <w:iCs/>
    </w:rPr>
  </w:style>
  <w:style w:type="character" w:customStyle="1" w:styleId="IntenseQuoteChar">
    <w:name w:val="Intense Quote Char"/>
    <w:basedOn w:val="a0"/>
    <w:link w:val="13"/>
    <w:uiPriority w:val="99"/>
    <w:qFormat/>
    <w:locked/>
    <w:rPr>
      <w:rFonts w:cs="Times New Roman"/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14">
    <w:name w:val="Слабое выделение1"/>
    <w:basedOn w:val="a0"/>
    <w:uiPriority w:val="99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qFormat/>
    <w:rPr>
      <w:rFonts w:cs="Times New Roman"/>
      <w:b/>
    </w:rPr>
  </w:style>
  <w:style w:type="character" w:customStyle="1" w:styleId="16">
    <w:name w:val="Слабая ссылка1"/>
    <w:basedOn w:val="a0"/>
    <w:uiPriority w:val="99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qFormat/>
    <w:rPr>
      <w:rFonts w:cs="Times New Roman"/>
      <w:i/>
      <w:smallCaps/>
      <w:spacing w:val="5"/>
    </w:rPr>
  </w:style>
  <w:style w:type="character" w:customStyle="1" w:styleId="af5">
    <w:name w:val="Текст сноски Знак"/>
    <w:basedOn w:val="a0"/>
    <w:link w:val="af4"/>
    <w:uiPriority w:val="99"/>
    <w:semiHidden/>
    <w:qFormat/>
    <w:locked/>
    <w:rPr>
      <w:rFonts w:eastAsia="Times New Roman" w:cs="Times New Roman"/>
      <w:sz w:val="20"/>
      <w:szCs w:val="20"/>
      <w:lang w:eastAsia="en-US"/>
    </w:rPr>
  </w:style>
  <w:style w:type="character" w:customStyle="1" w:styleId="aff4">
    <w:name w:val="Привязка сноски"/>
    <w:qFormat/>
    <w:rPr>
      <w:rFonts w:cs="Times New Roman"/>
      <w:vertAlign w:val="superscript"/>
    </w:rPr>
  </w:style>
  <w:style w:type="character" w:customStyle="1" w:styleId="aa">
    <w:name w:val="Текст выноски Знак"/>
    <w:basedOn w:val="a0"/>
    <w:link w:val="a9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c">
    <w:name w:val="Текст концевой сноски Знак"/>
    <w:basedOn w:val="a0"/>
    <w:link w:val="ab"/>
    <w:uiPriority w:val="99"/>
    <w:qFormat/>
    <w:locked/>
    <w:rPr>
      <w:rFonts w:ascii="Times New Roman" w:hAnsi="Times New Roman"/>
    </w:rPr>
  </w:style>
  <w:style w:type="character" w:customStyle="1" w:styleId="aff5">
    <w:name w:val="Привязка концевой сноски"/>
    <w:rPr>
      <w:rFonts w:cs="Times New Roman"/>
      <w:vertAlign w:val="superscript"/>
    </w:rPr>
  </w:style>
  <w:style w:type="character" w:customStyle="1" w:styleId="afe">
    <w:name w:val="Нижний колонтитул Знак"/>
    <w:basedOn w:val="a0"/>
    <w:link w:val="afd"/>
    <w:uiPriority w:val="99"/>
    <w:qFormat/>
    <w:locked/>
    <w:rPr>
      <w:rFonts w:ascii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qFormat/>
    <w:locked/>
    <w:rPr>
      <w:rFonts w:ascii="Calibri" w:hAnsi="Calibri" w:cs="Times New Roman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locked/>
    <w:rPr>
      <w:rFonts w:ascii="Courier New" w:hAnsi="Courier New" w:cs="Courier New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-">
    <w:name w:val="Интернет-ссылка"/>
    <w:uiPriority w:val="99"/>
    <w:unhideWhenUsed/>
    <w:locked/>
    <w:rPr>
      <w:rFonts w:ascii="Times New Roman" w:hAnsi="Times New Roman"/>
      <w:color w:val="0000FF"/>
      <w:sz w:val="24"/>
      <w:u w:val="single"/>
    </w:rPr>
  </w:style>
  <w:style w:type="character" w:customStyle="1" w:styleId="af">
    <w:name w:val="Текст примечания Знак"/>
    <w:basedOn w:val="a0"/>
    <w:link w:val="ae"/>
    <w:uiPriority w:val="99"/>
    <w:semiHidden/>
    <w:qFormat/>
    <w:rPr>
      <w:rFonts w:ascii="Times New Roman" w:hAnsi="Times New Roman"/>
      <w:color w:val="000000"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qFormat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f9">
    <w:name w:val="Основной текст Знак"/>
    <w:basedOn w:val="a0"/>
    <w:link w:val="af8"/>
    <w:qFormat/>
    <w:rPr>
      <w:rFonts w:ascii="Times New Roman" w:hAnsi="Times New Roman" w:cs="Calibri"/>
      <w:sz w:val="24"/>
      <w:lang w:eastAsia="zh-CN"/>
    </w:rPr>
  </w:style>
  <w:style w:type="character" w:customStyle="1" w:styleId="19">
    <w:name w:val="Просмотренная гиперссылка1"/>
    <w:basedOn w:val="a0"/>
    <w:uiPriority w:val="99"/>
    <w:semiHidden/>
    <w:unhideWhenUsed/>
    <w:qFormat/>
    <w:rPr>
      <w:color w:val="800080"/>
      <w:u w:val="single"/>
    </w:rPr>
  </w:style>
  <w:style w:type="character" w:customStyle="1" w:styleId="aff6">
    <w:name w:val="Посещённая гиперссылка"/>
    <w:basedOn w:val="a0"/>
    <w:uiPriority w:val="99"/>
    <w:semiHidden/>
    <w:unhideWhenUsed/>
    <w:qFormat/>
    <w:locked/>
    <w:rPr>
      <w:color w:val="800080" w:themeColor="followedHyperlink"/>
      <w:u w:val="single"/>
    </w:rPr>
  </w:style>
  <w:style w:type="character" w:customStyle="1" w:styleId="aff7">
    <w:name w:val="Ссылка указателя"/>
  </w:style>
  <w:style w:type="character" w:customStyle="1" w:styleId="aff8">
    <w:name w:val="Символ концевой сноски"/>
  </w:style>
  <w:style w:type="character" w:customStyle="1" w:styleId="aff9">
    <w:name w:val="Символ сноски"/>
  </w:style>
  <w:style w:type="paragraph" w:customStyle="1" w:styleId="1a">
    <w:name w:val="Без интервала1"/>
    <w:basedOn w:val="a"/>
    <w:uiPriority w:val="99"/>
  </w:style>
  <w:style w:type="paragraph" w:customStyle="1" w:styleId="1b">
    <w:name w:val="Абзац списка1"/>
    <w:basedOn w:val="a"/>
    <w:uiPriority w:val="99"/>
    <w:pPr>
      <w:ind w:left="720"/>
      <w:contextualSpacing/>
    </w:pPr>
  </w:style>
  <w:style w:type="paragraph" w:customStyle="1" w:styleId="1c">
    <w:name w:val="Заголовок оглавления1"/>
    <w:basedOn w:val="1"/>
    <w:next w:val="a"/>
    <w:uiPriority w:val="99"/>
    <w:pPr>
      <w:outlineLvl w:val="9"/>
    </w:pPr>
  </w:style>
  <w:style w:type="paragraph" w:customStyle="1" w:styleId="affa">
    <w:name w:val="Колонтитул"/>
    <w:basedOn w:val="a"/>
  </w:style>
  <w:style w:type="paragraph" w:styleId="affb">
    <w:name w:val="List Paragraph"/>
    <w:basedOn w:val="a"/>
    <w:uiPriority w:val="34"/>
    <w:pPr>
      <w:ind w:left="720"/>
      <w:contextualSpacing/>
    </w:pPr>
  </w:style>
  <w:style w:type="paragraph" w:customStyle="1" w:styleId="1d">
    <w:name w:val="Обычный1"/>
    <w:qFormat/>
    <w:pPr>
      <w:widowControl w:val="0"/>
      <w:suppressAutoHyphens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e">
    <w:name w:val="Рецензия1"/>
    <w:uiPriority w:val="99"/>
    <w:semiHidden/>
    <w:qFormat/>
    <w:pPr>
      <w:suppressAutoHyphens/>
    </w:pPr>
    <w:rPr>
      <w:sz w:val="22"/>
      <w:szCs w:val="22"/>
    </w:rPr>
  </w:style>
  <w:style w:type="paragraph" w:customStyle="1" w:styleId="af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A2F2F-7B12-4049-B9D1-BA93E783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24</Pages>
  <Words>8313</Words>
  <Characters>47390</Characters>
  <Application>Microsoft Office Word</Application>
  <DocSecurity>0</DocSecurity>
  <Lines>394</Lines>
  <Paragraphs>111</Paragraphs>
  <ScaleCrop>false</ScaleCrop>
  <Company>Hewlett-Packard Company</Company>
  <LinksUpToDate>false</LinksUpToDate>
  <CharactersWithSpaces>55592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работе с семьей</dc:title>
  <dc:creator>Лубков</dc:creator>
  <cp:lastModifiedBy>1403-2</cp:lastModifiedBy>
  <cp:revision>9</cp:revision>
  <cp:lastPrinted>2013-05-17T06:47:00Z</cp:lastPrinted>
  <dcterms:created xsi:type="dcterms:W3CDTF">2023-07-31T13:46:00Z</dcterms:created>
  <dcterms:modified xsi:type="dcterms:W3CDTF">2023-09-15T11:12:00Z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A3C451FE3DD74B389F8C1912DA092FDC</vt:lpwstr>
  </property>
</Properties>
</file>