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февраля 2015 г. N 60н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ИНСТРУКЦИЯ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РАССМОТРЕНИЯ ОБРАЩЕНИЙ ГРАЖДАН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МИНИСТЕРСТВЕ ТРУДА И СОЦИАЛЬНОЙ ЗАЩИТЫ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I. Общие положения</w:t>
      </w: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Инструкция об организации рассмотрения обращений граждан в Министерстве труда и социальной защиты Российской Федерации (далее - Инструкция) определяет порядок организации рассмотрения </w:t>
      </w:r>
      <w:r w:rsidRPr="001C4472">
        <w:rPr>
          <w:rFonts w:ascii="Calibri" w:hAnsi="Calibri" w:cs="Calibri"/>
        </w:rPr>
        <w:t>индивидуальных и коллективных обращений граждан, включая организацию личного приема граждан, контроля за соблюдением порядка рассмотрения обращений граждан, анализа и обобщения информации, содержащейся в них, проверку состояния работы с обращениями в структурных подразделениях Министерства труда и социальной защиты Российской Федерации (далее - Министерство).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2. Положения Инструкции распространяются на обращения граждан, поступающие в Министерство в письменной форме, в форме электронного документа (далее - обращения), подлежащие рассмотрению в соответствии с Федеральным </w:t>
      </w:r>
      <w:hyperlink r:id="rId4" w:history="1">
        <w:r w:rsidRPr="001C4472">
          <w:rPr>
            <w:rFonts w:ascii="Calibri" w:hAnsi="Calibri" w:cs="Calibri"/>
          </w:rPr>
          <w:t>законом</w:t>
        </w:r>
      </w:hyperlink>
      <w:r w:rsidRPr="001C4472"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2012, N 31, ст. 4470; 2013, N 19, ст. 2307; N 27, ст. 3474; 2014, N 48, ст. 6638) (далее - Закон).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3. Должностные лица Министерства, осуществляющие рассмотрение обращений в соответствии с их должностными регламентами, несут установленную законодательством Российской Федерации ответственность, в том числе за объективное, всестороннее и своевременное их рассмотрение.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4. Делопроизводство по обращениям осуществляется отделом по работе с обращениями граждан и организации приема населения Департамента управления делами Министерства (далее - Отдел по работе с обращениями граждан).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5. Ответственность за организацию, соблюдение сроков рассмотрения обращений, состояние делопроизводства по обращениям в структурных подразделениях Министерства несут руководители структурных подразделений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6. Должностные лица Министерства, осуществляющие рассмотрение обращений, обеспечивают обработку персональных данных обратившихся в Министерство граждан в соответствии с законодательством Российской Федерации о персональных данных.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7. Обращения, поступившие в Министерство, подлежат обязательному приему и рассмотрению (</w:t>
      </w:r>
      <w:hyperlink r:id="rId5" w:history="1">
        <w:r w:rsidRPr="001C4472">
          <w:rPr>
            <w:rFonts w:ascii="Calibri" w:hAnsi="Calibri" w:cs="Calibri"/>
          </w:rPr>
          <w:t>часть 1 статьи 9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5"/>
      <w:bookmarkEnd w:id="2"/>
      <w:r w:rsidRPr="001C4472">
        <w:rPr>
          <w:rFonts w:ascii="Calibri" w:hAnsi="Calibri" w:cs="Calibri"/>
        </w:rPr>
        <w:t>II. Порядок информирования граждан об организации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C4472">
        <w:rPr>
          <w:rFonts w:ascii="Calibri" w:hAnsi="Calibri" w:cs="Calibri"/>
        </w:rPr>
        <w:t>рассмотрения обращений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8. Письменные обращения с доставкой по почте или курьером направляются по почтовому адресу Министерства: 127994, ГСП-4, г. Москва, ул. Ильинка, д. 21.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9. Прием письменных обращений при личном обращении граждан осуществляется в экспедиции Министерства по адресу: г. Москва, ул. Ильинка, д. 21, подъезд N 3.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10. Режим работы экспедиции Министерства: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080"/>
      </w:tblGrid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понедельник, вторник, среда, четверг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9.00 до 18.00;</w:t>
            </w:r>
          </w:p>
        </w:tc>
      </w:tr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lastRenderedPageBreak/>
              <w:t>пятница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9.00 до 16.45;</w:t>
            </w:r>
          </w:p>
        </w:tc>
      </w:tr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обеденный перерыв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12.00 до 13.00.</w:t>
            </w:r>
          </w:p>
        </w:tc>
      </w:tr>
    </w:tbl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11. Обращения в форме электронного документа направляются путем заполнения специальной формы на официальном сайте Министерства http://www.rosmintrud.ru/reception/form.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12. Обращения могут направляться факсом по телефонному номеру: 8 (495) 606-15-02.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13. Обращения также могут поступать по телефонам "горячей линии", "доверия", информация о работе которых размещается на официальном сайте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14. Информирование граждан о факте поступления обращения, его входящих регистрационных реквизитах, наименовании структурного подразделения Министерства, ответственного за его исполнение, осуществляется Отделом по работе с обращениями граждан по телефонному номеру 8 (495) 606-15-20: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2080"/>
      </w:tblGrid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понедельник, вторник, среда, четверг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9.00 до 18.00;</w:t>
            </w:r>
          </w:p>
        </w:tc>
      </w:tr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пятница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9.00 до 16.45;</w:t>
            </w:r>
          </w:p>
        </w:tc>
      </w:tr>
      <w:tr w:rsidR="00304ED0" w:rsidRPr="001C4472" w:rsidTr="00EE324B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обеденный перерыв</w:t>
            </w:r>
          </w:p>
        </w:tc>
        <w:tc>
          <w:tcPr>
            <w:tcW w:w="2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ED0" w:rsidRPr="001C4472" w:rsidRDefault="00304ED0" w:rsidP="00EE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C4472">
              <w:rPr>
                <w:rFonts w:ascii="Calibri" w:hAnsi="Calibri" w:cs="Calibri"/>
              </w:rPr>
              <w:t>- с 12.00 до 13.00.</w:t>
            </w:r>
          </w:p>
        </w:tc>
      </w:tr>
    </w:tbl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По другим вопросам, касающимся рассмотрения обращения в структурном подразделении Министерства, информационно-справочная работа осуществляется в этом структурном подразделении.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15. Справочная информация о контактных телефонах структурных подразделений и справочной службы Министерства, почтовом адресе, факсе, месторасположении Министерства размещена на официальном сайте Министерства, а также предоставляется должностными лицами справочной службы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16. Справочные, статистические и аналитические материалы, касающиеся работы с обращениями, размещаются в соответствующем разделе официального сайта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17. График личного приема граждан размещается на информационных стендах, находящихся в Общественной приемной Министерства, а также на официальном сайте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6"/>
      <w:bookmarkEnd w:id="3"/>
      <w:r w:rsidRPr="001C4472">
        <w:rPr>
          <w:rFonts w:ascii="Calibri" w:hAnsi="Calibri" w:cs="Calibri"/>
        </w:rPr>
        <w:t>III. Прием и регистрация обращения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18. Поступающие в Министерство письменные обращения принимаются общим отделом Департамента управления делами Министерства и передаются на первичное рассмотрение и регистрацию в Отдел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19. Гражданин в своем обращении в Министерство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форме, наименование Министерства, либо фамилию, имя, отчество соответствующего должностного лица Министерства, либо его должность, излагает суть обращения, ставит личную подпись и дату (</w:t>
      </w:r>
      <w:hyperlink r:id="rId6" w:history="1">
        <w:r w:rsidRPr="001C4472">
          <w:rPr>
            <w:rFonts w:ascii="Calibri" w:hAnsi="Calibri" w:cs="Calibri"/>
          </w:rPr>
          <w:t>часть 1 статьи 7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20. В случае необходимости в подтверждение своих доводов гражданин прилагает к письменному обращению соответствующие документы и материалы либо их копии (</w:t>
      </w:r>
      <w:hyperlink r:id="rId7" w:history="1">
        <w:r w:rsidRPr="001C4472">
          <w:rPr>
            <w:rFonts w:ascii="Calibri" w:hAnsi="Calibri" w:cs="Calibri"/>
          </w:rPr>
          <w:t>часть 2 статьи 7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21. В целях обеспечения безопасности при работе с письменными обращениями они подлежат обязательному вскрытию и предварительному просмотру должностными лицами общего отдела Департамента управления делами Министерства.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</w:t>
      </w:r>
      <w:r w:rsidRPr="001C4472">
        <w:rPr>
          <w:rFonts w:ascii="Calibri" w:hAnsi="Calibri" w:cs="Calibri"/>
        </w:rPr>
        <w:lastRenderedPageBreak/>
        <w:t>руководством Департамента управления делами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22. При приеме письменных обращений и документов, связанных с их рассмотрением, должностными лицами общего отдела Департамента управления делами Министерства: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а) проверяется правильность </w:t>
      </w:r>
      <w:proofErr w:type="spellStart"/>
      <w:r w:rsidRPr="001C4472">
        <w:rPr>
          <w:rFonts w:ascii="Calibri" w:hAnsi="Calibri" w:cs="Calibri"/>
        </w:rPr>
        <w:t>адресности</w:t>
      </w:r>
      <w:proofErr w:type="spellEnd"/>
      <w:r w:rsidRPr="001C4472">
        <w:rPr>
          <w:rFonts w:ascii="Calibri" w:hAnsi="Calibri" w:cs="Calibri"/>
        </w:rPr>
        <w:t xml:space="preserve"> корреспонденции;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сортируются телеграммы;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вскрываются конверты, проверяется наличие в них документов (разорванные документы подклеиваются);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г) 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самого текста письма должностным лицом, принимающим почту, подкалывается заверенный его подписью с указанием даты лист бумаги с текстом: "Письменного обращения к адресату нет", который прилагается к конверту.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23. По выявленным нарушениям и недостаткам должностными лицами общего отдела Департамента управления делами Министерства составляются акты на письма: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к которым прилагаются вложенные в конверты денежные знаки, ценные бумаги;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при вскрытии которых не обнаружилось письменного вложения;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 конвертах которых обнаружилась недостача документов, упоминаемых в обращении, или вложенной в конверт описью документов.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Акт составляется в 2 экземплярах и подписывается двумя должностными лицами общего отдела Департамента управления делами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При этом один экземпляр акта посылается отправителю, второй - приобщается к полученным документам и передается вместе с ними в Отдел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24. Ошибочно (не по адресу) присланные письма должностными лицами общего отдела Департамента управления делами Министерства возвращаются на почту невскрытыми.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25. Регистрация обращений в письменной форме и форме электронного документа осуществляется должностными лицами Отдела по работе с обращениями граждан путем ввода необходимых данных об обратившихся гражданах и содержания их обращений в автоматизированную систему учета (далее - АСУ).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26. На каждое поступившее в Министерство обращение заводится отдельная регистрационно-контрольная карточка (далее - РКК).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27. На зарегистрированном обращении или сопроводительном письме к обращению (при наличии) на лицевой стороне первого листа в правом нижнем углу в свободном от текста поле наклеивается соответствующая этикетка со </w:t>
      </w:r>
      <w:proofErr w:type="spellStart"/>
      <w:r w:rsidRPr="001C4472">
        <w:rPr>
          <w:rFonts w:ascii="Calibri" w:hAnsi="Calibri" w:cs="Calibri"/>
        </w:rPr>
        <w:t>штрих-кодом</w:t>
      </w:r>
      <w:proofErr w:type="spellEnd"/>
      <w:r w:rsidRPr="001C4472">
        <w:rPr>
          <w:rFonts w:ascii="Calibri" w:hAnsi="Calibri" w:cs="Calibri"/>
        </w:rPr>
        <w:t xml:space="preserve"> установленного образца с указанием даты регистрации обращения в АСУ и регистрационного номера обращения.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28. Должностные лица Отдела по работе с обращениями граждан при регистрации обращений проверяют установленные реквизиты письма, наличие указанных автором вложений и приложений, а также проверяют поступившие обращения на повторность.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29. Если одновременно поступило несколько обращений одного и того же содержания от одного и того же автора, то осуществляется регистрация только одного из обращений, при этом в РКК делается соответствующая отметка о количестве дублированных обращений. При поступлении в течение рабочего дня нескольких дубликатов обращения в форме электронного документа, регистрируется только одно из обращений. При этом в РКК делается соответствующая отметка о количестве направленных дублированных обращений.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30. Повторными считаются обращения, поступившие в Министерство от одного и того же лица по одному и тому же вопросу, если: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гражданин не удовлетворен данным ему ответом по первоначальному заявлению;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со времени подачи первого обращения истек установленный законодательством Российской Федерации срок рассмотрения и ответ заявителю не 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Повторные обращения регистрируются так же, как и первичные, но в РКК делается отметка "Повторное".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31. Не считаются повторными обращения одного и того же лица, но по разным вопросам.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32. Все зарегистрированные обращения должностные лица Отдела по работе с обращениями граждан передают в группу сканирования, которая, используя специализированную </w:t>
      </w:r>
      <w:r w:rsidRPr="001C4472">
        <w:rPr>
          <w:rFonts w:ascii="Calibri" w:hAnsi="Calibri" w:cs="Calibri"/>
        </w:rPr>
        <w:lastRenderedPageBreak/>
        <w:t>технику, переводит печатную форму обращения в электронный вид, прикрепляет электронный образ каждого обращения к соответствующей РКК.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33. Отсканированные оригиналы обращений возвращаются в Отдел по работе с обращениями граждан для формирования соответствующих архивных дел и хранения в установленные действующим законодательством Российской Федерации сроки.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34. Поступившие письменные обращения в зависимости от содержания докладываются должностными лицами Отдела по работе с обращениями граждан Министру труда и социальной защиты Российской Федерации (далее - Министр) или его заместителям (далее - руководство Министерства), либо направляются руководителям соответствующих структурных подразделений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35. После рассмотрения Министром или руководством Министерства обращения вместе с резолюциями возвращаются в Отдел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36. Отделом по работе с обращениями граждан исполнение обращений, доложенных Министру или руководству Министерства, берется на контроль.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37. В случаях, когда обращение направляется для рассмотрения двум или нескольким структурным подразделениям Министерства, ответственным исполнителем является структурное подразделение Министерства или его должностное лицо, указанное в резолюции первым (далее соответственно - структурное подразделение - ответственный исполнитель). Он осуществляет сбор соответствующей информации от других исполнителей, указанных в резолюции (далее - структурное подразделение - соисполнитель), координацию их работы для подготовки ответа гражданину, а также ему предоставляется право инициативного запроса необходимой информации от других структурных подразделений Министерства, не указанных в качестве соисполнителей. Соисполнителям обращения должностные лица Отдела по работе с обращениями граждан направляют копии обращения.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38. 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2"/>
      <w:bookmarkEnd w:id="4"/>
      <w:r w:rsidRPr="001C4472">
        <w:rPr>
          <w:rFonts w:ascii="Calibri" w:hAnsi="Calibri" w:cs="Calibri"/>
        </w:rPr>
        <w:t>IV. Организация рассмотрения обращений в структурных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C4472">
        <w:rPr>
          <w:rFonts w:ascii="Calibri" w:hAnsi="Calibri" w:cs="Calibri"/>
        </w:rPr>
        <w:t>подразделениях Министерства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39. После прикрепления электронного образа обращения к РКК он становится доступен к просмотру в "электронном почтовом ящике" структурного подразделения - ответственного исполнителя и структурного подразделения - соисполнителя.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40. Руководитель либо должностное лицо структурного подразделения, определенное в качестве ответственного за делопроизводство в структурном подразделении Министерства и наделенное соответствующими полномочиями (далее - ответственный за делопроизводство в структурном подразделении Министерства), например референт структурного подразделения Министерства, принимает из "электронного почтового ящика АСУ" поступившие обращения, знакомится с содержанием обращений, просматривая их электронный образ по мере их поступления, и, после принятия решения об их рассмотрении, определяет в АСУ в качестве исполнителей начальников соответствующих отделов структурного подразделения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41. В случае ошибочного направления обращения в структурное подразделение Министерства его руководитель в срок до 3 рабочих дней с даты регистрации обращения в Министерстве возвращает его в Отдел по работе с обращениями граждан с пометкой для внесения соответствующих исправлений в РКК и передачи обращения по принадлежности.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42. В случае если возврат ошибочно направленного обращения превышает 3 рабочих дня, структурное подразделение - исполнитель готовит окончательный ответ гражданину на основании информации, предварительно запрошенной из структурного подразделения Министерства, в ведении которого находится рассмотрение вопросов, содержащихся в обращении.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43. Передача обращений из одного структурного подразделения Министерства в другое осуществляется только через Отдел по работе с обращениями граждан на основании резолюции руководителя структурного подразделения Министерства либо на основании соответствующей служебной записки, в которых указываются причина возврата и наименование структурного подразделения Министерства, которому необходимо направить обращение для рассмотрения.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lastRenderedPageBreak/>
        <w:t>44. В случае разногласий между руководителями структурных подразделений Министерства о принадлежности обращения окончательное решение по этому вопросу принимается руководством Министерства в соответствии с распределением обязанностей между руководством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45. Начальники (заместители начальников) отделов структурных подразделений Министерства ежедневно, не реже 2 раз в день, проверяют наличие информации о факте направления обращений для рассмотрения в их отделы через АСУ, знакомятся с содержанием обращений, просматривая их электронный образ, и исходя из компетенции отделов определяют в АСУ в качестве исполнителя должностное лицо отдела (далее - основной исполнитель). Срок рассмотрения обращений начальником отдела - 1 рабочий день.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46. Основной исполнитель ежедневно, не реже 2 раз в день, проверяет наличие информации о факте направления обращения для рассмотрения, знакомится с содержанием обращения, просматривая его электронный образ, и приступает к подготовке необходимых ответов или соответствующих запросов.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47. Ответ на обращение не дается, если в письменном обращении не содержится фамилия гражданина, направившего обращение, или его почтовый адрес, если ответ должен быть направлен в письменной форме, или адрес электронной почты, если ответ должен быть направлен в форме электронного документа (</w:t>
      </w:r>
      <w:hyperlink r:id="rId8" w:history="1">
        <w:r w:rsidRPr="001C4472">
          <w:rPr>
            <w:rFonts w:ascii="Calibri" w:hAnsi="Calibri" w:cs="Calibri"/>
          </w:rPr>
          <w:t>часть 1 статьи 11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48. Обращение, в котором обжалуется судебное решение, в течение 7 дней со дня регистрации обращения в Министерстве возвращается структурным подразделением - ответственным исполнителем гражданину, направившему обращение, с разъяснением порядка обжалования данного судебного решения (</w:t>
      </w:r>
      <w:hyperlink r:id="rId9" w:history="1">
        <w:r w:rsidRPr="001C4472">
          <w:rPr>
            <w:rFonts w:ascii="Calibri" w:hAnsi="Calibri" w:cs="Calibri"/>
          </w:rPr>
          <w:t>часть 2 статьи 11</w:t>
        </w:r>
      </w:hyperlink>
      <w:r w:rsidRPr="001C4472">
        <w:rPr>
          <w:rFonts w:ascii="Calibri" w:hAnsi="Calibri" w:cs="Calibri"/>
        </w:rPr>
        <w:t xml:space="preserve"> Закона). При этом в Отделе по работе с обращениями граждан снимается копия обращения для последующего хранения его в архиве.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49. В случае,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оно может быть оставлено без ответа по существу поставленных в нем вопросов. При этом гражданину, направившему обращение, сообщается о недопустимости злоупотребления правом (</w:t>
      </w:r>
      <w:hyperlink r:id="rId10" w:history="1">
        <w:r w:rsidRPr="001C4472">
          <w:rPr>
            <w:rFonts w:ascii="Calibri" w:hAnsi="Calibri" w:cs="Calibri"/>
          </w:rPr>
          <w:t>часть 3 статьи 11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50. В случае,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об этом в течение 7 дней со дня регистрации обращения в Министерстве сообщается гражданину, направившему обращение, если его фамилия и почтовый адрес поддаются прочтению (</w:t>
      </w:r>
      <w:hyperlink r:id="rId11" w:history="1">
        <w:r w:rsidRPr="001C4472">
          <w:rPr>
            <w:rFonts w:ascii="Calibri" w:hAnsi="Calibri" w:cs="Calibri"/>
          </w:rPr>
          <w:t>часть 4 статьи 11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51. В случае, если в письменном обращении содержится вопрос, на который гражданину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Министр, руководство Министерства или структурного подразделения - ответственного исполнителя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одно и то же структурное подразделение Министерства (</w:t>
      </w:r>
      <w:hyperlink r:id="rId12" w:history="1">
        <w:r w:rsidRPr="001C4472">
          <w:rPr>
            <w:rFonts w:ascii="Calibri" w:hAnsi="Calibri" w:cs="Calibri"/>
          </w:rPr>
          <w:t>часть 5 статьи 11</w:t>
        </w:r>
      </w:hyperlink>
      <w:r w:rsidRPr="001C4472">
        <w:rPr>
          <w:rFonts w:ascii="Calibri" w:hAnsi="Calibri" w:cs="Calibri"/>
        </w:rPr>
        <w:t xml:space="preserve"> Закона). Данное решение структурное подразделение - ответственный исполнитель оформляет в виде заключения (справки) и готовит проект письма в адрес гражданина, направившего обращение, в котором обосновывается причина прекращения переписки с ним.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52.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 (</w:t>
      </w:r>
      <w:hyperlink r:id="rId13" w:history="1">
        <w:r w:rsidRPr="001C4472">
          <w:rPr>
            <w:rFonts w:ascii="Calibri" w:hAnsi="Calibri" w:cs="Calibri"/>
          </w:rPr>
          <w:t>часть 6 статьи 11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53. В случае,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Министерство либо его должностному лицу (</w:t>
      </w:r>
      <w:hyperlink r:id="rId14" w:history="1">
        <w:r w:rsidRPr="001C4472">
          <w:rPr>
            <w:rFonts w:ascii="Calibri" w:hAnsi="Calibri" w:cs="Calibri"/>
          </w:rPr>
          <w:t>часть 7 статьи 11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54. Общий срок рассмотрения обращений в Министерстве по существу определяется в соответствии с </w:t>
      </w:r>
      <w:hyperlink r:id="rId15" w:history="1">
        <w:r w:rsidRPr="001C4472">
          <w:rPr>
            <w:rFonts w:ascii="Calibri" w:hAnsi="Calibri" w:cs="Calibri"/>
          </w:rPr>
          <w:t>Законом</w:t>
        </w:r>
      </w:hyperlink>
      <w:r w:rsidRPr="001C4472">
        <w:rPr>
          <w:rFonts w:ascii="Calibri" w:hAnsi="Calibri" w:cs="Calibri"/>
        </w:rPr>
        <w:t>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lastRenderedPageBreak/>
        <w:t>55. С целью обеспечения организации и персонифицированного учета работы в АСУ разграничение доступа к обращениям в структурном подразделении - ответственном исполнителе и структурном подразделении - соисполнителе осуществляется в следующем порядке: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руководитель структурного подразделения Министерства имеет доступ ко всему массиву обращений, находящихся на рассмотрении во вверенном ему структурном подразделении;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заместитель руководителя структурного подразделения Министерства имеет доступ к обращениям, по которым он в АСУ указан в качестве одного из участников рассмотрения, а при исполнении обязанностей руководителя структурного подразделения Министерства - ко всему массиву обращений, находящихся на рассмотрении в структурном подразделении Министерства;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референт структурного подразделения Министерства имеет доступ ко всему массиву обращений, находящихся на рассмотрении в структурном подразделении Министерства;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начальник отдела имеет доступ к обращениям, по которым в АСУ указан либо он, либо должностное лицо его отдела в качестве одного из участников рассмотрения;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должностное лицо отдела имеет доступ к обращениям, по которым в АСУ указан в качестве одного из участников рассмотрения.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56. Структурные подразделения - соисполнители в течение первой половины срока, отведенного на подготовку ответа гражданину, представляют в структурное подразделение - ответственный исполнитель предложения для включения в проект ответа или сообщают об их отсутствии.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57. В случае, если данных, указанных в обращении, недостаточно для принятия окончательного решения, руководством структурного подразделения - ответственного исполнителя принимаются меры с целью получения необходимых материалов для заключения и обоснованного принятия решения.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58. В случае необходимости рассматривающие обращение должностные лица соответствующих структурных подразделений - ответственных исполнителей и структурных подразделений - соисполнителей могут обеспечить его рассмотрение с выездом на место (</w:t>
      </w:r>
      <w:hyperlink r:id="rId16" w:history="1">
        <w:r w:rsidRPr="001C4472">
          <w:rPr>
            <w:rFonts w:ascii="Calibri" w:hAnsi="Calibri" w:cs="Calibri"/>
          </w:rPr>
          <w:t>часть 2 статьи 9</w:t>
        </w:r>
      </w:hyperlink>
      <w:r w:rsidRPr="001C4472">
        <w:rPr>
          <w:rFonts w:ascii="Calibri" w:hAnsi="Calibri" w:cs="Calibri"/>
        </w:rPr>
        <w:t xml:space="preserve"> Закона). Решение о рассмотрении обращения с выездом на место указанных должностных лиц структурных подразделений Министерства принимается руководством Министерства. При проверке обращений с выездом на место результаты проверки оформляются справкой. Справка вместе с обращением передается в Отдел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59. В проекте окончательного ответа гражданину обобщается информация, полученная от всех структурных подразделений - соисполнителей по конкретному обращению, после чего он передается на подпись руководству структурного подразделения - ответственного исполнителя.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60. Перед подписанием письма, содержащего ответ на обращение гражданина (далее - ответ гражданину), в случае отсутствия письменного ответа структурного подразделения - соисполнителя, проект ответа визируется соответствующим структурным подразделением - соисполнителем рассмотрения обращения.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61. Гражданину на одно его обращение направляется только один ответ, несмотря на количество вопросов, изложенных в нем.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62. Ответственный исполнитель и должностное лицо, подписавшее ответ, несут персональную ответственность за своевременность, полноту, содержание ответа, достоверность ссылки на нормативные правовые акты.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63. Вносить какие-либо изменения в содержание ответа гражданину без разрешения должностного лица, подписавшего его, запрещается.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64. Исходящие письма, содержащие ответ гражданину, соответствующие запросы, основным исполнителем распечатываются в установленном порядке на номерном бланке Министерства и направляются на визирование и подписание вышестоящему руководству (начальнику отдела, заместителю руководителя структурного подразделения, руководителю структурного подразделения).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65. При направлении на визирование и подпись исходящих писем Министру, руководству Министерства основной исполнитель распечатывает соответствующее обращение и подкладывает его в качестве основания подготовки письма.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66. Ответы гражданину о несогласии с ранее направленными ответами, подписанными руководством структурных подразделений Министерства, готовятся за подписью руководства </w:t>
      </w:r>
      <w:r w:rsidRPr="001C4472">
        <w:rPr>
          <w:rFonts w:ascii="Calibri" w:hAnsi="Calibri" w:cs="Calibri"/>
        </w:rPr>
        <w:lastRenderedPageBreak/>
        <w:t>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67. Подлинные документы (паспорта, дипломы, трудовые книжки) возвращаются гражданину заказным отправлением вместе с ответом гражданину. При этом в ответе должны быть перечислены их наименования и указано общее количество листов приложения.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68. Ответы гражданину, подписанные Министром, руководством Министерства, а также на обращения, взятые на особый контроль Отделом по работе с обращениями граждан, вместе с перепиской направляются в Отдел по работе с обращениями граждан для регистрации и отправки адресатам.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69. Все действия должностных лиц структурных подразделений Министерства по использованию АСУ (принятие документов из "почтового ящика" структурного подразделения Министерства, просмотр электронного образа документа, внесение изменений в РКК) осуществляются с обязательной системной фиксацией и контролем даты и времени указанных действий, а также фамилии, имени, отчества лица, их производивших.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70. Ответственные за делопроизводство в структурных подразделениях Министерства ежедневно (при наличии ответов гражданину) формируют комплект исходящих ответов гражданину на отправку, создают в АСУ электронную форму реестра ответов гражданину (далее - реестр) путем считывания </w:t>
      </w:r>
      <w:proofErr w:type="spellStart"/>
      <w:r w:rsidRPr="001C4472">
        <w:rPr>
          <w:rFonts w:ascii="Calibri" w:hAnsi="Calibri" w:cs="Calibri"/>
        </w:rPr>
        <w:t>штрих-кодов</w:t>
      </w:r>
      <w:proofErr w:type="spellEnd"/>
      <w:r w:rsidRPr="001C4472">
        <w:rPr>
          <w:rFonts w:ascii="Calibri" w:hAnsi="Calibri" w:cs="Calibri"/>
        </w:rPr>
        <w:t xml:space="preserve"> с помощью ручного </w:t>
      </w:r>
      <w:proofErr w:type="spellStart"/>
      <w:r w:rsidRPr="001C4472">
        <w:rPr>
          <w:rFonts w:ascii="Calibri" w:hAnsi="Calibri" w:cs="Calibri"/>
        </w:rPr>
        <w:t>штрих-сканера</w:t>
      </w:r>
      <w:proofErr w:type="spellEnd"/>
      <w:r w:rsidRPr="001C4472">
        <w:rPr>
          <w:rFonts w:ascii="Calibri" w:hAnsi="Calibri" w:cs="Calibri"/>
        </w:rPr>
        <w:t xml:space="preserve"> или внося в АСУ номера исходящих РКК. Информация о дате формирования реестра в автоматическом режиме размещается в соответствующих полях РКК, и эта дата является датой ответа гражданину.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Ответственные за делопроизводство в структурных подразделениях Министерства после формирования реестра проставляют в ответах гражданину исходящую дату, которая должна соответствовать дате реестра.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71. Перед передачей ответов гражданам на отправку ответственные за делопроизводство в структурных подразделениях Министерства проверяют наличие подписей, виз, приложений к ответу, правильность написания индекса почтового отделения, адреса, фамилии и инициалов корреспондента и исходящего номера.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72. Реестр распечатывается и прикладывается к сформированному комплекту ответов гражданам с последующей передачей в Отдел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73. Должностное лицо Отдела по работе с обращениями граждан принимает сформированный комплект ответов гражданам, проверяет их соответствие реестру с помощью ручного </w:t>
      </w:r>
      <w:proofErr w:type="spellStart"/>
      <w:r w:rsidRPr="001C4472">
        <w:rPr>
          <w:rFonts w:ascii="Calibri" w:hAnsi="Calibri" w:cs="Calibri"/>
        </w:rPr>
        <w:t>штрих-сканера</w:t>
      </w:r>
      <w:proofErr w:type="spellEnd"/>
      <w:r w:rsidRPr="001C4472">
        <w:rPr>
          <w:rFonts w:ascii="Calibri" w:hAnsi="Calibri" w:cs="Calibri"/>
        </w:rPr>
        <w:t xml:space="preserve"> или внося в АСУ номера исходящих РКК. При проверке дата принятия реестра (закрытия возможности редактирования в АСУ) проставляется автоматически в соответствующие поля каждой РКК, входящей в состав реестра.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Дата поступления в Отдел по работе с обращениями граждан ответов гражданам является датой окончательного исполнения обращения.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74. В случае отсутствия указанного в реестре ответа гражданину в представленных на отправку ответах гражданам, должностное лицо Отдела по работе с обращениями граждан уведомляет о данном факте структурное подразделение Министерства, из которого поступил данный комплект ответов.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75. Должностное лицо Отдела по работе с обращениями граждан передает комплект ответов гражданам в группу сканирования, работники которой выполняют потоковое сканирование документов, в момент считывания штрих-кода происходит прикрепление образа документа к соответствующей РКК.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60"/>
      <w:bookmarkEnd w:id="5"/>
      <w:r w:rsidRPr="001C4472">
        <w:rPr>
          <w:rFonts w:ascii="Calibri" w:hAnsi="Calibri" w:cs="Calibri"/>
        </w:rPr>
        <w:t>V. Порядок направления ответа на обращение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76. После прикрепления образов документов к соответствующей РКК и возврата ответов гражданам из группы сканирования в Отделе по работе с обращениями граждан его должностными лицами производится их сортировка для: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передачи в общий отдел Департамента управления делами Министерства для отправки адресатам;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отправки ответов гражданам по электронной почте в случаях, когда в обращении гражданином указан электронный адрес для направления ему ответа в электронной форме. Отправка производится должностными лицами Отдела по работе с обращениями граждан </w:t>
      </w:r>
      <w:r w:rsidRPr="001C4472">
        <w:rPr>
          <w:rFonts w:ascii="Calibri" w:hAnsi="Calibri" w:cs="Calibri"/>
        </w:rPr>
        <w:lastRenderedPageBreak/>
        <w:t xml:space="preserve">ежедневно, централизованно и в автоматическом режиме с использованием в АСУ почтового ящика Министерства </w:t>
      </w:r>
      <w:proofErr w:type="spellStart"/>
      <w:r w:rsidRPr="001C4472">
        <w:rPr>
          <w:rFonts w:ascii="Calibri" w:hAnsi="Calibri" w:cs="Calibri"/>
        </w:rPr>
        <w:t>noreply@rosmintrud.ru</w:t>
      </w:r>
      <w:proofErr w:type="spellEnd"/>
      <w:r w:rsidRPr="001C4472">
        <w:rPr>
          <w:rFonts w:ascii="Calibri" w:hAnsi="Calibri" w:cs="Calibri"/>
        </w:rPr>
        <w:t>. Одновременно с отправкой электронного образа ответа в АСУ формируется уведомление, в котором содержатся дата и вид отправки.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77. Отправка ответов на обращения граждан в адрес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Федерации, Совета Федерации Федерального Собрания Российской Федерации, Генеральной прокуратуры Российской Федерации осуществляется Отделом по работе с обращениями граждан через фельдъегерскую связь.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67"/>
      <w:bookmarkEnd w:id="6"/>
      <w:r w:rsidRPr="001C4472">
        <w:rPr>
          <w:rFonts w:ascii="Calibri" w:hAnsi="Calibri" w:cs="Calibri"/>
        </w:rPr>
        <w:t>VI. Порядок завершения работы с обращением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78. Обращение считается рассмотренным, если гражданину дан письменный или устный, с согласия гражданина, ответ по существу поставленных в нем вопросов, направлены соответствующие запросы и уведомления, приняты необходимые решения и меры в соответствии с законодательством Российской Федерации (</w:t>
      </w:r>
      <w:hyperlink r:id="rId17" w:history="1">
        <w:r w:rsidRPr="001C4472">
          <w:rPr>
            <w:rFonts w:ascii="Calibri" w:hAnsi="Calibri" w:cs="Calibri"/>
          </w:rPr>
          <w:t>статья 10</w:t>
        </w:r>
      </w:hyperlink>
      <w:r w:rsidRPr="001C4472">
        <w:rPr>
          <w:rFonts w:ascii="Calibri" w:hAnsi="Calibri" w:cs="Calibri"/>
        </w:rPr>
        <w:t xml:space="preserve"> Закона).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79. На каждом обращении после принятия решения об окончании его рассмотрения руководством структурного подразделения - ответственного исполнителя и структурного подразделения - соисполнителя делается надпись "В дело", ставится личная подпись соответствующего руководителя (заместителя руководителя) структурного подразделения Министерства и указывается дата.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Документы исполненного обращения с визовой копией ответа гражданину формируются в дела в структурном подразделении - ответственном исполнителе, структурном подразделении - соисполнителе в соответствии с номенклатурой дел.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Документы исполненных обращений в делах располагаются по следующим принципам: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алфавитный (по алфавиту фамилии, имени, отчества гражданина);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систематический (по входящим регистрационным номерам).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80. Обращения без принятого руководством структурного подразделения - ответственного исполнителя, структурного подразделения - соисполнителя решения об окончании их рассмотрения подшивать в дела запрещается.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81. Подлинники обращений, взятых на контроль Отделом по работе с обращениями граждан, сопроводительные документы к ним, визовые копии ответов на обращения, а также другие документы, относящиеся к рассмотрению соответствующих обращений,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82. Подлинники обращений, поступивших в Министерство на бумажных носителях с сопроводительными документами к ним, формируются в дела в Отделе по работе с обращениями граждан в соответствии с номенклатурой дел Отдела по работе с обращениями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79"/>
      <w:bookmarkEnd w:id="7"/>
      <w:r w:rsidRPr="001C4472">
        <w:rPr>
          <w:rFonts w:ascii="Calibri" w:hAnsi="Calibri" w:cs="Calibri"/>
        </w:rPr>
        <w:t>VII. Организация личного приема граждан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83. Помещения, в которых осуществляется ожидание и личный прием граждан, должны обеспечивать комфортное расположение граждан и должностных лиц Министерства. Для этого они оборудуются: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системами кондиционирования (охлаждения и нагревания) воздуха;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средствами пожаротушения и оповещения о возникновении чрезвычайной ситуации;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доступными местами общественного пользования (туалетами);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пандусами, расширенными проходами, позволяющими обеспечить беспрепятственный доступ для инвалидов и иных </w:t>
      </w:r>
      <w:proofErr w:type="spellStart"/>
      <w:r w:rsidRPr="001C4472">
        <w:rPr>
          <w:rFonts w:ascii="Calibri" w:hAnsi="Calibri" w:cs="Calibri"/>
        </w:rPr>
        <w:t>маломобильных</w:t>
      </w:r>
      <w:proofErr w:type="spellEnd"/>
      <w:r w:rsidRPr="001C4472">
        <w:rPr>
          <w:rFonts w:ascii="Calibri" w:hAnsi="Calibri" w:cs="Calibri"/>
        </w:rPr>
        <w:t xml:space="preserve"> групп населения;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доступными местами хранения верхней одежды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84. Вход в здание, в котором располагается Общественная приемная Министерства, оборудуется информационной табличкой (вывеской) "Общественная приемная Министерства труда и социальной защиты Российской Федерации".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85. В целях повышения эффективности контроля за соблюдением должностными лицами Министерства требований к служебному поведению, а также выявления и фиксации фактов, </w:t>
      </w:r>
      <w:r w:rsidRPr="001C4472">
        <w:rPr>
          <w:rFonts w:ascii="Calibri" w:hAnsi="Calibri" w:cs="Calibri"/>
        </w:rPr>
        <w:lastRenderedPageBreak/>
        <w:t>способствующих созданию условий для проявления коррупции в Министерстве, помещение Общественной приемной Министерства оснащается специальными техническими средствами.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86. Места получения информации о работе с обращениями в Министерстве оборудуются информационными стендами, телефонной связью и копировальной техникой.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87. Для ожидания гражданами личного приема, а также для заполнения необходимых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88. Вход и передвижение по помещениям, в которых проводится личный прием граждан, не должны создавать затруднений для лиц с ограниченными возможностями здоровья.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89. 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90. В помещении для личного приема граждан организуется пост охраны.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91. Министром, как членом Правительства Российской Федерации, проводится личный прием граждан по вопросам, относящимся к полномочиям Министерства, в помещении Приемной Правительства Российской Федерации.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92. Личный прием граждан руководством Министерства, руководителями структурных подразделений Министерства по вопросам, относящимся к полномочиям Министерства, осуществляется в соответствии с графиком личного приема, утверждаемым Министром, и проводится в Общественной приемной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93. Руководством Министерства осуществляется личный прием граждан для рассмотрения аргументированных жалоб на решения, ранее принятые на личном приеме (по письменным обращениям) руководителями структурных подразделений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94. Организацию личного приема граждан руководством Министерства осуществляет Отдел по работе с обращениями граждан путем: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а) обеспечения записи граждан на личный прием по их письменным обращениям;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своевременного уведомления граждан о проведении личного приема руководством Министерства;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получения не позднее 3 рабочих дней до даты приема от структурных подразделений Министерства, осуществляющих рассмотрение обращения гражданина о личном приеме руководством Министерства, материалов необходимых для приема (краткая справка по обращению на имя заместителя Министра с изложением сути обращения и предлагаемых вариантов решения вопроса), а также при необходимости других материалов, позволяющих решить вопросы обращения в наиболее полном объеме.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95. Организацию личного приема граждан руководителями структурных подразделений Министерства осуществляют должностные лица этих соответствующих структурных подразделений Министерства путем: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а) обеспечения записи граждан на личный прием;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своевременного уведомления граждан о проведении личного приема, его месте и времени;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предоставления информации о гражданах, записавшихся на личный прием, и копий материалов, подготовленных к личному приему граждан, в Отдел по работе с обращениями граждан не позднее 3 рабочих дней до даты приема.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06"/>
      <w:bookmarkEnd w:id="8"/>
      <w:r w:rsidRPr="001C4472">
        <w:rPr>
          <w:rFonts w:ascii="Calibri" w:hAnsi="Calibri" w:cs="Calibri"/>
        </w:rPr>
        <w:t>VIII. Проведение личного приема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96. При личном приеме гражданин предъявляет документ, удостоверяющий его личность.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97. Граждане приглашаются на личный прием в порядке очередности. Результаты личного приема граждан заносятся в карточку личного приема граждан с использованием автоматизированной базы данных "Прием граждан".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98. Должностные лица Отдела по работе с обращениями граждан, осуществляющие организацию и проведение личного приема граждан в Общественной приемной Министерства (далее - работники Общественной приемной Министерства), вправе уточнить мотивы обращения и существо вопроса, а также ознакомиться с документами, подтверждающими обоснованность </w:t>
      </w:r>
      <w:r w:rsidRPr="001C4472">
        <w:rPr>
          <w:rFonts w:ascii="Calibri" w:hAnsi="Calibri" w:cs="Calibri"/>
        </w:rPr>
        <w:lastRenderedPageBreak/>
        <w:t>сведений и доводов гражданина.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99. При проведении личного приема граждан работники Общественной приемной Министерства вправе привлекать должностных лиц структурных подразделений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100. Ответ на обращение с согласия гражданина может быть дан ему устно в ходе личного приема, о чем делается запись в карточке личного приема гражданина (в 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101. На письменных обращениях, принятых в ходе личного приема, указывается дата и делается отметка "принято на личном приеме". Рассмотрение таких обращений осуществляется в соответствии с настоящей Инструкцией.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102. Если в ходе личного приема гражданина выясняется, что решение вопросов, содержащихся в обращении, не относится к компетенции Министерства, гражданину разъясняется, куда и в каком порядке ему следует обратиться.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103. В ходе личного приема гражданину может быть отказано в рассмотрении его обращения, если ему ранее был дан ответ по существу поставленных в обращении вопросов (</w:t>
      </w:r>
      <w:hyperlink r:id="rId18" w:history="1">
        <w:r w:rsidRPr="001C4472">
          <w:rPr>
            <w:rFonts w:ascii="Calibri" w:hAnsi="Calibri" w:cs="Calibri"/>
          </w:rPr>
          <w:t>пункт 6 статьи 13</w:t>
        </w:r>
      </w:hyperlink>
      <w:r w:rsidRPr="001C4472">
        <w:rPr>
          <w:rFonts w:ascii="Calibri" w:hAnsi="Calibri" w:cs="Calibri"/>
        </w:rPr>
        <w:t xml:space="preserve"> Закона), о чем заносится информация в карточку личного приема гражданина.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17"/>
      <w:bookmarkEnd w:id="9"/>
      <w:r w:rsidRPr="001C4472">
        <w:rPr>
          <w:rFonts w:ascii="Calibri" w:hAnsi="Calibri" w:cs="Calibri"/>
        </w:rPr>
        <w:t>IX. Анализ обращений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19"/>
      <w:bookmarkEnd w:id="10"/>
      <w:r w:rsidRPr="001C4472">
        <w:rPr>
          <w:rFonts w:ascii="Calibri" w:hAnsi="Calibri" w:cs="Calibri"/>
        </w:rPr>
        <w:t>104. Руководители структурных подразделений Министерства обеспечивают учет и анализ вопросов, содержащихся в обращениях, в том числе анализ следующих данных: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а) количество и характер рассмотренных обращений;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количество и характер решений, принятых по обращениям Министерством в пределах его полномочий;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количество и характер судебных споров с гражданами, а также сведения о принятых по ним судебных решениях в отношении дел, интересы по которым представляло структурное подразделение Министерства.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23"/>
      <w:bookmarkEnd w:id="11"/>
      <w:r w:rsidRPr="001C4472">
        <w:rPr>
          <w:rFonts w:ascii="Calibri" w:hAnsi="Calibri" w:cs="Calibri"/>
        </w:rPr>
        <w:t>105. Руководители структурных подразделений Министерства на основании анализа вопросов, содержащихся в обращениях, вносят предложения, направленные на устранение недостатков, в том числе в области нормативного правового регулирования в установленной сфере деятельности.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106. По итогам календарного года руководителями структурных подразделений Министерства направляется в Отдел по работе с обращениями граждан аналитическая информация по работе с обращениями граждан, указанная в </w:t>
      </w:r>
      <w:hyperlink w:anchor="Par219" w:history="1">
        <w:r w:rsidRPr="001C4472">
          <w:rPr>
            <w:rFonts w:ascii="Calibri" w:hAnsi="Calibri" w:cs="Calibri"/>
          </w:rPr>
          <w:t>пунктах 104</w:t>
        </w:r>
      </w:hyperlink>
      <w:r w:rsidRPr="001C4472">
        <w:rPr>
          <w:rFonts w:ascii="Calibri" w:hAnsi="Calibri" w:cs="Calibri"/>
        </w:rPr>
        <w:t xml:space="preserve"> - </w:t>
      </w:r>
      <w:hyperlink w:anchor="Par223" w:history="1">
        <w:r w:rsidRPr="001C4472">
          <w:rPr>
            <w:rFonts w:ascii="Calibri" w:hAnsi="Calibri" w:cs="Calibri"/>
          </w:rPr>
          <w:t>105</w:t>
        </w:r>
      </w:hyperlink>
      <w:r w:rsidRPr="001C4472">
        <w:rPr>
          <w:rFonts w:ascii="Calibri" w:hAnsi="Calibri" w:cs="Calibri"/>
        </w:rPr>
        <w:t xml:space="preserve"> Инструкции.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107. По итогам календарного года Министерство запрашивает у руководителей (заместителей руководителей) Федеральной службы по труду и занятости (</w:t>
      </w:r>
      <w:proofErr w:type="spellStart"/>
      <w:r w:rsidRPr="001C4472">
        <w:rPr>
          <w:rFonts w:ascii="Calibri" w:hAnsi="Calibri" w:cs="Calibri"/>
        </w:rPr>
        <w:t>Роструд</w:t>
      </w:r>
      <w:proofErr w:type="spellEnd"/>
      <w:r w:rsidRPr="001C4472">
        <w:rPr>
          <w:rFonts w:ascii="Calibri" w:hAnsi="Calibri" w:cs="Calibri"/>
        </w:rPr>
        <w:t>), Фонда социального страхования Российской Федерации, Пенсионного фонда Российской Федерации информацию с обобщенными результатами анализа обращений, поступивших в их адрес.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108. Отдел по работе с обращениями граждан обобщает результаты анализа обращений по итогам календарного года и представляет соответствующий доклад Министру.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28"/>
      <w:bookmarkEnd w:id="12"/>
      <w:r w:rsidRPr="001C4472">
        <w:rPr>
          <w:rFonts w:ascii="Calibri" w:hAnsi="Calibri" w:cs="Calibri"/>
        </w:rPr>
        <w:t>X. Контроль за обеспечением порядка работы с обращениями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109. Контроль за обеспечением порядка работы с обращениями осуществляется в целях обеспечения своевременного и качественного исполнения поручений по обращениям,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110. Контроль за исполнением обращений включает: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а) постановку поручений по исполнению обращений на контроль;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сбор и обработку информации о ходе рассмотрения обращений;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подготовку оперативных запросов исполнителям о ходе и состоянии исполнения поручений по обращениям;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 xml:space="preserve">г) подготовку и обобщение данных о содержании и сроках исполнения поручений по </w:t>
      </w:r>
      <w:r w:rsidRPr="001C4472">
        <w:rPr>
          <w:rFonts w:ascii="Calibri" w:hAnsi="Calibri" w:cs="Calibri"/>
        </w:rPr>
        <w:lastRenderedPageBreak/>
        <w:t>обращениям;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1C4472">
        <w:rPr>
          <w:rFonts w:ascii="Calibri" w:hAnsi="Calibri" w:cs="Calibri"/>
        </w:rPr>
        <w:t>д</w:t>
      </w:r>
      <w:proofErr w:type="spellEnd"/>
      <w:r w:rsidRPr="001C4472">
        <w:rPr>
          <w:rFonts w:ascii="Calibri" w:hAnsi="Calibri" w:cs="Calibri"/>
        </w:rPr>
        <w:t>) снятие обращений с контроля.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111. Контроль за рассмотрением обращений осуществляется руководством структурного подразделения - ответственного исполнителя и структурного подразделения - соисполнителя.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112. Отдел по работе с обращениями граждан осуществляет в пределах своей компетенции контроль за соблюдением порядка рассмотрения обращений, анализирует содержание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113. В ходе осуществления такого контроля должностные лица Отдела по работе с обращениями граждан имеют право: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б) знакомиться в установленном порядке с материалами, отражающими состояние рассмотрения обращений;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в) вносить соответствующим руководителям предложения по устранению недостатков, выявленных в ходе контроля рассмотрения обращений.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114. На обращениях (сопроводительных письмах к ним), исполнение которых взято на контроль, и на их РКК Отделом по работе с обращениями граждан проставляется штамп "Контроль. Срок до _____".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115. Отдел по работе с обращениями граждан еженедельно направляет структурным подразделениям - ответственным исполнителям информацию об обращениях, срок рассмотрения которых истек.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116. Обращения, поставленные на контроль, считаются исполненными и снимаются с контроля Отделом по работе с обращениями граждан после полного рассмотрения поставленных в обращении вопросов и направления соответствующих ответов по существу гражданам и органам, направившим обращения граждан с контролем исполнения.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117. Датой снятия обращения с контроля является дата отправления окончательного ответа гражданину и в орган, направивший обращение с контролем исполнения.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118. Обращения, на которые даются промежуточные ответы, с контроля не снимаются.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119. Руководство структурных подразделений Министерства должно регулярно проверять состояние исполнительской дисциплины, рассматривать случаи нарушения установленных сроков исполнения обращений, принимать меры по устранению причин нарушений.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4472">
        <w:rPr>
          <w:rFonts w:ascii="Calibri" w:hAnsi="Calibri" w:cs="Calibri"/>
        </w:rPr>
        <w:t>120. Нарушения установленного порядка рассмотрения обращений, неправомерный отказ в их приеме, затягивание сроков рассмотрения,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Федерации.</w:t>
      </w:r>
    </w:p>
    <w:p w:rsidR="00304ED0" w:rsidRPr="001C4472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Default="00304ED0" w:rsidP="0030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ED0" w:rsidRDefault="00304ED0" w:rsidP="00304E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4ED0" w:rsidRDefault="00304ED0" w:rsidP="00304ED0"/>
    <w:p w:rsidR="00EA7BD0" w:rsidRPr="00304ED0" w:rsidRDefault="00EA7BD0" w:rsidP="00304ED0"/>
    <w:sectPr w:rsidR="00EA7BD0" w:rsidRPr="00304ED0" w:rsidSect="005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A7BD0"/>
    <w:rsid w:val="00043678"/>
    <w:rsid w:val="000C2D38"/>
    <w:rsid w:val="000D6933"/>
    <w:rsid w:val="0010394B"/>
    <w:rsid w:val="00106A2D"/>
    <w:rsid w:val="0015605C"/>
    <w:rsid w:val="001C4472"/>
    <w:rsid w:val="00260880"/>
    <w:rsid w:val="002B518B"/>
    <w:rsid w:val="00304ED0"/>
    <w:rsid w:val="00335D32"/>
    <w:rsid w:val="003B00CD"/>
    <w:rsid w:val="003C3E8D"/>
    <w:rsid w:val="00512FDC"/>
    <w:rsid w:val="00591179"/>
    <w:rsid w:val="005B3F2C"/>
    <w:rsid w:val="005D176E"/>
    <w:rsid w:val="007435DF"/>
    <w:rsid w:val="0075362C"/>
    <w:rsid w:val="00850BE7"/>
    <w:rsid w:val="0087248B"/>
    <w:rsid w:val="008C2619"/>
    <w:rsid w:val="008C2C7A"/>
    <w:rsid w:val="008D4A78"/>
    <w:rsid w:val="008E0033"/>
    <w:rsid w:val="00905595"/>
    <w:rsid w:val="00934E13"/>
    <w:rsid w:val="009824CD"/>
    <w:rsid w:val="00A14FF9"/>
    <w:rsid w:val="00A23903"/>
    <w:rsid w:val="00AC370E"/>
    <w:rsid w:val="00AE353E"/>
    <w:rsid w:val="00AF50BF"/>
    <w:rsid w:val="00B134B7"/>
    <w:rsid w:val="00B32709"/>
    <w:rsid w:val="00B464E8"/>
    <w:rsid w:val="00B909E7"/>
    <w:rsid w:val="00B978E7"/>
    <w:rsid w:val="00BA6864"/>
    <w:rsid w:val="00BD2ACF"/>
    <w:rsid w:val="00C7276F"/>
    <w:rsid w:val="00CA05C6"/>
    <w:rsid w:val="00D346DA"/>
    <w:rsid w:val="00DE07C7"/>
    <w:rsid w:val="00E379C5"/>
    <w:rsid w:val="00E62FF8"/>
    <w:rsid w:val="00E87FFB"/>
    <w:rsid w:val="00EA7BD0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3964EF85A44E039B8D0F8B14E29E54AF05F9628A4411E00AD67640FCC75F15A677AFpEFEP" TargetMode="External"/><Relationship Id="rId13" Type="http://schemas.openxmlformats.org/officeDocument/2006/relationships/hyperlink" Target="consultantplus://offline/ref=953964EF85A44E039B8D0F8B14E29E54AF05F9628A4411E00AD67640FCC75F15A677AFE7E97805FDp2F8P" TargetMode="External"/><Relationship Id="rId18" Type="http://schemas.openxmlformats.org/officeDocument/2006/relationships/hyperlink" Target="consultantplus://offline/ref=953964EF85A44E039B8D0F8B14E29E54AF05F9628A4411E00AD67640FCC75F15A677AFE7E97805FCp2F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3964EF85A44E039B8D0F8B14E29E54AF05F9628A4411E00AD67640FCC75F15A677AFE7E97805F8p2F7P" TargetMode="External"/><Relationship Id="rId12" Type="http://schemas.openxmlformats.org/officeDocument/2006/relationships/hyperlink" Target="consultantplus://offline/ref=953964EF85A44E039B8D0F8B14E29E54AF05F9628A4411E00AD67640FCC75F15A677AFpEFFP" TargetMode="External"/><Relationship Id="rId17" Type="http://schemas.openxmlformats.org/officeDocument/2006/relationships/hyperlink" Target="consultantplus://offline/ref=953964EF85A44E039B8D0F8B14E29E54AF05F9628A4411E00AD67640FCC75F15A677AFE7E97805FEp2FE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3964EF85A44E039B8D0F8B14E29E54AF05F9628A4411E00AD67640FCC75F15A677AFE7E97805FEp2FF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3964EF85A44E039B8D0F8B14E29E54AF05F9628A4411E00AD67640FCC75F15A677AFE7E97805F8p2F8P" TargetMode="External"/><Relationship Id="rId11" Type="http://schemas.openxmlformats.org/officeDocument/2006/relationships/hyperlink" Target="consultantplus://offline/ref=953964EF85A44E039B8D0F8B14E29E54AF05F9628A4411E00AD67640FCC75F15A677AFpEF4P" TargetMode="External"/><Relationship Id="rId5" Type="http://schemas.openxmlformats.org/officeDocument/2006/relationships/hyperlink" Target="consultantplus://offline/ref=953964EF85A44E039B8D0F8B14E29E54AF05F9628A4411E00AD67640FCC75F15A677AFE7E97805FFp2F6P" TargetMode="External"/><Relationship Id="rId15" Type="http://schemas.openxmlformats.org/officeDocument/2006/relationships/hyperlink" Target="consultantplus://offline/ref=953964EF85A44E039B8D0F8B14E29E54AF05F9628A4411E00AD67640FCpCF7P" TargetMode="External"/><Relationship Id="rId10" Type="http://schemas.openxmlformats.org/officeDocument/2006/relationships/hyperlink" Target="consultantplus://offline/ref=953964EF85A44E039B8D0F8B14E29E54AF05F9628A4411E00AD67640FCC75F15A677AFE7E97805FDp2FB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53964EF85A44E039B8D0F8B14E29E54AF05F9628A4411E00AD67640FCC75F15A677AFE7E97805FAp2FDP" TargetMode="External"/><Relationship Id="rId9" Type="http://schemas.openxmlformats.org/officeDocument/2006/relationships/hyperlink" Target="consultantplus://offline/ref=953964EF85A44E039B8D0F8B14E29E54AF05F9628A4411E00AD67640FCC75F15A677AFpEF7P" TargetMode="External"/><Relationship Id="rId14" Type="http://schemas.openxmlformats.org/officeDocument/2006/relationships/hyperlink" Target="consultantplus://offline/ref=953964EF85A44E039B8D0F8B14E29E54AF05F9628A4411E00AD67640FCC75F15A677AFE7E97805FDp2F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6110</Words>
  <Characters>34828</Characters>
  <Application>Microsoft Office Word</Application>
  <DocSecurity>0</DocSecurity>
  <Lines>290</Lines>
  <Paragraphs>81</Paragraphs>
  <ScaleCrop>false</ScaleCrop>
  <Company/>
  <LinksUpToDate>false</LinksUpToDate>
  <CharactersWithSpaces>40857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3</cp:revision>
  <dcterms:created xsi:type="dcterms:W3CDTF">2015-04-15T15:09:00Z</dcterms:created>
  <dcterms:modified xsi:type="dcterms:W3CDTF">2015-04-15T15:16:00Z</dcterms:modified>
</cp:coreProperties>
</file>