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08" w:rsidRDefault="00E34708" w:rsidP="008905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34708" w:rsidRDefault="00E34708" w:rsidP="008905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72C3" w:rsidRDefault="008905C7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6DF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примерных нормативов</w:t>
      </w:r>
      <w:r w:rsidR="008472C3">
        <w:rPr>
          <w:rFonts w:ascii="Times New Roman" w:hAnsi="Times New Roman"/>
          <w:b/>
          <w:sz w:val="28"/>
          <w:szCs w:val="28"/>
        </w:rPr>
        <w:t xml:space="preserve"> обеспеченности субъектов Российской Федерации организациями,</w:t>
      </w:r>
      <w:r>
        <w:rPr>
          <w:rFonts w:ascii="Times New Roman" w:hAnsi="Times New Roman"/>
          <w:b/>
          <w:sz w:val="28"/>
          <w:szCs w:val="28"/>
        </w:rPr>
        <w:t xml:space="preserve"> предоставляющи</w:t>
      </w:r>
      <w:r w:rsidR="008472C3">
        <w:rPr>
          <w:rFonts w:ascii="Times New Roman" w:hAnsi="Times New Roman"/>
          <w:b/>
          <w:sz w:val="28"/>
          <w:szCs w:val="28"/>
        </w:rPr>
        <w:t xml:space="preserve">ми реабилитационные и </w:t>
      </w:r>
      <w:proofErr w:type="spellStart"/>
      <w:r w:rsidR="008472C3">
        <w:rPr>
          <w:rFonts w:ascii="Times New Roman" w:hAnsi="Times New Roman"/>
          <w:b/>
          <w:sz w:val="28"/>
          <w:szCs w:val="28"/>
        </w:rPr>
        <w:t>абилитационные</w:t>
      </w:r>
      <w:proofErr w:type="spellEnd"/>
      <w:r w:rsidR="008472C3">
        <w:rPr>
          <w:rFonts w:ascii="Times New Roman" w:hAnsi="Times New Roman"/>
          <w:b/>
          <w:sz w:val="28"/>
          <w:szCs w:val="28"/>
        </w:rPr>
        <w:t xml:space="preserve"> услуги инвалидам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905C7" w:rsidRDefault="008472C3" w:rsidP="008905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том числе детям-инвалидам</w:t>
      </w: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905C7" w:rsidRDefault="008905C7" w:rsidP="008905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905C7" w:rsidRPr="00F272CE" w:rsidRDefault="008905C7" w:rsidP="008905C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8905C7" w:rsidRPr="00647203" w:rsidRDefault="008905C7" w:rsidP="00890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20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472C3">
        <w:rPr>
          <w:rFonts w:ascii="Times New Roman" w:hAnsi="Times New Roman" w:cs="Times New Roman"/>
          <w:sz w:val="28"/>
          <w:szCs w:val="28"/>
        </w:rPr>
        <w:t>7</w:t>
      </w:r>
      <w:r w:rsidRPr="00647203">
        <w:rPr>
          <w:rFonts w:ascii="Times New Roman" w:hAnsi="Times New Roman" w:cs="Times New Roman"/>
          <w:sz w:val="28"/>
          <w:szCs w:val="28"/>
        </w:rPr>
        <w:t xml:space="preserve"> приложения № 4 к государственной программе Российской Федерации «Доступная среда» на 2011 - 2020 годы, утвержденной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Российской Федерации от </w:t>
      </w:r>
      <w:r w:rsidR="001E68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7203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647203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1E68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203">
        <w:rPr>
          <w:rFonts w:ascii="Times New Roman" w:hAnsi="Times New Roman" w:cs="Times New Roman"/>
          <w:sz w:val="28"/>
          <w:szCs w:val="28"/>
        </w:rPr>
        <w:t>№ 1297 «Об утверждении государственной программы Российской Федерации «Доступная среда» на 2011 - 2020 годы» (Собрание законодательства Российской Федерации, 201</w:t>
      </w:r>
      <w:r>
        <w:rPr>
          <w:rFonts w:ascii="Times New Roman" w:hAnsi="Times New Roman" w:cs="Times New Roman"/>
          <w:sz w:val="28"/>
          <w:szCs w:val="28"/>
        </w:rPr>
        <w:t>5, № 49, ст. 6987; 2016, № 18, с</w:t>
      </w:r>
      <w:r w:rsidRPr="00647203">
        <w:rPr>
          <w:rFonts w:ascii="Times New Roman" w:hAnsi="Times New Roman" w:cs="Times New Roman"/>
          <w:sz w:val="28"/>
          <w:szCs w:val="28"/>
        </w:rPr>
        <w:t>т. 2625;</w:t>
      </w:r>
      <w:proofErr w:type="gramEnd"/>
      <w:r w:rsidRPr="00647203">
        <w:rPr>
          <w:rFonts w:ascii="Times New Roman" w:hAnsi="Times New Roman" w:cs="Times New Roman"/>
          <w:sz w:val="28"/>
          <w:szCs w:val="28"/>
        </w:rPr>
        <w:t xml:space="preserve"> № 24, ст. 3525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 xml:space="preserve">2017, </w:t>
      </w:r>
      <w:r w:rsidR="00E167F9">
        <w:rPr>
          <w:rFonts w:ascii="Times New Roman" w:eastAsiaTheme="minorHAnsi" w:hAnsi="Times New Roman"/>
          <w:sz w:val="28"/>
          <w:szCs w:val="28"/>
        </w:rPr>
        <w:t xml:space="preserve">№ 5 ст. </w:t>
      </w:r>
      <w:r w:rsidR="008B6F09">
        <w:rPr>
          <w:rFonts w:ascii="Times New Roman" w:eastAsiaTheme="minorHAnsi" w:hAnsi="Times New Roman"/>
          <w:sz w:val="28"/>
          <w:szCs w:val="28"/>
        </w:rPr>
        <w:t>8</w:t>
      </w:r>
      <w:r w:rsidR="001E68B6">
        <w:rPr>
          <w:rFonts w:ascii="Times New Roman" w:eastAsiaTheme="minorHAnsi" w:hAnsi="Times New Roman"/>
          <w:sz w:val="28"/>
          <w:szCs w:val="28"/>
        </w:rPr>
        <w:t>13</w:t>
      </w:r>
      <w:r w:rsidR="008B6F09">
        <w:rPr>
          <w:rFonts w:ascii="Times New Roman" w:eastAsiaTheme="minorHAnsi" w:hAnsi="Times New Roman"/>
          <w:sz w:val="28"/>
          <w:szCs w:val="28"/>
        </w:rPr>
        <w:t xml:space="preserve">; </w:t>
      </w:r>
      <w:r>
        <w:rPr>
          <w:rFonts w:ascii="Times New Roman" w:eastAsiaTheme="minorHAnsi" w:hAnsi="Times New Roman"/>
          <w:sz w:val="28"/>
          <w:szCs w:val="28"/>
        </w:rPr>
        <w:t>№ 15, ст. 2206</w:t>
      </w:r>
      <w:r w:rsidRPr="00647203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64720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20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647203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6472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47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20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47203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8905C7" w:rsidRPr="00647203" w:rsidRDefault="008905C7" w:rsidP="008905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47203">
        <w:rPr>
          <w:rFonts w:ascii="Times New Roman" w:hAnsi="Times New Roman"/>
          <w:sz w:val="28"/>
          <w:szCs w:val="28"/>
        </w:rPr>
        <w:tab/>
        <w:t xml:space="preserve">Утвердить </w:t>
      </w:r>
      <w:r w:rsidR="008D4BB1">
        <w:rPr>
          <w:rFonts w:ascii="Times New Roman" w:hAnsi="Times New Roman"/>
          <w:sz w:val="28"/>
          <w:szCs w:val="28"/>
        </w:rPr>
        <w:t xml:space="preserve">примерные </w:t>
      </w:r>
      <w:r w:rsidRPr="00647203">
        <w:rPr>
          <w:rFonts w:ascii="Times New Roman" w:hAnsi="Times New Roman"/>
          <w:sz w:val="28"/>
          <w:szCs w:val="28"/>
        </w:rPr>
        <w:t>нормативы</w:t>
      </w:r>
      <w:r w:rsidR="008472C3">
        <w:rPr>
          <w:rFonts w:ascii="Times New Roman" w:hAnsi="Times New Roman"/>
          <w:sz w:val="28"/>
          <w:szCs w:val="28"/>
        </w:rPr>
        <w:t xml:space="preserve"> обеспеченности субъектов Российской Федерации организациями</w:t>
      </w:r>
      <w:r w:rsidRPr="00647203">
        <w:rPr>
          <w:rFonts w:ascii="Times New Roman" w:hAnsi="Times New Roman"/>
          <w:sz w:val="28"/>
          <w:szCs w:val="28"/>
        </w:rPr>
        <w:t>, предоставляющи</w:t>
      </w:r>
      <w:r w:rsidR="008472C3">
        <w:rPr>
          <w:rFonts w:ascii="Times New Roman" w:hAnsi="Times New Roman"/>
          <w:sz w:val="28"/>
          <w:szCs w:val="28"/>
        </w:rPr>
        <w:t xml:space="preserve">ми реабилитационные и </w:t>
      </w:r>
      <w:proofErr w:type="spellStart"/>
      <w:r w:rsidR="008472C3">
        <w:rPr>
          <w:rFonts w:ascii="Times New Roman" w:hAnsi="Times New Roman"/>
          <w:sz w:val="28"/>
          <w:szCs w:val="28"/>
        </w:rPr>
        <w:t>абилитационные</w:t>
      </w:r>
      <w:proofErr w:type="spellEnd"/>
      <w:r w:rsidRPr="00647203">
        <w:rPr>
          <w:rFonts w:ascii="Times New Roman" w:hAnsi="Times New Roman"/>
          <w:sz w:val="28"/>
          <w:szCs w:val="28"/>
        </w:rPr>
        <w:t xml:space="preserve"> услуги </w:t>
      </w:r>
      <w:r w:rsidR="008472C3">
        <w:rPr>
          <w:rFonts w:ascii="Times New Roman" w:hAnsi="Times New Roman"/>
          <w:sz w:val="28"/>
          <w:szCs w:val="28"/>
        </w:rPr>
        <w:t>инвалидам</w:t>
      </w:r>
      <w:r w:rsidRPr="00647203">
        <w:rPr>
          <w:rFonts w:ascii="Times New Roman" w:hAnsi="Times New Roman"/>
          <w:sz w:val="28"/>
          <w:szCs w:val="28"/>
        </w:rPr>
        <w:t>, в том числе дет</w:t>
      </w:r>
      <w:r w:rsidR="008472C3">
        <w:rPr>
          <w:rFonts w:ascii="Times New Roman" w:hAnsi="Times New Roman"/>
          <w:sz w:val="28"/>
          <w:szCs w:val="28"/>
        </w:rPr>
        <w:t>ям-инвалидам</w:t>
      </w:r>
      <w:r w:rsidRPr="00647203">
        <w:rPr>
          <w:rFonts w:ascii="Times New Roman" w:hAnsi="Times New Roman"/>
          <w:sz w:val="28"/>
          <w:szCs w:val="28"/>
        </w:rPr>
        <w:t>.</w:t>
      </w:r>
    </w:p>
    <w:p w:rsidR="008905C7" w:rsidRPr="00A35A81" w:rsidRDefault="008905C7" w:rsidP="008905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8905C7" w:rsidRPr="00A35A81" w:rsidRDefault="008905C7" w:rsidP="008905C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A35A81">
        <w:rPr>
          <w:rFonts w:ascii="Times New Roman" w:hAnsi="Times New Roman" w:cs="Times New Roman"/>
          <w:sz w:val="28"/>
          <w:szCs w:val="28"/>
        </w:rPr>
        <w:br/>
        <w:t xml:space="preserve">Министр </w:t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="001E68B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 w:rsidRPr="00A35A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68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5A81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A35A81"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  <w:r w:rsidRPr="00A35A81">
        <w:rPr>
          <w:rFonts w:ascii="Times New Roman" w:hAnsi="Times New Roman" w:cs="Times New Roman"/>
          <w:sz w:val="28"/>
          <w:szCs w:val="28"/>
        </w:rPr>
        <w:t> </w:t>
      </w:r>
    </w:p>
    <w:p w:rsidR="008905C7" w:rsidRPr="00F272CE" w:rsidRDefault="008905C7" w:rsidP="008905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905C7" w:rsidRDefault="008905C7" w:rsidP="008905C7">
      <w:pPr>
        <w:spacing w:line="240" w:lineRule="auto"/>
      </w:pPr>
    </w:p>
    <w:p w:rsidR="008905C7" w:rsidRDefault="008905C7" w:rsidP="008905C7">
      <w:pPr>
        <w:spacing w:line="240" w:lineRule="auto"/>
      </w:pPr>
    </w:p>
    <w:p w:rsidR="008905C7" w:rsidRDefault="008905C7" w:rsidP="008905C7">
      <w:pPr>
        <w:spacing w:line="240" w:lineRule="auto"/>
      </w:pPr>
    </w:p>
    <w:p w:rsidR="008905C7" w:rsidRDefault="008905C7" w:rsidP="008905C7">
      <w:pPr>
        <w:spacing w:line="240" w:lineRule="auto"/>
      </w:pPr>
    </w:p>
    <w:p w:rsidR="008905C7" w:rsidRDefault="008905C7" w:rsidP="008905C7">
      <w:pPr>
        <w:spacing w:line="240" w:lineRule="auto"/>
      </w:pPr>
    </w:p>
    <w:p w:rsidR="008905C7" w:rsidRDefault="008905C7" w:rsidP="005E668C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8905C7" w:rsidRDefault="008905C7" w:rsidP="005E668C">
      <w:pPr>
        <w:pStyle w:val="ConsPlusNormal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8905C7" w:rsidRDefault="008905C7" w:rsidP="005E668C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социальной защиты </w:t>
      </w:r>
      <w:r w:rsidRPr="002D5B83">
        <w:rPr>
          <w:rFonts w:ascii="Times New Roman" w:hAnsi="Times New Roman" w:cs="Times New Roman"/>
          <w:sz w:val="24"/>
          <w:szCs w:val="24"/>
        </w:rPr>
        <w:t>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</w:t>
      </w:r>
    </w:p>
    <w:p w:rsidR="008905C7" w:rsidRDefault="008905C7" w:rsidP="005E668C">
      <w:pPr>
        <w:pStyle w:val="ConsPlusNormal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 2017 г. № </w:t>
      </w:r>
    </w:p>
    <w:p w:rsidR="008905C7" w:rsidRDefault="008905C7" w:rsidP="005E668C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05C7" w:rsidRDefault="008905C7" w:rsidP="005E668C">
      <w:pPr>
        <w:pStyle w:val="ConsPlusNormal"/>
        <w:ind w:left="396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05C7" w:rsidRDefault="008905C7" w:rsidP="008905C7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905C7" w:rsidRPr="00647203" w:rsidRDefault="008D4BB1" w:rsidP="005E668C">
      <w:pPr>
        <w:pStyle w:val="ConsPlusNormal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905C7">
        <w:rPr>
          <w:rFonts w:ascii="Times New Roman" w:hAnsi="Times New Roman" w:cs="Times New Roman"/>
          <w:b/>
          <w:sz w:val="28"/>
          <w:szCs w:val="28"/>
        </w:rPr>
        <w:t>римерны</w:t>
      </w:r>
      <w:r>
        <w:rPr>
          <w:rFonts w:ascii="Times New Roman" w:hAnsi="Times New Roman" w:cs="Times New Roman"/>
          <w:b/>
          <w:sz w:val="28"/>
          <w:szCs w:val="28"/>
        </w:rPr>
        <w:t>е нормативы</w:t>
      </w:r>
      <w:r w:rsidR="008472C3">
        <w:rPr>
          <w:rFonts w:ascii="Times New Roman" w:hAnsi="Times New Roman" w:cs="Times New Roman"/>
          <w:b/>
          <w:sz w:val="28"/>
          <w:szCs w:val="28"/>
        </w:rPr>
        <w:t xml:space="preserve"> обеспеченности субъектов Российской Федерации</w:t>
      </w:r>
      <w:r w:rsidR="008905C7" w:rsidRPr="00647203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8472C3">
        <w:rPr>
          <w:rFonts w:ascii="Times New Roman" w:hAnsi="Times New Roman" w:cs="Times New Roman"/>
          <w:b/>
          <w:sz w:val="28"/>
          <w:szCs w:val="28"/>
        </w:rPr>
        <w:t>ями</w:t>
      </w:r>
      <w:r w:rsidR="008905C7" w:rsidRPr="0064720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2C3">
        <w:rPr>
          <w:rFonts w:ascii="Times New Roman" w:hAnsi="Times New Roman" w:cs="Times New Roman"/>
          <w:b/>
          <w:sz w:val="28"/>
          <w:szCs w:val="28"/>
        </w:rPr>
        <w:t>пр</w:t>
      </w:r>
      <w:r w:rsidR="008905C7" w:rsidRPr="00647203">
        <w:rPr>
          <w:rFonts w:ascii="Times New Roman" w:hAnsi="Times New Roman" w:cs="Times New Roman"/>
          <w:b/>
          <w:sz w:val="28"/>
          <w:szCs w:val="28"/>
        </w:rPr>
        <w:t>едоставляющи</w:t>
      </w:r>
      <w:r w:rsidR="008472C3">
        <w:rPr>
          <w:rFonts w:ascii="Times New Roman" w:hAnsi="Times New Roman" w:cs="Times New Roman"/>
          <w:b/>
          <w:sz w:val="28"/>
          <w:szCs w:val="28"/>
        </w:rPr>
        <w:t xml:space="preserve">ми реабилитационные и </w:t>
      </w:r>
      <w:proofErr w:type="spellStart"/>
      <w:r w:rsidR="008472C3">
        <w:rPr>
          <w:rFonts w:ascii="Times New Roman" w:hAnsi="Times New Roman" w:cs="Times New Roman"/>
          <w:b/>
          <w:sz w:val="28"/>
          <w:szCs w:val="28"/>
        </w:rPr>
        <w:t>абилитационные</w:t>
      </w:r>
      <w:proofErr w:type="spellEnd"/>
      <w:r w:rsidR="008905C7" w:rsidRPr="00647203">
        <w:rPr>
          <w:rFonts w:ascii="Times New Roman" w:hAnsi="Times New Roman" w:cs="Times New Roman"/>
          <w:b/>
          <w:sz w:val="28"/>
          <w:szCs w:val="28"/>
        </w:rPr>
        <w:t xml:space="preserve"> услуги инвалид</w:t>
      </w:r>
      <w:r w:rsidR="008472C3">
        <w:rPr>
          <w:rFonts w:ascii="Times New Roman" w:hAnsi="Times New Roman" w:cs="Times New Roman"/>
          <w:b/>
          <w:sz w:val="28"/>
          <w:szCs w:val="28"/>
        </w:rPr>
        <w:t>ам, в том числе детям-инвалидам</w:t>
      </w:r>
    </w:p>
    <w:p w:rsidR="008905C7" w:rsidRDefault="008905C7" w:rsidP="005E668C">
      <w:pPr>
        <w:pStyle w:val="ConsPlusNormal"/>
        <w:ind w:firstLine="53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905C7" w:rsidRPr="008D4BB1" w:rsidRDefault="008D4BB1" w:rsidP="00A26267">
      <w:pPr>
        <w:pStyle w:val="ConsPlusNormal"/>
        <w:numPr>
          <w:ilvl w:val="0"/>
          <w:numId w:val="2"/>
        </w:numPr>
        <w:ind w:left="0" w:firstLine="1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D4BB1" w:rsidRPr="007C0B90" w:rsidRDefault="008D4BB1" w:rsidP="005E668C">
      <w:pPr>
        <w:pStyle w:val="ConsPlusNormal"/>
        <w:ind w:firstLine="53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D7808" w:rsidRDefault="008905C7" w:rsidP="00A262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</w:rPr>
      </w:pPr>
      <w:proofErr w:type="gramStart"/>
      <w:r w:rsidRPr="00E167F9">
        <w:rPr>
          <w:rFonts w:ascii="Times New Roman" w:eastAsia="Times New Roman" w:hAnsi="Times New Roman"/>
          <w:sz w:val="28"/>
        </w:rPr>
        <w:t>Примерные нормативы о</w:t>
      </w:r>
      <w:r w:rsidR="00026F34">
        <w:rPr>
          <w:rFonts w:ascii="Times New Roman" w:eastAsia="Times New Roman" w:hAnsi="Times New Roman"/>
          <w:sz w:val="28"/>
        </w:rPr>
        <w:t>беспеченности</w:t>
      </w:r>
      <w:r w:rsidR="008D4BB1">
        <w:rPr>
          <w:rFonts w:ascii="Times New Roman" w:eastAsia="Times New Roman" w:hAnsi="Times New Roman"/>
          <w:sz w:val="28"/>
        </w:rPr>
        <w:t xml:space="preserve"> субъектов Российской Федерации организациями, предоставляющими реабилитационные и </w:t>
      </w:r>
      <w:proofErr w:type="spellStart"/>
      <w:r w:rsidR="008D4BB1">
        <w:rPr>
          <w:rFonts w:ascii="Times New Roman" w:eastAsia="Times New Roman" w:hAnsi="Times New Roman"/>
          <w:sz w:val="28"/>
        </w:rPr>
        <w:t>абилитационные</w:t>
      </w:r>
      <w:proofErr w:type="spellEnd"/>
      <w:r w:rsidR="008D4BB1">
        <w:rPr>
          <w:rFonts w:ascii="Times New Roman" w:eastAsia="Times New Roman" w:hAnsi="Times New Roman"/>
          <w:sz w:val="28"/>
        </w:rPr>
        <w:t xml:space="preserve"> услуги инвалидам, в том числе детям-инвалидам (далее − примерные нормативы обеспеченности</w:t>
      </w:r>
      <w:r w:rsidR="0036461C">
        <w:rPr>
          <w:rFonts w:ascii="Times New Roman" w:eastAsia="Times New Roman" w:hAnsi="Times New Roman"/>
          <w:sz w:val="28"/>
        </w:rPr>
        <w:t xml:space="preserve"> субъектов Российской Федерации организациями</w:t>
      </w:r>
      <w:r w:rsidR="008D4BB1">
        <w:rPr>
          <w:rFonts w:ascii="Times New Roman" w:eastAsia="Times New Roman" w:hAnsi="Times New Roman"/>
          <w:sz w:val="28"/>
        </w:rPr>
        <w:t xml:space="preserve">) разработаны в целях оказания методической помощи органам </w:t>
      </w:r>
      <w:r w:rsidR="0056329B">
        <w:rPr>
          <w:rFonts w:ascii="Times New Roman" w:eastAsia="Times New Roman" w:hAnsi="Times New Roman"/>
          <w:sz w:val="28"/>
        </w:rPr>
        <w:t>государственной</w:t>
      </w:r>
      <w:r w:rsidR="008D4BB1">
        <w:rPr>
          <w:rFonts w:ascii="Times New Roman" w:eastAsia="Times New Roman" w:hAnsi="Times New Roman"/>
          <w:sz w:val="28"/>
        </w:rPr>
        <w:t xml:space="preserve"> власти субъектов Российской Федерации в </w:t>
      </w:r>
      <w:r w:rsidR="0056329B">
        <w:rPr>
          <w:rFonts w:ascii="Times New Roman" w:eastAsia="Times New Roman" w:hAnsi="Times New Roman"/>
          <w:sz w:val="28"/>
        </w:rPr>
        <w:t>области</w:t>
      </w:r>
      <w:r w:rsidR="008D4BB1">
        <w:rPr>
          <w:rFonts w:ascii="Times New Roman" w:eastAsia="Times New Roman" w:hAnsi="Times New Roman"/>
          <w:sz w:val="28"/>
        </w:rPr>
        <w:t xml:space="preserve"> социальной защиты</w:t>
      </w:r>
      <w:r w:rsidR="0056329B">
        <w:rPr>
          <w:rFonts w:ascii="Times New Roman" w:eastAsia="Times New Roman" w:hAnsi="Times New Roman"/>
          <w:sz w:val="28"/>
        </w:rPr>
        <w:t xml:space="preserve"> и социальной поддержки</w:t>
      </w:r>
      <w:r w:rsidR="008D4BB1">
        <w:rPr>
          <w:rFonts w:ascii="Times New Roman" w:eastAsia="Times New Roman" w:hAnsi="Times New Roman"/>
          <w:sz w:val="28"/>
        </w:rPr>
        <w:t xml:space="preserve"> инвалидов, осуществляющим правовое регулирование и организацию социальной защиты </w:t>
      </w:r>
      <w:r w:rsidR="0056329B">
        <w:rPr>
          <w:rFonts w:ascii="Times New Roman" w:eastAsia="Times New Roman" w:hAnsi="Times New Roman"/>
          <w:sz w:val="28"/>
        </w:rPr>
        <w:t xml:space="preserve">инвалидов </w:t>
      </w:r>
      <w:r w:rsidR="00022292">
        <w:rPr>
          <w:rFonts w:ascii="Times New Roman" w:eastAsia="Times New Roman" w:hAnsi="Times New Roman"/>
          <w:sz w:val="28"/>
        </w:rPr>
        <w:t>в субъектах Российской Федерации в пределах полномочий</w:t>
      </w:r>
      <w:proofErr w:type="gramEnd"/>
      <w:r w:rsidR="00022292">
        <w:rPr>
          <w:rFonts w:ascii="Times New Roman" w:eastAsia="Times New Roman" w:hAnsi="Times New Roman"/>
          <w:sz w:val="28"/>
        </w:rPr>
        <w:t xml:space="preserve">, </w:t>
      </w:r>
      <w:proofErr w:type="gramStart"/>
      <w:r w:rsidR="00022292">
        <w:rPr>
          <w:rFonts w:ascii="Times New Roman" w:eastAsia="Times New Roman" w:hAnsi="Times New Roman"/>
          <w:sz w:val="28"/>
        </w:rPr>
        <w:t xml:space="preserve">установленных Федеральным Законом от 24 ноября 1995 г. </w:t>
      </w:r>
      <w:r w:rsidR="0056329B">
        <w:rPr>
          <w:rFonts w:ascii="Times New Roman" w:eastAsia="Times New Roman" w:hAnsi="Times New Roman"/>
          <w:sz w:val="28"/>
        </w:rPr>
        <w:t xml:space="preserve"> </w:t>
      </w:r>
      <w:r w:rsidR="00022292">
        <w:rPr>
          <w:rFonts w:ascii="Times New Roman" w:eastAsia="Times New Roman" w:hAnsi="Times New Roman"/>
          <w:sz w:val="28"/>
        </w:rPr>
        <w:t>№ 181-ФЗ «О социальной защите инвалидов в Российской Федерации»</w:t>
      </w:r>
      <w:r w:rsidR="0036461C">
        <w:rPr>
          <w:rFonts w:ascii="Times New Roman" w:eastAsia="Times New Roman" w:hAnsi="Times New Roman"/>
          <w:sz w:val="28"/>
        </w:rPr>
        <w:t xml:space="preserve">, </w:t>
      </w:r>
      <w:r w:rsidR="00231EE6">
        <w:rPr>
          <w:rFonts w:ascii="Times New Roman" w:eastAsia="Times New Roman" w:hAnsi="Times New Roman"/>
          <w:sz w:val="28"/>
        </w:rPr>
        <w:t xml:space="preserve">по оптимальному размещению и развитию сети организаций, предоставляющих реабилитационные и </w:t>
      </w:r>
      <w:proofErr w:type="spellStart"/>
      <w:r w:rsidR="00231EE6">
        <w:rPr>
          <w:rFonts w:ascii="Times New Roman" w:eastAsia="Times New Roman" w:hAnsi="Times New Roman"/>
          <w:sz w:val="28"/>
        </w:rPr>
        <w:t>абилитационные</w:t>
      </w:r>
      <w:proofErr w:type="spellEnd"/>
      <w:r w:rsidR="00231EE6">
        <w:rPr>
          <w:rFonts w:ascii="Times New Roman" w:eastAsia="Times New Roman" w:hAnsi="Times New Roman"/>
          <w:sz w:val="28"/>
        </w:rPr>
        <w:t xml:space="preserve"> услуги инвалидам, в том числе детям-инвалидам, в субъектах Российской Федерации с учетом возрастного состава и плотности населения, транспортной инфраструктуры, особенностей и уровня развития системы социальной защиты инвалидов в субъекте Российской Федерации и других</w:t>
      </w:r>
      <w:proofErr w:type="gramEnd"/>
      <w:r w:rsidR="00231EE6">
        <w:rPr>
          <w:rFonts w:ascii="Times New Roman" w:eastAsia="Times New Roman" w:hAnsi="Times New Roman"/>
          <w:sz w:val="28"/>
        </w:rPr>
        <w:t xml:space="preserve"> факторов, влияющих на доступность и обеспеченность социальной защитой инвалидов.</w:t>
      </w:r>
    </w:p>
    <w:p w:rsidR="003D7808" w:rsidRPr="003D7808" w:rsidRDefault="00410C66" w:rsidP="00A262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</w:rPr>
      </w:pPr>
      <w:proofErr w:type="gramStart"/>
      <w:r w:rsidRPr="003D7808">
        <w:rPr>
          <w:rFonts w:ascii="Times New Roman" w:eastAsia="Times New Roman" w:hAnsi="Times New Roman"/>
          <w:sz w:val="28"/>
        </w:rPr>
        <w:t xml:space="preserve">Организацией, предоставляющей реабилитационные и </w:t>
      </w:r>
      <w:proofErr w:type="spellStart"/>
      <w:r w:rsidRPr="003D7808">
        <w:rPr>
          <w:rFonts w:ascii="Times New Roman" w:eastAsia="Times New Roman" w:hAnsi="Times New Roman"/>
          <w:sz w:val="28"/>
        </w:rPr>
        <w:t>абилитационные</w:t>
      </w:r>
      <w:proofErr w:type="spellEnd"/>
      <w:r w:rsidRPr="003D7808">
        <w:rPr>
          <w:rFonts w:ascii="Times New Roman" w:eastAsia="Times New Roman" w:hAnsi="Times New Roman"/>
          <w:sz w:val="28"/>
        </w:rPr>
        <w:t xml:space="preserve"> услуги</w:t>
      </w:r>
      <w:r w:rsidR="00F647F7" w:rsidRPr="003D7808">
        <w:rPr>
          <w:rFonts w:ascii="Times New Roman" w:eastAsia="Times New Roman" w:hAnsi="Times New Roman"/>
          <w:sz w:val="28"/>
        </w:rPr>
        <w:t xml:space="preserve"> может являть</w:t>
      </w:r>
      <w:r w:rsidRPr="003D7808">
        <w:rPr>
          <w:rFonts w:ascii="Times New Roman" w:eastAsia="Times New Roman" w:hAnsi="Times New Roman"/>
          <w:sz w:val="28"/>
        </w:rPr>
        <w:t xml:space="preserve">ся </w:t>
      </w:r>
      <w:r w:rsidRPr="003D7808">
        <w:rPr>
          <w:rFonts w:ascii="Times New Roman" w:hAnsi="Times New Roman"/>
          <w:sz w:val="28"/>
          <w:szCs w:val="28"/>
        </w:rPr>
        <w:t xml:space="preserve">многопрофильный центр комплексной реабилитации и </w:t>
      </w:r>
      <w:proofErr w:type="spellStart"/>
      <w:r w:rsidRPr="003D7808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3D7808">
        <w:rPr>
          <w:rFonts w:ascii="Times New Roman" w:hAnsi="Times New Roman"/>
          <w:sz w:val="28"/>
          <w:szCs w:val="28"/>
        </w:rPr>
        <w:t xml:space="preserve"> инвалидов, в том числе детей-инвалидов                                               (далее – Многопрофильный центр) – специализированное  реабилитационное и </w:t>
      </w:r>
      <w:proofErr w:type="spellStart"/>
      <w:r w:rsidRPr="003D7808">
        <w:rPr>
          <w:rFonts w:ascii="Times New Roman" w:hAnsi="Times New Roman"/>
          <w:sz w:val="28"/>
          <w:szCs w:val="28"/>
        </w:rPr>
        <w:t>абилитационное</w:t>
      </w:r>
      <w:proofErr w:type="spellEnd"/>
      <w:r w:rsidRPr="003D7808">
        <w:rPr>
          <w:rFonts w:ascii="Times New Roman" w:hAnsi="Times New Roman"/>
          <w:sz w:val="28"/>
          <w:szCs w:val="28"/>
        </w:rPr>
        <w:t xml:space="preserve"> учреждение, функционирующее в системе высших органов исполнительной власти Российской Федерации, высших органов исполнительной власти субъектов Российской Федерации или органов местного самоуправления.</w:t>
      </w:r>
      <w:proofErr w:type="gramEnd"/>
      <w:r w:rsidR="003D7808" w:rsidRPr="003D78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D7808" w:rsidRPr="003D7808">
        <w:rPr>
          <w:rFonts w:ascii="Times New Roman" w:hAnsi="Times New Roman"/>
          <w:color w:val="000000"/>
          <w:sz w:val="28"/>
          <w:szCs w:val="28"/>
        </w:rPr>
        <w:t xml:space="preserve">Основными задачами Многопрофильного центра являются обеспечение эффективного функционирования системы комплексной реабилитации и </w:t>
      </w:r>
      <w:proofErr w:type="spellStart"/>
      <w:r w:rsidR="003D7808" w:rsidRPr="003D7808"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 w:rsidR="003D7808" w:rsidRPr="003D7808">
        <w:rPr>
          <w:rFonts w:ascii="Times New Roman" w:hAnsi="Times New Roman"/>
          <w:color w:val="000000"/>
          <w:sz w:val="28"/>
          <w:szCs w:val="28"/>
        </w:rPr>
        <w:t xml:space="preserve"> инвалидов, в том числе детей-инвалидов, которая включает в себя реализацию основных направлений реабилитации, </w:t>
      </w:r>
      <w:proofErr w:type="spellStart"/>
      <w:r w:rsidR="003D7808" w:rsidRPr="003D7808">
        <w:rPr>
          <w:rFonts w:ascii="Times New Roman" w:hAnsi="Times New Roman"/>
          <w:color w:val="000000"/>
          <w:sz w:val="28"/>
          <w:szCs w:val="28"/>
        </w:rPr>
        <w:t>абилитации</w:t>
      </w:r>
      <w:proofErr w:type="spellEnd"/>
      <w:r w:rsidR="003D7808" w:rsidRPr="003D7808">
        <w:rPr>
          <w:rFonts w:ascii="Times New Roman" w:hAnsi="Times New Roman"/>
          <w:color w:val="000000"/>
          <w:sz w:val="28"/>
          <w:szCs w:val="28"/>
        </w:rPr>
        <w:t xml:space="preserve"> инвалидов и предусматривает </w:t>
      </w:r>
      <w:r w:rsidR="003D7808" w:rsidRPr="003D7808">
        <w:rPr>
          <w:rFonts w:ascii="Times New Roman" w:eastAsiaTheme="minorHAnsi" w:hAnsi="Times New Roman"/>
          <w:sz w:val="28"/>
          <w:szCs w:val="28"/>
        </w:rPr>
        <w:t xml:space="preserve">использование инвалидами технических средств реабилитации, создание необходимых </w:t>
      </w:r>
      <w:r w:rsidR="003D7808" w:rsidRPr="003D7808">
        <w:rPr>
          <w:rFonts w:ascii="Times New Roman" w:eastAsiaTheme="minorHAnsi" w:hAnsi="Times New Roman"/>
          <w:sz w:val="28"/>
          <w:szCs w:val="28"/>
        </w:rPr>
        <w:lastRenderedPageBreak/>
        <w:t>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</w:t>
      </w:r>
      <w:proofErr w:type="gramEnd"/>
      <w:r w:rsidR="003D7808" w:rsidRPr="003D7808">
        <w:rPr>
          <w:rFonts w:ascii="Times New Roman" w:eastAsiaTheme="minorHAnsi" w:hAnsi="Times New Roman"/>
          <w:sz w:val="28"/>
          <w:szCs w:val="28"/>
        </w:rPr>
        <w:t xml:space="preserve"> членов их семей информацией по вопросам реабилитации, </w:t>
      </w:r>
      <w:proofErr w:type="spellStart"/>
      <w:r w:rsidR="003D7808" w:rsidRPr="003D7808">
        <w:rPr>
          <w:rFonts w:ascii="Times New Roman" w:eastAsiaTheme="minorHAnsi" w:hAnsi="Times New Roman"/>
          <w:sz w:val="28"/>
          <w:szCs w:val="28"/>
        </w:rPr>
        <w:t>абилитации</w:t>
      </w:r>
      <w:proofErr w:type="spellEnd"/>
      <w:r w:rsidR="003D7808" w:rsidRPr="003D7808">
        <w:rPr>
          <w:rFonts w:ascii="Times New Roman" w:eastAsiaTheme="minorHAnsi" w:hAnsi="Times New Roman"/>
          <w:sz w:val="28"/>
          <w:szCs w:val="28"/>
        </w:rPr>
        <w:t xml:space="preserve"> инвалидов.</w:t>
      </w:r>
    </w:p>
    <w:p w:rsidR="004442CF" w:rsidRDefault="00410C66" w:rsidP="00A26267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3D7808">
        <w:rPr>
          <w:rFonts w:ascii="Times New Roman" w:hAnsi="Times New Roman"/>
          <w:color w:val="000000"/>
          <w:sz w:val="28"/>
          <w:szCs w:val="28"/>
        </w:rPr>
        <w:t xml:space="preserve">В целях обеспечения комплексного подхода предлагается (рекомендуется) использовать </w:t>
      </w:r>
      <w:r w:rsidRPr="003D7808">
        <w:rPr>
          <w:rFonts w:ascii="Times New Roman" w:hAnsi="Times New Roman"/>
          <w:sz w:val="28"/>
          <w:szCs w:val="28"/>
        </w:rPr>
        <w:t xml:space="preserve">четыре уровня Многопрофильного центра: </w:t>
      </w:r>
      <w:proofErr w:type="gramStart"/>
      <w:r w:rsidRPr="003D7808">
        <w:rPr>
          <w:rFonts w:ascii="Times New Roman" w:hAnsi="Times New Roman"/>
          <w:sz w:val="28"/>
          <w:szCs w:val="28"/>
        </w:rPr>
        <w:t>базовый</w:t>
      </w:r>
      <w:proofErr w:type="gramEnd"/>
      <w:r w:rsidRPr="003D7808">
        <w:rPr>
          <w:rFonts w:ascii="Times New Roman" w:hAnsi="Times New Roman"/>
          <w:sz w:val="28"/>
          <w:szCs w:val="28"/>
        </w:rPr>
        <w:t xml:space="preserve">, оптимальный, расширенный, комплексный. </w:t>
      </w:r>
      <w:r w:rsidRPr="003D7808">
        <w:rPr>
          <w:rFonts w:ascii="Times New Roman" w:hAnsi="Times New Roman"/>
          <w:color w:val="000000"/>
          <w:sz w:val="28"/>
          <w:szCs w:val="28"/>
        </w:rPr>
        <w:t xml:space="preserve">Каждый уровень отличается от предыдущего большей специализацией, увеличенным объемом и перечнем предоставляемых реабилитационных и </w:t>
      </w:r>
      <w:proofErr w:type="spellStart"/>
      <w:r w:rsidRPr="003D7808">
        <w:rPr>
          <w:rFonts w:ascii="Times New Roman" w:hAnsi="Times New Roman"/>
          <w:color w:val="000000"/>
          <w:sz w:val="28"/>
          <w:szCs w:val="28"/>
        </w:rPr>
        <w:t>абилитационных</w:t>
      </w:r>
      <w:proofErr w:type="spellEnd"/>
      <w:r w:rsidRPr="003D7808">
        <w:rPr>
          <w:rFonts w:ascii="Times New Roman" w:hAnsi="Times New Roman"/>
          <w:color w:val="000000"/>
          <w:sz w:val="28"/>
          <w:szCs w:val="28"/>
        </w:rPr>
        <w:t xml:space="preserve"> услуг инвалидам, в том числе детям-инвалидам.</w:t>
      </w:r>
      <w:r w:rsidR="004442CF" w:rsidRPr="004442CF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442CF" w:rsidRPr="009F4299" w:rsidRDefault="004442CF" w:rsidP="00A26267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80" w:after="0" w:line="240" w:lineRule="auto"/>
        <w:ind w:left="0" w:firstLine="142"/>
        <w:jc w:val="both"/>
        <w:rPr>
          <w:rFonts w:ascii="Times New Roman" w:eastAsiaTheme="minorHAnsi" w:hAnsi="Times New Roman"/>
          <w:sz w:val="28"/>
          <w:szCs w:val="28"/>
        </w:rPr>
      </w:pPr>
      <w:r w:rsidRPr="009F4299">
        <w:rPr>
          <w:rFonts w:ascii="Times New Roman" w:eastAsiaTheme="minorHAnsi" w:hAnsi="Times New Roman"/>
          <w:sz w:val="28"/>
          <w:szCs w:val="28"/>
        </w:rPr>
        <w:t xml:space="preserve">Для обеспечения оптимального размещения на территории субъектов Российской Федерации организаций, </w:t>
      </w:r>
      <w:r w:rsidRPr="009F4299">
        <w:rPr>
          <w:rFonts w:ascii="Times New Roman" w:eastAsia="Times New Roman" w:hAnsi="Times New Roman"/>
          <w:sz w:val="28"/>
        </w:rPr>
        <w:t xml:space="preserve">предоставляющих реабилитационные и </w:t>
      </w:r>
      <w:proofErr w:type="spellStart"/>
      <w:r w:rsidRPr="009F4299">
        <w:rPr>
          <w:rFonts w:ascii="Times New Roman" w:eastAsia="Times New Roman" w:hAnsi="Times New Roman"/>
          <w:sz w:val="28"/>
        </w:rPr>
        <w:t>абилитационные</w:t>
      </w:r>
      <w:proofErr w:type="spellEnd"/>
      <w:r w:rsidRPr="009F4299">
        <w:rPr>
          <w:rFonts w:ascii="Times New Roman" w:eastAsia="Times New Roman" w:hAnsi="Times New Roman"/>
          <w:sz w:val="28"/>
        </w:rPr>
        <w:t xml:space="preserve"> услуги инвалидам, в том числе детям-инвалидам,</w:t>
      </w:r>
      <w:r w:rsidRPr="009F4299">
        <w:rPr>
          <w:rFonts w:ascii="Times New Roman" w:eastAsiaTheme="minorHAnsi" w:hAnsi="Times New Roman"/>
          <w:sz w:val="28"/>
          <w:szCs w:val="28"/>
        </w:rPr>
        <w:t xml:space="preserve"> необходимо учитывать:</w:t>
      </w:r>
    </w:p>
    <w:p w:rsidR="004442CF" w:rsidRPr="007B23AC" w:rsidRDefault="004442CF" w:rsidP="004442CF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7B23AC">
        <w:rPr>
          <w:rFonts w:ascii="Times New Roman" w:hAnsi="Times New Roman"/>
          <w:color w:val="000000"/>
          <w:sz w:val="28"/>
          <w:szCs w:val="28"/>
        </w:rPr>
        <w:t>сложивши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B23AC">
        <w:rPr>
          <w:rFonts w:ascii="Times New Roman" w:hAnsi="Times New Roman"/>
          <w:color w:val="000000"/>
          <w:sz w:val="28"/>
          <w:szCs w:val="28"/>
        </w:rPr>
        <w:t>ся экономически</w:t>
      </w:r>
      <w:r>
        <w:rPr>
          <w:rFonts w:ascii="Times New Roman" w:hAnsi="Times New Roman"/>
          <w:color w:val="000000"/>
          <w:sz w:val="28"/>
          <w:szCs w:val="28"/>
        </w:rPr>
        <w:t>е, социально-демографические, географические</w:t>
      </w:r>
      <w:r w:rsidRPr="007B23AC">
        <w:rPr>
          <w:rFonts w:ascii="Times New Roman" w:hAnsi="Times New Roman"/>
          <w:color w:val="000000"/>
          <w:sz w:val="28"/>
          <w:szCs w:val="28"/>
        </w:rPr>
        <w:t xml:space="preserve"> и други</w:t>
      </w:r>
      <w:r>
        <w:rPr>
          <w:rFonts w:ascii="Times New Roman" w:hAnsi="Times New Roman"/>
          <w:color w:val="000000"/>
          <w:sz w:val="28"/>
          <w:szCs w:val="28"/>
        </w:rPr>
        <w:t>е особенности</w:t>
      </w:r>
      <w:r w:rsidRPr="007B23AC">
        <w:rPr>
          <w:rFonts w:ascii="Times New Roman" w:hAnsi="Times New Roman"/>
          <w:color w:val="000000"/>
          <w:sz w:val="28"/>
          <w:szCs w:val="28"/>
        </w:rPr>
        <w:t xml:space="preserve"> регионов;</w:t>
      </w:r>
    </w:p>
    <w:p w:rsidR="004442CF" w:rsidRPr="00FA700F" w:rsidRDefault="004442CF" w:rsidP="004442CF">
      <w:pPr>
        <w:pStyle w:val="a4"/>
        <w:widowControl w:val="0"/>
        <w:tabs>
          <w:tab w:val="left" w:pos="426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7B23AC">
        <w:rPr>
          <w:rFonts w:ascii="Times New Roman" w:hAnsi="Times New Roman"/>
          <w:color w:val="000000"/>
          <w:sz w:val="28"/>
          <w:szCs w:val="28"/>
        </w:rPr>
        <w:t xml:space="preserve"> в них сети различных реабилитационных учреждений (медицинских, социальных, образовательных);</w:t>
      </w:r>
    </w:p>
    <w:p w:rsidR="004442CF" w:rsidRDefault="004442CF" w:rsidP="004442CF">
      <w:pPr>
        <w:pStyle w:val="a4"/>
        <w:widowControl w:val="0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3733">
        <w:rPr>
          <w:rFonts w:ascii="Times New Roman" w:hAnsi="Times New Roman"/>
          <w:color w:val="000000"/>
          <w:sz w:val="28"/>
          <w:szCs w:val="28"/>
        </w:rPr>
        <w:t xml:space="preserve">в) </w:t>
      </w:r>
      <w:r>
        <w:rPr>
          <w:rFonts w:ascii="Times New Roman" w:hAnsi="Times New Roman"/>
          <w:color w:val="000000"/>
          <w:sz w:val="28"/>
          <w:szCs w:val="28"/>
        </w:rPr>
        <w:t>уровень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структура</w:t>
      </w:r>
      <w:r w:rsidRPr="00EC3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заболеваемости и инвалидности.</w:t>
      </w:r>
    </w:p>
    <w:p w:rsidR="004442CF" w:rsidRPr="004442CF" w:rsidRDefault="004442CF" w:rsidP="00A26267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8"/>
        </w:rPr>
      </w:pPr>
      <w:r w:rsidRPr="00444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определения </w:t>
      </w:r>
      <w:r w:rsidR="0036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примерных </w:t>
      </w:r>
      <w:r w:rsidRPr="00444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нормативов обеспеченности </w:t>
      </w:r>
      <w:r w:rsidR="0036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субъектов Российской Федерации </w:t>
      </w:r>
      <w:r w:rsidRPr="00444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3646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ями</w:t>
      </w:r>
      <w:r w:rsidRPr="00444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учитывать:</w:t>
      </w:r>
    </w:p>
    <w:p w:rsidR="004442CF" w:rsidRDefault="004442CF" w:rsidP="004442CF">
      <w:pPr>
        <w:pStyle w:val="a4"/>
        <w:widowControl w:val="0"/>
        <w:tabs>
          <w:tab w:val="left" w:pos="0"/>
          <w:tab w:val="left" w:pos="851"/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реабилитационный ресурс субъекта;</w:t>
      </w:r>
    </w:p>
    <w:p w:rsidR="004442CF" w:rsidRDefault="004442CF" w:rsidP="004442CF">
      <w:pPr>
        <w:pStyle w:val="a4"/>
        <w:widowControl w:val="0"/>
        <w:tabs>
          <w:tab w:val="left" w:pos="0"/>
          <w:tab w:val="left" w:pos="851"/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потребности инвалидов с</w:t>
      </w:r>
      <w:r w:rsidR="006A3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30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структуры и степени</w:t>
      </w:r>
      <w:r w:rsidR="00812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ограничения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12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категорий </w:t>
      </w:r>
      <w:r w:rsidR="008124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442CF" w:rsidRDefault="004442CF" w:rsidP="004442CF">
      <w:pPr>
        <w:pStyle w:val="a4"/>
        <w:widowControl w:val="0"/>
        <w:tabs>
          <w:tab w:val="left" w:pos="0"/>
          <w:tab w:val="left" w:pos="851"/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структуру потребностей в реабилитационных мероприятиях с учетом реабилитационного потенциала.</w:t>
      </w:r>
    </w:p>
    <w:p w:rsidR="00EC3733" w:rsidRDefault="00EC3733" w:rsidP="00EC3733">
      <w:pPr>
        <w:pStyle w:val="a4"/>
        <w:widowControl w:val="0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2155" w:rsidRDefault="00812155" w:rsidP="00EC3733">
      <w:pPr>
        <w:pStyle w:val="a4"/>
        <w:widowControl w:val="0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42CF" w:rsidRDefault="00812155" w:rsidP="00A26267">
      <w:pPr>
        <w:pStyle w:val="a4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44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Требования </w:t>
      </w:r>
      <w:r w:rsidR="004442CF" w:rsidRPr="00444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 определению </w:t>
      </w:r>
      <w:r w:rsidR="003646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примерных </w:t>
      </w:r>
      <w:r w:rsidR="004442CF" w:rsidRPr="00444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нормативов обеспеченности </w:t>
      </w:r>
      <w:r w:rsidR="003646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субъектов Российской Федерации </w:t>
      </w:r>
      <w:r w:rsidR="004442CF" w:rsidRPr="004442C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</w:t>
      </w:r>
      <w:r w:rsidR="0036461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ями</w:t>
      </w:r>
    </w:p>
    <w:p w:rsidR="004529ED" w:rsidRDefault="004529ED" w:rsidP="004529ED">
      <w:pPr>
        <w:pStyle w:val="a4"/>
        <w:widowControl w:val="0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529ED" w:rsidRDefault="004442CF" w:rsidP="00A26267">
      <w:pPr>
        <w:pStyle w:val="p5"/>
        <w:numPr>
          <w:ilvl w:val="0"/>
          <w:numId w:val="1"/>
        </w:numPr>
        <w:spacing w:before="0" w:beforeAutospacing="0" w:after="0" w:afterAutospacing="0"/>
        <w:ind w:left="0" w:firstLine="142"/>
        <w:jc w:val="both"/>
        <w:rPr>
          <w:sz w:val="28"/>
          <w:szCs w:val="28"/>
        </w:rPr>
      </w:pPr>
      <w:r w:rsidRPr="00E62F76">
        <w:rPr>
          <w:sz w:val="28"/>
          <w:szCs w:val="28"/>
        </w:rPr>
        <w:t xml:space="preserve">При </w:t>
      </w:r>
      <w:r w:rsidR="0036461C">
        <w:rPr>
          <w:sz w:val="28"/>
          <w:szCs w:val="28"/>
        </w:rPr>
        <w:t>планировании</w:t>
      </w:r>
      <w:r w:rsidRPr="00E62F76">
        <w:rPr>
          <w:sz w:val="28"/>
          <w:szCs w:val="28"/>
        </w:rPr>
        <w:t xml:space="preserve"> </w:t>
      </w:r>
      <w:r w:rsidR="004529ED">
        <w:rPr>
          <w:sz w:val="28"/>
          <w:szCs w:val="28"/>
        </w:rPr>
        <w:t xml:space="preserve">организаций, </w:t>
      </w:r>
      <w:r w:rsidR="004529ED">
        <w:rPr>
          <w:sz w:val="28"/>
        </w:rPr>
        <w:t>предоставляющих</w:t>
      </w:r>
      <w:r w:rsidR="004529ED" w:rsidRPr="009F4299">
        <w:rPr>
          <w:sz w:val="28"/>
        </w:rPr>
        <w:t xml:space="preserve"> реабилитационные и </w:t>
      </w:r>
      <w:proofErr w:type="spellStart"/>
      <w:r w:rsidR="004529ED" w:rsidRPr="009F4299">
        <w:rPr>
          <w:sz w:val="28"/>
        </w:rPr>
        <w:t>абилитационные</w:t>
      </w:r>
      <w:proofErr w:type="spellEnd"/>
      <w:r w:rsidR="004529ED" w:rsidRPr="009F4299">
        <w:rPr>
          <w:sz w:val="28"/>
        </w:rPr>
        <w:t xml:space="preserve"> услуги инвалидам, в том числе детям-инвалидам</w:t>
      </w:r>
      <w:r w:rsidR="00452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2F76">
        <w:rPr>
          <w:sz w:val="28"/>
          <w:szCs w:val="28"/>
        </w:rPr>
        <w:t xml:space="preserve">необходимо учитывать </w:t>
      </w:r>
      <w:r w:rsidRPr="004529ED">
        <w:rPr>
          <w:sz w:val="28"/>
          <w:szCs w:val="28"/>
        </w:rPr>
        <w:t>реабилитационный ресурс субъекта</w:t>
      </w:r>
      <w:r w:rsidR="004529ED">
        <w:rPr>
          <w:sz w:val="28"/>
          <w:szCs w:val="28"/>
        </w:rPr>
        <w:t xml:space="preserve"> Российской Федерации </w:t>
      </w:r>
      <w:r w:rsidRPr="00E62F76">
        <w:rPr>
          <w:sz w:val="28"/>
          <w:szCs w:val="28"/>
        </w:rPr>
        <w:t xml:space="preserve">– социальную инфраструктуру, включенную в систему </w:t>
      </w:r>
      <w:r w:rsidR="004529ED">
        <w:rPr>
          <w:sz w:val="28"/>
          <w:szCs w:val="28"/>
        </w:rPr>
        <w:t xml:space="preserve">комплексной </w:t>
      </w:r>
      <w:r w:rsidRPr="00E62F76">
        <w:rPr>
          <w:sz w:val="28"/>
          <w:szCs w:val="28"/>
        </w:rPr>
        <w:t>реабилитации: совокупность объектов, организаций, учреждений  обеспечивающих процесс реабилитации или оказывающих реабилитационные услуги гражданам, в том числе инвали</w:t>
      </w:r>
      <w:r w:rsidR="004529ED">
        <w:rPr>
          <w:sz w:val="28"/>
          <w:szCs w:val="28"/>
        </w:rPr>
        <w:t xml:space="preserve">дам, детям-инвалидам, </w:t>
      </w:r>
      <w:r>
        <w:rPr>
          <w:sz w:val="28"/>
          <w:szCs w:val="28"/>
        </w:rPr>
        <w:t>нуждающи</w:t>
      </w:r>
      <w:r w:rsidR="004529ED">
        <w:rPr>
          <w:sz w:val="28"/>
          <w:szCs w:val="28"/>
        </w:rPr>
        <w:t>мся в таких услугах</w:t>
      </w:r>
      <w:r>
        <w:rPr>
          <w:sz w:val="28"/>
          <w:szCs w:val="28"/>
        </w:rPr>
        <w:t>.</w:t>
      </w:r>
      <w:r w:rsidRPr="00E62F76">
        <w:rPr>
          <w:sz w:val="28"/>
          <w:szCs w:val="28"/>
        </w:rPr>
        <w:t xml:space="preserve"> </w:t>
      </w:r>
      <w:r w:rsidR="004529ED">
        <w:rPr>
          <w:sz w:val="28"/>
          <w:szCs w:val="28"/>
        </w:rPr>
        <w:t>Необходимо</w:t>
      </w:r>
      <w:r w:rsidRPr="00E62F76">
        <w:rPr>
          <w:sz w:val="28"/>
          <w:szCs w:val="28"/>
        </w:rPr>
        <w:t xml:space="preserve"> определить долю инвалидов, получающих реабилитационные у</w:t>
      </w:r>
      <w:r>
        <w:rPr>
          <w:sz w:val="28"/>
          <w:szCs w:val="28"/>
        </w:rPr>
        <w:t xml:space="preserve">слуги в различных организациях посредством межведомственного взаимодействия и создать реестр организаций, которые предоставляют реабилитационные услуги инвалидам, детям-инвалидам. В реестр включить: </w:t>
      </w:r>
    </w:p>
    <w:p w:rsidR="009F4299" w:rsidRDefault="004529ED" w:rsidP="004529ED">
      <w:pPr>
        <w:pStyle w:val="p5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442CF" w:rsidRPr="004529ED">
        <w:rPr>
          <w:sz w:val="28"/>
          <w:szCs w:val="28"/>
        </w:rPr>
        <w:t xml:space="preserve"> наименование организации;</w:t>
      </w:r>
    </w:p>
    <w:p w:rsidR="004529ED" w:rsidRDefault="004529ED" w:rsidP="004529ED">
      <w:pPr>
        <w:pStyle w:val="p5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б) ведомственную принадлежность;</w:t>
      </w:r>
    </w:p>
    <w:p w:rsidR="004529ED" w:rsidRDefault="004529ED" w:rsidP="004529ED">
      <w:pPr>
        <w:pStyle w:val="p5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адресную информацию;</w:t>
      </w:r>
    </w:p>
    <w:p w:rsidR="004529ED" w:rsidRDefault="004529ED" w:rsidP="004529ED">
      <w:pPr>
        <w:pStyle w:val="p5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г) обслуживаемую территорию;</w:t>
      </w:r>
    </w:p>
    <w:p w:rsidR="004529ED" w:rsidRDefault="004529ED" w:rsidP="004529ED">
      <w:pPr>
        <w:pStyle w:val="p5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кадровый</w:t>
      </w:r>
      <w:proofErr w:type="gramEnd"/>
      <w:r>
        <w:rPr>
          <w:sz w:val="28"/>
          <w:szCs w:val="28"/>
        </w:rPr>
        <w:t xml:space="preserve"> состав по группам специалистов;</w:t>
      </w:r>
    </w:p>
    <w:p w:rsidR="004529ED" w:rsidRDefault="004529ED" w:rsidP="004529ED">
      <w:pPr>
        <w:pStyle w:val="p5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перечень реабилитационных мероприятий и услуг для инвалидов; </w:t>
      </w:r>
    </w:p>
    <w:p w:rsidR="004529ED" w:rsidRDefault="004529ED" w:rsidP="004529ED">
      <w:pPr>
        <w:pStyle w:val="p5"/>
        <w:tabs>
          <w:tab w:val="left" w:pos="284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дополнительные сведения.</w:t>
      </w:r>
    </w:p>
    <w:p w:rsidR="008561ED" w:rsidRDefault="004529ED" w:rsidP="008561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1B562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B5626">
        <w:rPr>
          <w:rFonts w:ascii="Times New Roman" w:hAnsi="Times New Roman"/>
          <w:sz w:val="28"/>
          <w:szCs w:val="28"/>
        </w:rPr>
        <w:t xml:space="preserve">Основным источником информации </w:t>
      </w:r>
      <w:r w:rsidR="0081245E" w:rsidRPr="001B5626">
        <w:rPr>
          <w:rFonts w:ascii="Times New Roman" w:hAnsi="Times New Roman"/>
          <w:sz w:val="28"/>
          <w:szCs w:val="28"/>
        </w:rPr>
        <w:t>о потребностях инвалида</w:t>
      </w:r>
      <w:r w:rsidR="00922399">
        <w:rPr>
          <w:rFonts w:ascii="Times New Roman" w:hAnsi="Times New Roman"/>
          <w:sz w:val="28"/>
          <w:szCs w:val="28"/>
        </w:rPr>
        <w:t>, ребенка-инвалида</w:t>
      </w:r>
      <w:r w:rsidR="0081245E" w:rsidRPr="001B5626">
        <w:rPr>
          <w:rFonts w:ascii="Times New Roman" w:hAnsi="Times New Roman"/>
          <w:sz w:val="28"/>
          <w:szCs w:val="28"/>
        </w:rPr>
        <w:t xml:space="preserve"> </w:t>
      </w:r>
      <w:r w:rsidR="001B5626" w:rsidRPr="001B5626">
        <w:rPr>
          <w:rFonts w:ascii="Times New Roman" w:hAnsi="Times New Roman"/>
          <w:sz w:val="28"/>
          <w:szCs w:val="28"/>
        </w:rPr>
        <w:t xml:space="preserve">в реабилитации является </w:t>
      </w:r>
      <w:r w:rsidR="001B5626" w:rsidRPr="001B5626">
        <w:rPr>
          <w:rFonts w:ascii="Times New Roman" w:eastAsiaTheme="minorHAnsi" w:hAnsi="Times New Roman"/>
          <w:sz w:val="28"/>
          <w:szCs w:val="28"/>
        </w:rPr>
        <w:t xml:space="preserve">индивидуальная программа реабилитации или </w:t>
      </w:r>
      <w:proofErr w:type="spellStart"/>
      <w:r w:rsidR="001B5626" w:rsidRPr="001B5626">
        <w:rPr>
          <w:rFonts w:ascii="Times New Roman" w:eastAsiaTheme="minorHAnsi" w:hAnsi="Times New Roman"/>
          <w:sz w:val="28"/>
          <w:szCs w:val="28"/>
        </w:rPr>
        <w:t>абилитации</w:t>
      </w:r>
      <w:proofErr w:type="spellEnd"/>
      <w:r w:rsidR="001B5626" w:rsidRPr="001B5626">
        <w:rPr>
          <w:rFonts w:ascii="Times New Roman" w:eastAsiaTheme="minorHAnsi" w:hAnsi="Times New Roman"/>
          <w:sz w:val="28"/>
          <w:szCs w:val="28"/>
        </w:rPr>
        <w:t xml:space="preserve"> инвалида, ребенка-инвалида (далее − ИПРА инвалида, ребенка-инвалида),</w:t>
      </w:r>
      <w:r w:rsidR="008561ED">
        <w:rPr>
          <w:rFonts w:ascii="Times New Roman" w:eastAsiaTheme="minorHAnsi" w:hAnsi="Times New Roman"/>
          <w:sz w:val="28"/>
          <w:szCs w:val="28"/>
        </w:rPr>
        <w:t xml:space="preserve"> разрабатываемая</w:t>
      </w:r>
      <w:r w:rsidR="008561ED" w:rsidRPr="001B5626">
        <w:rPr>
          <w:rFonts w:ascii="Times New Roman" w:eastAsiaTheme="minorHAnsi" w:hAnsi="Times New Roman"/>
          <w:sz w:val="28"/>
          <w:szCs w:val="28"/>
        </w:rPr>
        <w:t xml:space="preserve"> при проведении медико-социальной экспертизы гражданина специалистами ф</w:t>
      </w:r>
      <w:r w:rsidR="008561ED" w:rsidRPr="001B5626">
        <w:rPr>
          <w:rFonts w:ascii="Times New Roman" w:hAnsi="Times New Roman"/>
          <w:sz w:val="28"/>
          <w:szCs w:val="28"/>
        </w:rPr>
        <w:t>едеральных государственных учреждений медико-социальной экспертизы</w:t>
      </w:r>
      <w:r w:rsidR="008561ED">
        <w:rPr>
          <w:rFonts w:ascii="Times New Roman" w:hAnsi="Times New Roman"/>
          <w:sz w:val="28"/>
          <w:szCs w:val="28"/>
        </w:rPr>
        <w:t xml:space="preserve">, </w:t>
      </w:r>
      <w:r w:rsidR="001B5626" w:rsidRPr="001B5626">
        <w:rPr>
          <w:rFonts w:ascii="Times New Roman" w:eastAsiaTheme="minorHAnsi" w:hAnsi="Times New Roman"/>
          <w:sz w:val="28"/>
          <w:szCs w:val="28"/>
        </w:rPr>
        <w:t xml:space="preserve">в которой содержится перечень реабилитационных или </w:t>
      </w:r>
      <w:proofErr w:type="spellStart"/>
      <w:r w:rsidR="001B5626" w:rsidRPr="001B5626">
        <w:rPr>
          <w:rFonts w:ascii="Times New Roman" w:eastAsiaTheme="minorHAnsi" w:hAnsi="Times New Roman"/>
          <w:sz w:val="28"/>
          <w:szCs w:val="28"/>
        </w:rPr>
        <w:t>абилитационных</w:t>
      </w:r>
      <w:proofErr w:type="spellEnd"/>
      <w:r w:rsidR="001B5626" w:rsidRPr="001B5626">
        <w:rPr>
          <w:rFonts w:ascii="Times New Roman" w:eastAsiaTheme="minorHAnsi" w:hAnsi="Times New Roman"/>
          <w:sz w:val="28"/>
          <w:szCs w:val="28"/>
        </w:rPr>
        <w:t xml:space="preserve"> мероприятий,</w:t>
      </w:r>
      <w:r w:rsidR="008561ED" w:rsidRPr="008561ED">
        <w:rPr>
          <w:rFonts w:ascii="Times New Roman" w:eastAsiaTheme="minorHAnsi" w:hAnsi="Times New Roman"/>
          <w:sz w:val="28"/>
          <w:szCs w:val="28"/>
        </w:rPr>
        <w:t xml:space="preserve"> </w:t>
      </w:r>
      <w:r w:rsidR="008561ED">
        <w:rPr>
          <w:rFonts w:ascii="Times New Roman" w:eastAsiaTheme="minorHAnsi" w:hAnsi="Times New Roman"/>
          <w:sz w:val="28"/>
          <w:szCs w:val="28"/>
        </w:rPr>
        <w:t xml:space="preserve">технических средств реабилитации и услуг, предоставляемых инвалиду (ребенку-инвалиду). </w:t>
      </w:r>
      <w:proofErr w:type="gramEnd"/>
    </w:p>
    <w:p w:rsidR="00D2358E" w:rsidRDefault="00D2358E" w:rsidP="00D2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B5626" w:rsidRPr="001B5626">
        <w:rPr>
          <w:rFonts w:ascii="Times New Roman" w:hAnsi="Times New Roman"/>
          <w:sz w:val="28"/>
          <w:szCs w:val="28"/>
        </w:rPr>
        <w:t xml:space="preserve">Анализ потребностей инвалидов, основанный на данных указанных </w:t>
      </w:r>
      <w:proofErr w:type="gramStart"/>
      <w:r w:rsidR="001B5626" w:rsidRPr="001B5626">
        <w:rPr>
          <w:rFonts w:ascii="Times New Roman" w:hAnsi="Times New Roman"/>
          <w:sz w:val="28"/>
          <w:szCs w:val="28"/>
        </w:rPr>
        <w:t>в</w:t>
      </w:r>
      <w:proofErr w:type="gramEnd"/>
      <w:r w:rsidR="001B5626" w:rsidRPr="001B56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626" w:rsidRPr="001B5626">
        <w:rPr>
          <w:rFonts w:ascii="Times New Roman" w:hAnsi="Times New Roman"/>
          <w:sz w:val="28"/>
          <w:szCs w:val="28"/>
        </w:rPr>
        <w:t>ИПРА</w:t>
      </w:r>
      <w:proofErr w:type="gramEnd"/>
      <w:r w:rsidR="001B5626" w:rsidRPr="001B5626">
        <w:rPr>
          <w:rFonts w:ascii="Times New Roman" w:hAnsi="Times New Roman"/>
          <w:sz w:val="28"/>
          <w:szCs w:val="28"/>
        </w:rPr>
        <w:t xml:space="preserve"> инвалида, ребенка-инвалида, позволит определить структуру этих потребностей. Структура потребност</w:t>
      </w:r>
      <w:r w:rsidR="008561ED">
        <w:rPr>
          <w:rFonts w:ascii="Times New Roman" w:hAnsi="Times New Roman"/>
          <w:sz w:val="28"/>
          <w:szCs w:val="28"/>
        </w:rPr>
        <w:t>ей</w:t>
      </w:r>
      <w:r w:rsidR="001B5626" w:rsidRPr="001B5626">
        <w:rPr>
          <w:rFonts w:ascii="Times New Roman" w:hAnsi="Times New Roman"/>
          <w:sz w:val="28"/>
          <w:szCs w:val="28"/>
        </w:rPr>
        <w:t xml:space="preserve"> определяется </w:t>
      </w:r>
      <w:proofErr w:type="gramStart"/>
      <w:r w:rsidR="001B5626" w:rsidRPr="001B5626">
        <w:rPr>
          <w:rFonts w:ascii="Times New Roman" w:hAnsi="Times New Roman"/>
          <w:sz w:val="28"/>
          <w:szCs w:val="28"/>
        </w:rPr>
        <w:t xml:space="preserve">исходя </w:t>
      </w:r>
      <w:r w:rsidR="008561ED">
        <w:rPr>
          <w:rFonts w:ascii="Times New Roman" w:hAnsi="Times New Roman"/>
          <w:sz w:val="28"/>
          <w:szCs w:val="28"/>
        </w:rPr>
        <w:t>из нуждаемости инвалидов и зависит</w:t>
      </w:r>
      <w:proofErr w:type="gramEnd"/>
      <w:r w:rsidR="008561ED">
        <w:rPr>
          <w:rFonts w:ascii="Times New Roman" w:hAnsi="Times New Roman"/>
          <w:sz w:val="28"/>
          <w:szCs w:val="28"/>
        </w:rPr>
        <w:t xml:space="preserve"> от к</w:t>
      </w:r>
      <w:r w:rsidR="008561ED">
        <w:rPr>
          <w:rFonts w:ascii="Times New Roman" w:eastAsiaTheme="minorHAnsi" w:hAnsi="Times New Roman"/>
          <w:sz w:val="28"/>
          <w:szCs w:val="28"/>
        </w:rPr>
        <w:t>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данных.</w:t>
      </w:r>
    </w:p>
    <w:p w:rsidR="00922399" w:rsidRDefault="00922399" w:rsidP="00D2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9. Потребность в реализации основных направлений реабилитации или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абилиталиции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инвалида следует рассчитывать по формуле:</w:t>
      </w:r>
    </w:p>
    <w:p w:rsidR="00922399" w:rsidRDefault="00922399" w:rsidP="00D2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22399" w:rsidRPr="000352ED" w:rsidRDefault="00922399" w:rsidP="00922399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spellStart"/>
      <w:r>
        <w:rPr>
          <w:sz w:val="28"/>
          <w:szCs w:val="28"/>
        </w:rPr>
        <w:t>а+</w:t>
      </w:r>
      <w:proofErr w:type="spellEnd"/>
      <w:r>
        <w:rPr>
          <w:sz w:val="28"/>
          <w:szCs w:val="28"/>
          <w:lang w:val="en-US"/>
        </w:rPr>
        <w:t>kb</w:t>
      </w:r>
      <w:r w:rsidRPr="000352ED">
        <w:rPr>
          <w:sz w:val="28"/>
          <w:szCs w:val="28"/>
        </w:rPr>
        <w:t>)</w:t>
      </w:r>
    </w:p>
    <w:p w:rsidR="00922399" w:rsidRPr="000352ED" w:rsidRDefault="00922399" w:rsidP="00922399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0352ED">
        <w:rPr>
          <w:sz w:val="28"/>
          <w:szCs w:val="28"/>
        </w:rPr>
        <w:t xml:space="preserve">  </w:t>
      </w:r>
      <w:r>
        <w:rPr>
          <w:sz w:val="28"/>
          <w:szCs w:val="28"/>
        </w:rPr>
        <w:t>=</w:t>
      </w:r>
      <w:proofErr w:type="gramEnd"/>
      <w:r>
        <w:rPr>
          <w:sz w:val="28"/>
          <w:szCs w:val="28"/>
        </w:rPr>
        <w:t xml:space="preserve"> ----------------------</w:t>
      </w:r>
      <w:r w:rsidRPr="000352ED">
        <w:rPr>
          <w:sz w:val="28"/>
          <w:szCs w:val="28"/>
        </w:rPr>
        <w:t xml:space="preserve"> </w:t>
      </w:r>
      <w:r>
        <w:rPr>
          <w:sz w:val="28"/>
          <w:szCs w:val="28"/>
        </w:rPr>
        <w:t>× 1000</w:t>
      </w:r>
    </w:p>
    <w:p w:rsidR="00922399" w:rsidRPr="000352ED" w:rsidRDefault="00384798" w:rsidP="00384798">
      <w:pPr>
        <w:pStyle w:val="p5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22399">
        <w:rPr>
          <w:sz w:val="28"/>
          <w:szCs w:val="28"/>
          <w:lang w:val="en-US"/>
        </w:rPr>
        <w:t>N</w:t>
      </w:r>
    </w:p>
    <w:p w:rsidR="00922399" w:rsidRDefault="00922399" w:rsidP="00384798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2ED">
        <w:rPr>
          <w:sz w:val="28"/>
          <w:szCs w:val="28"/>
          <w:lang w:val="en-US"/>
        </w:rPr>
        <w:t>P</w:t>
      </w:r>
      <w:r w:rsidRPr="000352ED">
        <w:rPr>
          <w:sz w:val="28"/>
          <w:szCs w:val="28"/>
        </w:rPr>
        <w:t xml:space="preserve"> – </w:t>
      </w:r>
      <w:proofErr w:type="gramStart"/>
      <w:r w:rsidRPr="000352ED">
        <w:rPr>
          <w:sz w:val="28"/>
          <w:szCs w:val="28"/>
        </w:rPr>
        <w:t>потребность</w:t>
      </w:r>
      <w:proofErr w:type="gramEnd"/>
      <w:r w:rsidRPr="0003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койках (местах) </w:t>
      </w:r>
      <w:r w:rsidRPr="000352ED">
        <w:rPr>
          <w:sz w:val="28"/>
          <w:szCs w:val="28"/>
        </w:rPr>
        <w:t>для проведения реабилитации, рас</w:t>
      </w:r>
      <w:r>
        <w:rPr>
          <w:sz w:val="28"/>
          <w:szCs w:val="28"/>
        </w:rPr>
        <w:t>считанная на 1000 инвалидов;</w:t>
      </w:r>
    </w:p>
    <w:p w:rsidR="00922399" w:rsidRPr="000352ED" w:rsidRDefault="00922399" w:rsidP="00384798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0352ED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общее</w:t>
      </w:r>
      <w:proofErr w:type="gramEnd"/>
      <w:r>
        <w:rPr>
          <w:sz w:val="28"/>
          <w:szCs w:val="28"/>
        </w:rPr>
        <w:t xml:space="preserve"> число инвалидов, проживающих в конкретной территории;</w:t>
      </w:r>
    </w:p>
    <w:p w:rsidR="00922399" w:rsidRDefault="00922399" w:rsidP="00A26267">
      <w:pPr>
        <w:pStyle w:val="p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инвалидов, подлежащих реабилитации впервые (из числа инвалидов, впервые обратившихся и признанных инвалидами в текущем году);</w:t>
      </w:r>
    </w:p>
    <w:p w:rsidR="00922399" w:rsidRDefault="00922399" w:rsidP="00A26267">
      <w:pPr>
        <w:pStyle w:val="p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инвалидов, получивших реабилитационные мероприятия  за определенный период времени  (например,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3 года);</w:t>
      </w:r>
    </w:p>
    <w:p w:rsidR="00922399" w:rsidRDefault="00922399" w:rsidP="00384798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>.</w:t>
      </w:r>
      <w:r w:rsidRPr="0003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поправочный коэффициент, вычисляемый путем экспертных оценок, или методом катамнестического наблюдения,</w:t>
      </w:r>
      <w:r w:rsidRPr="000352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показывает какая часть от числа «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»</w:t>
      </w:r>
      <w:r w:rsidRPr="0003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нуждается повторно в реабилитационных мероприятиях (например, при доли инвалидов нуждающихся в реабилитации 30% </w:t>
      </w:r>
      <w:r w:rsidRPr="000352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03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0,3). </w:t>
      </w:r>
    </w:p>
    <w:p w:rsidR="00384798" w:rsidRDefault="00384798" w:rsidP="00384798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по данной формуле предполагает, что инвалиды (дети-инвалиды) нуждающиеся в реабилитации получат необходимые мероприятия </w:t>
      </w:r>
      <w:r>
        <w:rPr>
          <w:sz w:val="28"/>
          <w:szCs w:val="28"/>
        </w:rPr>
        <w:lastRenderedPageBreak/>
        <w:t xml:space="preserve">в течение одного года.  При сокращении  сроков предоставления услуг до 1 месяца величина потребности  делится на 12 месяцев; при сроке предоставления услуг, равном 2 месяцам, величина потребности делится на 6 месяцев и так далее. В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случае  все нуждающиеся получат данный вид мероприятий в течение года, а места в учреждении будут рационально использоваться.  Величина (</w:t>
      </w:r>
      <w:r>
        <w:rPr>
          <w:sz w:val="28"/>
          <w:szCs w:val="28"/>
          <w:lang w:val="en-US"/>
        </w:rPr>
        <w:t>a</w:t>
      </w:r>
      <w:r w:rsidRPr="000352ED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kb</w:t>
      </w:r>
      <w:r>
        <w:rPr>
          <w:sz w:val="28"/>
          <w:szCs w:val="28"/>
        </w:rPr>
        <w:t xml:space="preserve">) соответствует максимально необходимому количеству мест для реабилитации в определенный отрезок времени в территории с конкретной численностью нуждающихся в реабилитации  инвалидов  (детей-инвалидов). Корректировать величину потребности  следует не реже 1 раза в 10 лет.  </w:t>
      </w:r>
    </w:p>
    <w:p w:rsidR="00247A40" w:rsidRDefault="00247A40" w:rsidP="00384798">
      <w:pPr>
        <w:pStyle w:val="p5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384798" w:rsidRPr="00077CB3" w:rsidRDefault="00384798" w:rsidP="00922399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22399" w:rsidRDefault="00922399" w:rsidP="00D2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22399" w:rsidRDefault="00922399" w:rsidP="00D2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2358E" w:rsidRDefault="00D2358E" w:rsidP="00D2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D2358E" w:rsidRPr="00D2358E" w:rsidRDefault="00D2358E" w:rsidP="00D235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529ED" w:rsidRPr="001B5626" w:rsidRDefault="004529ED" w:rsidP="001B562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Theme="minorHAnsi" w:hAnsi="Times New Roman"/>
          <w:sz w:val="28"/>
          <w:szCs w:val="28"/>
        </w:rPr>
      </w:pPr>
    </w:p>
    <w:p w:rsidR="00A6418E" w:rsidRDefault="00A6418E" w:rsidP="007966BD">
      <w:pPr>
        <w:pStyle w:val="a4"/>
        <w:widowControl w:val="0"/>
        <w:tabs>
          <w:tab w:val="left" w:pos="0"/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700F" w:rsidRPr="007966BD" w:rsidRDefault="00FA700F" w:rsidP="004442CF">
      <w:pPr>
        <w:pStyle w:val="a4"/>
        <w:widowControl w:val="0"/>
        <w:tabs>
          <w:tab w:val="left" w:pos="0"/>
          <w:tab w:val="left" w:pos="851"/>
          <w:tab w:val="left" w:pos="1134"/>
          <w:tab w:val="left" w:pos="171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10C66" w:rsidRPr="00F647F7" w:rsidRDefault="00410C66" w:rsidP="00F647F7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</w:rPr>
      </w:pPr>
    </w:p>
    <w:p w:rsidR="008905C7" w:rsidRPr="001B363F" w:rsidRDefault="008905C7" w:rsidP="008905C7"/>
    <w:p w:rsidR="008905C7" w:rsidRDefault="008905C7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05C7" w:rsidRDefault="008905C7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05C7" w:rsidRDefault="008905C7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05C7" w:rsidRDefault="008905C7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B6F09" w:rsidRDefault="008B6F09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B44CED" w:rsidRDefault="00B44CED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B44CED" w:rsidRDefault="00B44CED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B44CED" w:rsidRDefault="00B44CED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B44CED" w:rsidRDefault="00B44CED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B6F09" w:rsidRDefault="008B6F09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05C7" w:rsidRDefault="008905C7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8905C7" w:rsidRDefault="008905C7" w:rsidP="008905C7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sectPr w:rsidR="008905C7" w:rsidSect="001E68B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67" w:rsidRDefault="00A26267" w:rsidP="009865EE">
      <w:pPr>
        <w:spacing w:after="0" w:line="240" w:lineRule="auto"/>
      </w:pPr>
      <w:r>
        <w:separator/>
      </w:r>
    </w:p>
  </w:endnote>
  <w:endnote w:type="continuationSeparator" w:id="0">
    <w:p w:rsidR="00A26267" w:rsidRDefault="00A26267" w:rsidP="0098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67" w:rsidRDefault="00A26267" w:rsidP="009865EE">
      <w:pPr>
        <w:spacing w:after="0" w:line="240" w:lineRule="auto"/>
      </w:pPr>
      <w:r>
        <w:separator/>
      </w:r>
    </w:p>
  </w:footnote>
  <w:footnote w:type="continuationSeparator" w:id="0">
    <w:p w:rsidR="00A26267" w:rsidRDefault="00A26267" w:rsidP="00986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757"/>
    <w:multiLevelType w:val="hybridMultilevel"/>
    <w:tmpl w:val="DF08D638"/>
    <w:lvl w:ilvl="0" w:tplc="22D00130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3F30B6F"/>
    <w:multiLevelType w:val="hybridMultilevel"/>
    <w:tmpl w:val="A7283A28"/>
    <w:lvl w:ilvl="0" w:tplc="92CAB8A4">
      <w:start w:val="1"/>
      <w:numFmt w:val="low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F568A"/>
    <w:multiLevelType w:val="multilevel"/>
    <w:tmpl w:val="48425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5C7"/>
    <w:rsid w:val="000102A6"/>
    <w:rsid w:val="00022292"/>
    <w:rsid w:val="00026F34"/>
    <w:rsid w:val="000A1A3F"/>
    <w:rsid w:val="000A65E0"/>
    <w:rsid w:val="000E6A94"/>
    <w:rsid w:val="000F38B3"/>
    <w:rsid w:val="001B5626"/>
    <w:rsid w:val="001D7BD2"/>
    <w:rsid w:val="001E68B6"/>
    <w:rsid w:val="00220D5A"/>
    <w:rsid w:val="00231EE6"/>
    <w:rsid w:val="00247A40"/>
    <w:rsid w:val="002B28D3"/>
    <w:rsid w:val="002B4086"/>
    <w:rsid w:val="002D373B"/>
    <w:rsid w:val="00327917"/>
    <w:rsid w:val="0036115A"/>
    <w:rsid w:val="0036461C"/>
    <w:rsid w:val="00384798"/>
    <w:rsid w:val="00386677"/>
    <w:rsid w:val="003D7808"/>
    <w:rsid w:val="00410C66"/>
    <w:rsid w:val="004245AB"/>
    <w:rsid w:val="004442CF"/>
    <w:rsid w:val="004529ED"/>
    <w:rsid w:val="00491FD4"/>
    <w:rsid w:val="004A6868"/>
    <w:rsid w:val="004C0357"/>
    <w:rsid w:val="004E7F68"/>
    <w:rsid w:val="0056329B"/>
    <w:rsid w:val="005A41C1"/>
    <w:rsid w:val="005E668C"/>
    <w:rsid w:val="006605C4"/>
    <w:rsid w:val="006A3032"/>
    <w:rsid w:val="006E61ED"/>
    <w:rsid w:val="00706BAB"/>
    <w:rsid w:val="007966BD"/>
    <w:rsid w:val="007E5AF1"/>
    <w:rsid w:val="00800970"/>
    <w:rsid w:val="00812155"/>
    <w:rsid w:val="0081245E"/>
    <w:rsid w:val="00842F85"/>
    <w:rsid w:val="008472C3"/>
    <w:rsid w:val="008561ED"/>
    <w:rsid w:val="008905C7"/>
    <w:rsid w:val="008B6F09"/>
    <w:rsid w:val="008D4BB1"/>
    <w:rsid w:val="008E66CA"/>
    <w:rsid w:val="009101B7"/>
    <w:rsid w:val="00910407"/>
    <w:rsid w:val="00922399"/>
    <w:rsid w:val="00946E6E"/>
    <w:rsid w:val="0096179E"/>
    <w:rsid w:val="00962BF0"/>
    <w:rsid w:val="009865EE"/>
    <w:rsid w:val="00993F20"/>
    <w:rsid w:val="009F4299"/>
    <w:rsid w:val="00A0104D"/>
    <w:rsid w:val="00A26267"/>
    <w:rsid w:val="00A2784B"/>
    <w:rsid w:val="00A6418E"/>
    <w:rsid w:val="00AE2D47"/>
    <w:rsid w:val="00B15168"/>
    <w:rsid w:val="00B44CED"/>
    <w:rsid w:val="00B6513F"/>
    <w:rsid w:val="00B80703"/>
    <w:rsid w:val="00C10B17"/>
    <w:rsid w:val="00C56D95"/>
    <w:rsid w:val="00C5767F"/>
    <w:rsid w:val="00C80601"/>
    <w:rsid w:val="00D1216B"/>
    <w:rsid w:val="00D155A4"/>
    <w:rsid w:val="00D2358E"/>
    <w:rsid w:val="00D25334"/>
    <w:rsid w:val="00D66EF3"/>
    <w:rsid w:val="00D94115"/>
    <w:rsid w:val="00DF3B2D"/>
    <w:rsid w:val="00E10FAC"/>
    <w:rsid w:val="00E167F9"/>
    <w:rsid w:val="00E34708"/>
    <w:rsid w:val="00EC3733"/>
    <w:rsid w:val="00F52AF2"/>
    <w:rsid w:val="00F647F7"/>
    <w:rsid w:val="00FA700F"/>
    <w:rsid w:val="00FE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05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5C7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5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5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05C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05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890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905C7"/>
    <w:rPr>
      <w:rFonts w:ascii="Arial" w:eastAsia="SimSun" w:hAnsi="Arial" w:cs="Arial"/>
      <w:sz w:val="18"/>
      <w:szCs w:val="18"/>
      <w:lang w:eastAsia="ru-RU"/>
    </w:rPr>
  </w:style>
  <w:style w:type="character" w:styleId="a3">
    <w:name w:val="footnote reference"/>
    <w:uiPriority w:val="99"/>
    <w:unhideWhenUsed/>
    <w:rsid w:val="008905C7"/>
    <w:rPr>
      <w:vertAlign w:val="superscript"/>
    </w:rPr>
  </w:style>
  <w:style w:type="paragraph" w:styleId="a4">
    <w:name w:val="List Paragraph"/>
    <w:basedOn w:val="a"/>
    <w:link w:val="a5"/>
    <w:uiPriority w:val="34"/>
    <w:qFormat/>
    <w:rsid w:val="008905C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8905C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905C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lk">
    <w:name w:val="blk"/>
    <w:uiPriority w:val="99"/>
    <w:rsid w:val="008905C7"/>
  </w:style>
  <w:style w:type="paragraph" w:customStyle="1" w:styleId="ListParagraph1">
    <w:name w:val="List Paragraph1"/>
    <w:basedOn w:val="a"/>
    <w:uiPriority w:val="99"/>
    <w:rsid w:val="008905C7"/>
    <w:pPr>
      <w:spacing w:after="0" w:line="240" w:lineRule="auto"/>
      <w:ind w:left="720" w:firstLine="709"/>
      <w:jc w:val="both"/>
    </w:pPr>
    <w:rPr>
      <w:rFonts w:ascii="Times New Roman" w:eastAsia="SimSu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890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05C7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8905C7"/>
    <w:rPr>
      <w:rFonts w:ascii="Calibri" w:eastAsia="Calibri" w:hAnsi="Calibri" w:cs="Times New Roman"/>
    </w:rPr>
  </w:style>
  <w:style w:type="paragraph" w:customStyle="1" w:styleId="ConsPlusTitlePage">
    <w:name w:val="ConsPlusTitlePage"/>
    <w:uiPriority w:val="99"/>
    <w:rsid w:val="008905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0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8905C7"/>
    <w:pPr>
      <w:spacing w:line="240" w:lineRule="auto"/>
    </w:pPr>
    <w:rPr>
      <w:i/>
      <w:iCs/>
      <w:color w:val="44546A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905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905C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905C7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905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905C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89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05C7"/>
    <w:rPr>
      <w:rFonts w:ascii="Tahoma" w:eastAsia="Calibri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AE2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2D47"/>
    <w:rPr>
      <w:rFonts w:ascii="Calibri" w:eastAsia="Calibri" w:hAnsi="Calibri" w:cs="Times New Roman"/>
    </w:rPr>
  </w:style>
  <w:style w:type="paragraph" w:customStyle="1" w:styleId="p5">
    <w:name w:val="p5"/>
    <w:basedOn w:val="a"/>
    <w:rsid w:val="004442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37CE9-DD53-44C0-A92D-4393460A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OvchinnikovaAN</dc:creator>
  <cp:keywords/>
  <dc:description/>
  <cp:lastModifiedBy>OvchinnikovaAN</cp:lastModifiedBy>
  <cp:revision>21</cp:revision>
  <cp:lastPrinted>2017-07-11T12:36:00Z</cp:lastPrinted>
  <dcterms:created xsi:type="dcterms:W3CDTF">2017-06-08T06:50:00Z</dcterms:created>
  <dcterms:modified xsi:type="dcterms:W3CDTF">2017-08-28T13:58:00Z</dcterms:modified>
</cp:coreProperties>
</file>