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C5" w:rsidRDefault="00A641C5" w:rsidP="00A641C5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641C5" w:rsidRDefault="00A641C5" w:rsidP="00A641C5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A641C5" w:rsidRDefault="00A641C5" w:rsidP="00A641C5">
      <w:pPr>
        <w:pStyle w:val="ConsPlusNormal"/>
        <w:ind w:left="3969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социальной защиты </w:t>
      </w:r>
      <w:r w:rsidRPr="002D5B83"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</w:p>
    <w:p w:rsidR="00A641C5" w:rsidRDefault="00A641C5" w:rsidP="00A641C5">
      <w:pPr>
        <w:pStyle w:val="ConsPlusNormal"/>
        <w:ind w:left="3969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 2017 г. № </w:t>
      </w: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3FF4" w:rsidRDefault="00D63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3FF4" w:rsidRDefault="00D63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1291" w:rsidRDefault="00AF12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Pr="00150C2F" w:rsidRDefault="00A64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C2F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641C5" w:rsidRPr="00150C2F" w:rsidRDefault="00A64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C2F">
        <w:rPr>
          <w:rFonts w:ascii="Times New Roman" w:hAnsi="Times New Roman" w:cs="Times New Roman"/>
          <w:b/>
          <w:sz w:val="28"/>
          <w:szCs w:val="28"/>
        </w:rPr>
        <w:t>разработки и реализации региональной программы по формированию</w:t>
      </w:r>
    </w:p>
    <w:p w:rsidR="00D63FF4" w:rsidRPr="00150C2F" w:rsidRDefault="00A64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C2F">
        <w:rPr>
          <w:rFonts w:ascii="Times New Roman" w:hAnsi="Times New Roman" w:cs="Times New Roman"/>
          <w:b/>
          <w:sz w:val="28"/>
          <w:szCs w:val="28"/>
        </w:rPr>
        <w:t>системы комплексной реабилитации и абилитации инвалидов, в том числе</w:t>
      </w:r>
    </w:p>
    <w:p w:rsidR="00A641C5" w:rsidRPr="00150C2F" w:rsidRDefault="00A64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C2F">
        <w:rPr>
          <w:rFonts w:ascii="Times New Roman" w:hAnsi="Times New Roman" w:cs="Times New Roman"/>
          <w:b/>
          <w:sz w:val="28"/>
          <w:szCs w:val="28"/>
        </w:rPr>
        <w:t>детей-инвалидов (типовая программа субъекта Российской Федерации)</w:t>
      </w: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0C2F" w:rsidRPr="00CB26FA" w:rsidRDefault="00150C2F" w:rsidP="00150C2F">
      <w:pPr>
        <w:pStyle w:val="ConsPlusNormal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26F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63FF4" w:rsidRDefault="00D63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3718" w:rsidRDefault="00150C2F" w:rsidP="00E33718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t xml:space="preserve">Методика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 </w:t>
      </w:r>
      <w:r w:rsidR="00E777F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81485" w:rsidRPr="00150C2F">
        <w:rPr>
          <w:rFonts w:ascii="Times New Roman" w:hAnsi="Times New Roman" w:cs="Times New Roman"/>
          <w:sz w:val="28"/>
          <w:szCs w:val="28"/>
        </w:rPr>
        <w:t>типовая программа субъекта Российской Федерации</w:t>
      </w:r>
      <w:r w:rsidR="00E777FB">
        <w:rPr>
          <w:rFonts w:ascii="Times New Roman" w:hAnsi="Times New Roman" w:cs="Times New Roman"/>
          <w:sz w:val="28"/>
          <w:szCs w:val="28"/>
        </w:rPr>
        <w:t xml:space="preserve">) </w:t>
      </w:r>
      <w:r w:rsidRPr="00150C2F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7F5EDB">
        <w:rPr>
          <w:rFonts w:ascii="Times New Roman" w:hAnsi="Times New Roman" w:cs="Times New Roman"/>
          <w:sz w:val="28"/>
          <w:szCs w:val="28"/>
        </w:rPr>
        <w:t>в целях</w:t>
      </w:r>
      <w:r w:rsidR="006B2D24">
        <w:rPr>
          <w:rFonts w:ascii="Times New Roman" w:hAnsi="Times New Roman" w:cs="Times New Roman"/>
          <w:sz w:val="28"/>
          <w:szCs w:val="28"/>
        </w:rPr>
        <w:t xml:space="preserve"> </w:t>
      </w:r>
      <w:r w:rsidRPr="006B2D24">
        <w:rPr>
          <w:rFonts w:ascii="Times New Roman" w:hAnsi="Times New Roman" w:cs="Times New Roman"/>
          <w:sz w:val="28"/>
          <w:szCs w:val="28"/>
        </w:rPr>
        <w:t>обе</w:t>
      </w:r>
      <w:r w:rsidR="007F5EDB" w:rsidRPr="006B2D24">
        <w:rPr>
          <w:rFonts w:ascii="Times New Roman" w:hAnsi="Times New Roman" w:cs="Times New Roman"/>
          <w:sz w:val="28"/>
          <w:szCs w:val="28"/>
        </w:rPr>
        <w:t>спечения единообразного подхода</w:t>
      </w:r>
      <w:r w:rsidR="006B2D24">
        <w:rPr>
          <w:rFonts w:ascii="Times New Roman" w:hAnsi="Times New Roman" w:cs="Times New Roman"/>
          <w:sz w:val="28"/>
          <w:szCs w:val="28"/>
        </w:rPr>
        <w:t xml:space="preserve"> </w:t>
      </w:r>
      <w:r w:rsidRPr="006B2D24">
        <w:rPr>
          <w:rFonts w:ascii="Times New Roman" w:hAnsi="Times New Roman" w:cs="Times New Roman"/>
          <w:sz w:val="28"/>
          <w:szCs w:val="28"/>
        </w:rPr>
        <w:t xml:space="preserve">при реализации комплекса мероприятий, направленных на формирование системы комплексной реабилитации и абилитации инвалидов, в том числе детей-инвалидов, </w:t>
      </w:r>
      <w:r w:rsidR="007F5EDB" w:rsidRPr="006B2D24">
        <w:rPr>
          <w:rFonts w:ascii="Times New Roman" w:hAnsi="Times New Roman" w:cs="Times New Roman"/>
          <w:sz w:val="28"/>
          <w:szCs w:val="28"/>
        </w:rPr>
        <w:t>и ее совершенствование</w:t>
      </w:r>
      <w:r w:rsidR="00E33718">
        <w:rPr>
          <w:rFonts w:ascii="Times New Roman" w:hAnsi="Times New Roman" w:cs="Times New Roman"/>
          <w:sz w:val="28"/>
          <w:szCs w:val="28"/>
        </w:rPr>
        <w:t>.</w:t>
      </w:r>
    </w:p>
    <w:p w:rsidR="00E33718" w:rsidRPr="00E33718" w:rsidRDefault="00E33718" w:rsidP="00E33718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Типовая программа субъекта Российской Федерации рекомендуется для использования при разработке </w:t>
      </w:r>
      <w:r w:rsidRPr="00E33718">
        <w:rPr>
          <w:rFonts w:ascii="Times New Roman" w:hAnsi="Times New Roman" w:cs="Times New Roman"/>
          <w:sz w:val="28"/>
          <w:szCs w:val="28"/>
        </w:rPr>
        <w:t>региональной программы по формированию системы комплексной реабилитации и абилитации инвалидов, в том числе детей-инвалидов (далее - Программа субъекта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232" w:rsidRPr="00AB693F" w:rsidRDefault="00E33718" w:rsidP="00816232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93F">
        <w:rPr>
          <w:rFonts w:ascii="Times New Roman" w:hAnsi="Times New Roman" w:cs="Times New Roman"/>
          <w:sz w:val="28"/>
          <w:szCs w:val="28"/>
        </w:rPr>
        <w:t>Рекомендуемая ф</w:t>
      </w:r>
      <w:r w:rsidR="00816232" w:rsidRPr="00AB693F">
        <w:rPr>
          <w:rFonts w:ascii="Times New Roman" w:hAnsi="Times New Roman" w:cs="Times New Roman"/>
          <w:sz w:val="28"/>
          <w:szCs w:val="28"/>
        </w:rPr>
        <w:t>орма типовой программы субъекта Российской Федерации приведена в приложении № 1.</w:t>
      </w:r>
    </w:p>
    <w:p w:rsidR="005D1E8A" w:rsidRDefault="005D1E8A" w:rsidP="005D1E8A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E8A" w:rsidRDefault="005D1E8A" w:rsidP="005D1E8A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26FA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CB26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3718"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  <w:r w:rsidR="00E33718">
        <w:rPr>
          <w:rFonts w:ascii="Times New Roman" w:hAnsi="Times New Roman" w:cs="Times New Roman"/>
          <w:b/>
          <w:vanish/>
          <w:sz w:val="28"/>
          <w:szCs w:val="28"/>
        </w:rPr>
        <w:t>Р</w:t>
      </w:r>
      <w:r w:rsidR="00E33718">
        <w:rPr>
          <w:rFonts w:ascii="Times New Roman" w:hAnsi="Times New Roman" w:cs="Times New Roman"/>
          <w:b/>
          <w:sz w:val="28"/>
          <w:szCs w:val="28"/>
        </w:rPr>
        <w:t>с</w:t>
      </w:r>
      <w:r w:rsidR="00F4032C">
        <w:rPr>
          <w:rFonts w:ascii="Times New Roman" w:hAnsi="Times New Roman" w:cs="Times New Roman"/>
          <w:b/>
          <w:sz w:val="28"/>
          <w:szCs w:val="28"/>
        </w:rPr>
        <w:t>труктура</w:t>
      </w:r>
    </w:p>
    <w:p w:rsidR="005D1E8A" w:rsidRPr="005D1E8A" w:rsidRDefault="005D1E8A" w:rsidP="005D1E8A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субъекта Российской Федерации</w:t>
      </w:r>
    </w:p>
    <w:p w:rsidR="000651AD" w:rsidRDefault="000651AD" w:rsidP="000651AD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51AD" w:rsidRDefault="000651AD" w:rsidP="00D304BC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субъекта Российской Федерации</w:t>
      </w:r>
      <w:r w:rsidR="00E33718">
        <w:rPr>
          <w:rFonts w:ascii="Times New Roman" w:hAnsi="Times New Roman" w:cs="Times New Roman"/>
          <w:sz w:val="28"/>
          <w:szCs w:val="28"/>
        </w:rPr>
        <w:t xml:space="preserve"> состоит</w:t>
      </w:r>
      <w:r>
        <w:rPr>
          <w:rFonts w:ascii="Times New Roman" w:hAnsi="Times New Roman" w:cs="Times New Roman"/>
          <w:sz w:val="28"/>
          <w:szCs w:val="28"/>
        </w:rPr>
        <w:t xml:space="preserve"> из паспорта Программы субъекта Российской Федерации </w:t>
      </w:r>
      <w:r w:rsidR="00AF1291">
        <w:rPr>
          <w:rFonts w:ascii="Times New Roman" w:hAnsi="Times New Roman" w:cs="Times New Roman"/>
          <w:sz w:val="28"/>
          <w:szCs w:val="28"/>
        </w:rPr>
        <w:t xml:space="preserve">(далее - паспорт) </w:t>
      </w:r>
      <w:r>
        <w:rPr>
          <w:rFonts w:ascii="Times New Roman" w:hAnsi="Times New Roman" w:cs="Times New Roman"/>
          <w:sz w:val="28"/>
          <w:szCs w:val="28"/>
        </w:rPr>
        <w:t>и описательной части Программы субъекта Российской Федерации</w:t>
      </w:r>
      <w:r w:rsidR="00450F48">
        <w:rPr>
          <w:rFonts w:ascii="Times New Roman" w:hAnsi="Times New Roman" w:cs="Times New Roman"/>
          <w:sz w:val="28"/>
          <w:szCs w:val="28"/>
        </w:rPr>
        <w:t xml:space="preserve"> (далее - описательная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4BC" w:rsidRPr="000651AD" w:rsidRDefault="000651AD" w:rsidP="000651AD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4495">
        <w:rPr>
          <w:rFonts w:ascii="Times New Roman" w:hAnsi="Times New Roman" w:cs="Times New Roman"/>
          <w:sz w:val="28"/>
          <w:szCs w:val="28"/>
        </w:rPr>
        <w:t>п</w:t>
      </w:r>
      <w:r w:rsidR="00D304BC" w:rsidRPr="000651AD">
        <w:rPr>
          <w:rFonts w:ascii="Times New Roman" w:hAnsi="Times New Roman" w:cs="Times New Roman"/>
          <w:sz w:val="28"/>
          <w:szCs w:val="28"/>
        </w:rPr>
        <w:t>аспорт</w:t>
      </w:r>
      <w:r w:rsidR="009C4DF2" w:rsidRPr="000651AD">
        <w:rPr>
          <w:rFonts w:ascii="Times New Roman" w:hAnsi="Times New Roman" w:cs="Times New Roman"/>
          <w:sz w:val="28"/>
          <w:szCs w:val="28"/>
        </w:rPr>
        <w:t xml:space="preserve"> </w:t>
      </w:r>
      <w:r w:rsidR="008A0310" w:rsidRPr="000651AD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E33718">
        <w:rPr>
          <w:rFonts w:ascii="Times New Roman" w:hAnsi="Times New Roman" w:cs="Times New Roman"/>
          <w:sz w:val="28"/>
          <w:szCs w:val="28"/>
        </w:rPr>
        <w:t>включаются</w:t>
      </w:r>
      <w:r w:rsidR="005D1E8A" w:rsidRPr="000651A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407B9" w:rsidRPr="000651AD">
        <w:rPr>
          <w:rFonts w:ascii="Times New Roman" w:hAnsi="Times New Roman" w:cs="Times New Roman"/>
          <w:sz w:val="28"/>
          <w:szCs w:val="28"/>
        </w:rPr>
        <w:t>разделы</w:t>
      </w:r>
      <w:r w:rsidR="004E7C8F" w:rsidRPr="000651AD">
        <w:rPr>
          <w:rFonts w:ascii="Times New Roman" w:hAnsi="Times New Roman" w:cs="Times New Roman"/>
          <w:sz w:val="28"/>
          <w:szCs w:val="28"/>
        </w:rPr>
        <w:t>:</w:t>
      </w:r>
    </w:p>
    <w:p w:rsidR="004E7C8F" w:rsidRDefault="00816397" w:rsidP="004E7C8F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7B9">
        <w:rPr>
          <w:rFonts w:ascii="Times New Roman" w:hAnsi="Times New Roman" w:cs="Times New Roman"/>
          <w:sz w:val="28"/>
          <w:szCs w:val="28"/>
        </w:rPr>
        <w:t>а) наименование</w:t>
      </w:r>
      <w:r w:rsidR="004E7C8F">
        <w:rPr>
          <w:rFonts w:ascii="Times New Roman" w:hAnsi="Times New Roman" w:cs="Times New Roman"/>
          <w:sz w:val="28"/>
          <w:szCs w:val="28"/>
        </w:rPr>
        <w:t xml:space="preserve"> Программы субъекта Российской Федерации;</w:t>
      </w:r>
    </w:p>
    <w:p w:rsidR="004E7C8F" w:rsidRDefault="00816397" w:rsidP="008A0310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C8F">
        <w:rPr>
          <w:rFonts w:ascii="Times New Roman" w:hAnsi="Times New Roman" w:cs="Times New Roman"/>
          <w:sz w:val="28"/>
          <w:szCs w:val="28"/>
        </w:rPr>
        <w:t>б) основани</w:t>
      </w:r>
      <w:r w:rsidR="001407B9">
        <w:rPr>
          <w:rFonts w:ascii="Times New Roman" w:hAnsi="Times New Roman" w:cs="Times New Roman"/>
          <w:sz w:val="28"/>
          <w:szCs w:val="28"/>
        </w:rPr>
        <w:t>е</w:t>
      </w:r>
      <w:r w:rsidR="004E7C8F">
        <w:rPr>
          <w:rFonts w:ascii="Times New Roman" w:hAnsi="Times New Roman" w:cs="Times New Roman"/>
          <w:sz w:val="28"/>
          <w:szCs w:val="28"/>
        </w:rPr>
        <w:t xml:space="preserve"> разработки Программы субъекта Российской Федерации</w:t>
      </w:r>
      <w:r w:rsidR="008A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C8F" w:rsidRDefault="00816397" w:rsidP="001407B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C8F">
        <w:rPr>
          <w:rFonts w:ascii="Times New Roman" w:hAnsi="Times New Roman" w:cs="Times New Roman"/>
          <w:sz w:val="28"/>
          <w:szCs w:val="28"/>
        </w:rPr>
        <w:t xml:space="preserve">в) </w:t>
      </w:r>
      <w:r w:rsidR="001407B9">
        <w:rPr>
          <w:rFonts w:ascii="Times New Roman" w:hAnsi="Times New Roman" w:cs="Times New Roman"/>
          <w:sz w:val="28"/>
          <w:szCs w:val="28"/>
        </w:rPr>
        <w:t>ответственн</w:t>
      </w:r>
      <w:r w:rsidR="00C46DD0">
        <w:rPr>
          <w:rFonts w:ascii="Times New Roman" w:hAnsi="Times New Roman" w:cs="Times New Roman"/>
          <w:sz w:val="28"/>
          <w:szCs w:val="28"/>
        </w:rPr>
        <w:t>ый</w:t>
      </w:r>
      <w:r w:rsidR="001407B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46DD0">
        <w:rPr>
          <w:rFonts w:ascii="Times New Roman" w:hAnsi="Times New Roman" w:cs="Times New Roman"/>
          <w:sz w:val="28"/>
          <w:szCs w:val="28"/>
        </w:rPr>
        <w:t>ь</w:t>
      </w:r>
      <w:r w:rsidR="008A0310">
        <w:rPr>
          <w:rFonts w:ascii="Times New Roman" w:hAnsi="Times New Roman" w:cs="Times New Roman"/>
          <w:sz w:val="28"/>
          <w:szCs w:val="28"/>
        </w:rPr>
        <w:t xml:space="preserve"> Программы субъекта</w:t>
      </w:r>
      <w:r w:rsidR="001407B9" w:rsidRPr="001407B9">
        <w:rPr>
          <w:rFonts w:ascii="Times New Roman" w:hAnsi="Times New Roman" w:cs="Times New Roman"/>
          <w:sz w:val="28"/>
          <w:szCs w:val="28"/>
        </w:rPr>
        <w:t xml:space="preserve"> </w:t>
      </w:r>
      <w:r w:rsidR="001407B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1407B9" w:rsidRPr="0080711B">
        <w:rPr>
          <w:rFonts w:ascii="Times New Roman" w:hAnsi="Times New Roman" w:cs="Times New Roman"/>
          <w:sz w:val="28"/>
          <w:szCs w:val="28"/>
        </w:rPr>
        <w:t>Федерации;</w:t>
      </w:r>
    </w:p>
    <w:p w:rsidR="001407B9" w:rsidRDefault="00816397" w:rsidP="001407B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7B9">
        <w:rPr>
          <w:rFonts w:ascii="Times New Roman" w:hAnsi="Times New Roman" w:cs="Times New Roman"/>
          <w:sz w:val="28"/>
          <w:szCs w:val="28"/>
        </w:rPr>
        <w:t>г) соисполнител</w:t>
      </w:r>
      <w:r w:rsidR="00C46DD0">
        <w:rPr>
          <w:rFonts w:ascii="Times New Roman" w:hAnsi="Times New Roman" w:cs="Times New Roman"/>
          <w:sz w:val="28"/>
          <w:szCs w:val="28"/>
        </w:rPr>
        <w:t>и</w:t>
      </w:r>
      <w:r w:rsidR="001407B9">
        <w:rPr>
          <w:rFonts w:ascii="Times New Roman" w:hAnsi="Times New Roman" w:cs="Times New Roman"/>
          <w:sz w:val="28"/>
          <w:szCs w:val="28"/>
        </w:rPr>
        <w:t xml:space="preserve"> Программы субъекта</w:t>
      </w:r>
      <w:r w:rsidR="001407B9" w:rsidRPr="001407B9">
        <w:rPr>
          <w:rFonts w:ascii="Times New Roman" w:hAnsi="Times New Roman" w:cs="Times New Roman"/>
          <w:sz w:val="28"/>
          <w:szCs w:val="28"/>
        </w:rPr>
        <w:t xml:space="preserve"> </w:t>
      </w:r>
      <w:r w:rsidR="001407B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E7C8F" w:rsidRDefault="00816397" w:rsidP="004E7C8F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1407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407B9">
        <w:rPr>
          <w:rFonts w:ascii="Times New Roman" w:hAnsi="Times New Roman" w:cs="Times New Roman"/>
          <w:sz w:val="28"/>
          <w:szCs w:val="28"/>
        </w:rPr>
        <w:t>) цель Программы субъекта</w:t>
      </w:r>
      <w:r w:rsidR="001407B9" w:rsidRPr="001407B9">
        <w:rPr>
          <w:rFonts w:ascii="Times New Roman" w:hAnsi="Times New Roman" w:cs="Times New Roman"/>
          <w:sz w:val="28"/>
          <w:szCs w:val="28"/>
        </w:rPr>
        <w:t xml:space="preserve"> </w:t>
      </w:r>
      <w:r w:rsidR="001407B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407B9" w:rsidRDefault="00816397" w:rsidP="001407B9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7B9">
        <w:rPr>
          <w:rFonts w:ascii="Times New Roman" w:hAnsi="Times New Roman" w:cs="Times New Roman"/>
          <w:sz w:val="28"/>
          <w:szCs w:val="28"/>
        </w:rPr>
        <w:t>е) задачи Программы субъекта</w:t>
      </w:r>
      <w:r w:rsidR="001407B9" w:rsidRPr="001407B9">
        <w:rPr>
          <w:rFonts w:ascii="Times New Roman" w:hAnsi="Times New Roman" w:cs="Times New Roman"/>
          <w:sz w:val="28"/>
          <w:szCs w:val="28"/>
        </w:rPr>
        <w:t xml:space="preserve"> </w:t>
      </w:r>
      <w:r w:rsidR="001407B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407B9" w:rsidRDefault="00816397" w:rsidP="0016745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7B9">
        <w:rPr>
          <w:rFonts w:ascii="Times New Roman" w:hAnsi="Times New Roman" w:cs="Times New Roman"/>
          <w:sz w:val="28"/>
          <w:szCs w:val="28"/>
        </w:rPr>
        <w:t>ж) целевые показатели (индикаторы) Программы субъекта</w:t>
      </w:r>
      <w:r w:rsidR="001407B9" w:rsidRPr="001407B9">
        <w:rPr>
          <w:rFonts w:ascii="Times New Roman" w:hAnsi="Times New Roman" w:cs="Times New Roman"/>
          <w:sz w:val="28"/>
          <w:szCs w:val="28"/>
        </w:rPr>
        <w:t xml:space="preserve"> </w:t>
      </w:r>
      <w:r w:rsidR="001407B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407B9" w:rsidRDefault="00816397" w:rsidP="001407B9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407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407B9">
        <w:rPr>
          <w:rFonts w:ascii="Times New Roman" w:hAnsi="Times New Roman" w:cs="Times New Roman"/>
          <w:sz w:val="28"/>
          <w:szCs w:val="28"/>
        </w:rPr>
        <w:t>) сроки и этапы реализации Программы субъекта</w:t>
      </w:r>
      <w:r w:rsidR="001407B9" w:rsidRPr="001407B9">
        <w:rPr>
          <w:rFonts w:ascii="Times New Roman" w:hAnsi="Times New Roman" w:cs="Times New Roman"/>
          <w:sz w:val="28"/>
          <w:szCs w:val="28"/>
        </w:rPr>
        <w:t xml:space="preserve"> </w:t>
      </w:r>
      <w:r w:rsidR="001407B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1407B9" w:rsidRDefault="00816397" w:rsidP="0016745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7B9">
        <w:rPr>
          <w:rFonts w:ascii="Times New Roman" w:hAnsi="Times New Roman" w:cs="Times New Roman"/>
          <w:sz w:val="28"/>
          <w:szCs w:val="28"/>
        </w:rPr>
        <w:t xml:space="preserve">и) </w:t>
      </w:r>
      <w:r w:rsidR="001407B9" w:rsidRPr="00E33718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 субъекта Российской Федерации;</w:t>
      </w:r>
    </w:p>
    <w:p w:rsidR="000651AD" w:rsidRDefault="00816397" w:rsidP="0016745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7B9">
        <w:rPr>
          <w:rFonts w:ascii="Times New Roman" w:hAnsi="Times New Roman" w:cs="Times New Roman"/>
          <w:sz w:val="28"/>
          <w:szCs w:val="28"/>
        </w:rPr>
        <w:t>к) ожидаемые результаты реализации Программы субъекта</w:t>
      </w:r>
      <w:r w:rsidR="001407B9" w:rsidRPr="001407B9">
        <w:rPr>
          <w:rFonts w:ascii="Times New Roman" w:hAnsi="Times New Roman" w:cs="Times New Roman"/>
          <w:sz w:val="28"/>
          <w:szCs w:val="28"/>
        </w:rPr>
        <w:t xml:space="preserve"> </w:t>
      </w:r>
      <w:r w:rsidR="001407B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651AD">
        <w:rPr>
          <w:rFonts w:ascii="Times New Roman" w:hAnsi="Times New Roman" w:cs="Times New Roman"/>
          <w:sz w:val="28"/>
          <w:szCs w:val="28"/>
        </w:rPr>
        <w:t>.</w:t>
      </w:r>
    </w:p>
    <w:p w:rsidR="000651AD" w:rsidRDefault="000651AD" w:rsidP="000651AD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Описательная часть </w:t>
      </w:r>
      <w:r w:rsidR="00E33718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разделов:</w:t>
      </w:r>
    </w:p>
    <w:p w:rsidR="000651AD" w:rsidRDefault="00816397" w:rsidP="00816397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1AD">
        <w:rPr>
          <w:rFonts w:ascii="Times New Roman" w:hAnsi="Times New Roman" w:cs="Times New Roman"/>
          <w:sz w:val="28"/>
          <w:szCs w:val="28"/>
        </w:rPr>
        <w:t xml:space="preserve">а) </w:t>
      </w:r>
      <w:r w:rsidR="000651AD" w:rsidRPr="000651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51AD" w:rsidRPr="000651AD">
        <w:rPr>
          <w:rFonts w:ascii="Times New Roman" w:hAnsi="Times New Roman" w:cs="Times New Roman"/>
          <w:sz w:val="28"/>
          <w:szCs w:val="28"/>
        </w:rPr>
        <w:t>. Характеристика проблемы и обоснование необходимости решения ее программными методами;</w:t>
      </w:r>
    </w:p>
    <w:p w:rsidR="000651AD" w:rsidRDefault="00816397" w:rsidP="00816397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1AD">
        <w:rPr>
          <w:rFonts w:ascii="Times New Roman" w:hAnsi="Times New Roman" w:cs="Times New Roman"/>
          <w:sz w:val="28"/>
          <w:szCs w:val="28"/>
        </w:rPr>
        <w:t xml:space="preserve">б) </w:t>
      </w:r>
      <w:r w:rsidR="000651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51AD">
        <w:rPr>
          <w:rFonts w:ascii="Times New Roman" w:hAnsi="Times New Roman" w:cs="Times New Roman"/>
          <w:sz w:val="28"/>
          <w:szCs w:val="28"/>
        </w:rPr>
        <w:t xml:space="preserve">. Цели, </w:t>
      </w:r>
      <w:r w:rsidR="000651AD" w:rsidRPr="00C13B3E">
        <w:rPr>
          <w:rFonts w:ascii="Times New Roman" w:hAnsi="Times New Roman" w:cs="Times New Roman"/>
          <w:sz w:val="28"/>
          <w:szCs w:val="28"/>
        </w:rPr>
        <w:t>задачи и целевые показатели (индикаторы)</w:t>
      </w:r>
      <w:r w:rsidR="000651AD">
        <w:rPr>
          <w:rFonts w:ascii="Times New Roman" w:hAnsi="Times New Roman" w:cs="Times New Roman"/>
          <w:sz w:val="28"/>
          <w:szCs w:val="28"/>
        </w:rPr>
        <w:t xml:space="preserve"> </w:t>
      </w:r>
      <w:r w:rsidR="000651AD" w:rsidRPr="00C13B3E">
        <w:rPr>
          <w:rFonts w:ascii="Times New Roman" w:hAnsi="Times New Roman" w:cs="Times New Roman"/>
          <w:sz w:val="28"/>
          <w:szCs w:val="28"/>
        </w:rPr>
        <w:t>Программы субъекта Российской Федерации</w:t>
      </w:r>
      <w:r w:rsidR="000651AD">
        <w:rPr>
          <w:rFonts w:ascii="Times New Roman" w:hAnsi="Times New Roman" w:cs="Times New Roman"/>
          <w:sz w:val="28"/>
          <w:szCs w:val="28"/>
        </w:rPr>
        <w:t>;</w:t>
      </w:r>
    </w:p>
    <w:p w:rsidR="000651AD" w:rsidRDefault="00816397" w:rsidP="00816397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1AD">
        <w:rPr>
          <w:rFonts w:ascii="Times New Roman" w:hAnsi="Times New Roman" w:cs="Times New Roman"/>
          <w:sz w:val="28"/>
          <w:szCs w:val="28"/>
        </w:rPr>
        <w:t xml:space="preserve">в) </w:t>
      </w:r>
      <w:r w:rsidR="000651AD" w:rsidRPr="00F37F94">
        <w:rPr>
          <w:rFonts w:ascii="Times New Roman" w:hAnsi="Times New Roman" w:cs="Times New Roman"/>
          <w:sz w:val="28"/>
          <w:szCs w:val="28"/>
        </w:rPr>
        <w:t>III. Сроки и этапы реализации Программы субъекта</w:t>
      </w:r>
      <w:r w:rsidR="000651AD">
        <w:rPr>
          <w:rFonts w:ascii="Times New Roman" w:hAnsi="Times New Roman" w:cs="Times New Roman"/>
          <w:sz w:val="28"/>
          <w:szCs w:val="28"/>
        </w:rPr>
        <w:t xml:space="preserve"> </w:t>
      </w:r>
      <w:r w:rsidR="000651AD" w:rsidRPr="00F37F9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651AD">
        <w:rPr>
          <w:rFonts w:ascii="Times New Roman" w:hAnsi="Times New Roman" w:cs="Times New Roman"/>
          <w:sz w:val="28"/>
          <w:szCs w:val="28"/>
        </w:rPr>
        <w:t>;</w:t>
      </w:r>
    </w:p>
    <w:p w:rsidR="000651AD" w:rsidRDefault="00816397" w:rsidP="000651AD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1AD">
        <w:rPr>
          <w:rFonts w:ascii="Times New Roman" w:hAnsi="Times New Roman" w:cs="Times New Roman"/>
          <w:sz w:val="28"/>
          <w:szCs w:val="28"/>
        </w:rPr>
        <w:t xml:space="preserve">г) </w:t>
      </w:r>
      <w:r w:rsidR="000651AD" w:rsidRPr="008F2EBA">
        <w:rPr>
          <w:rFonts w:ascii="Times New Roman" w:hAnsi="Times New Roman" w:cs="Times New Roman"/>
          <w:sz w:val="28"/>
          <w:szCs w:val="28"/>
        </w:rPr>
        <w:t>IV. Перечень программных мероприятий</w:t>
      </w:r>
      <w:r w:rsidR="000651AD">
        <w:rPr>
          <w:rFonts w:ascii="Times New Roman" w:hAnsi="Times New Roman" w:cs="Times New Roman"/>
          <w:sz w:val="28"/>
          <w:szCs w:val="28"/>
        </w:rPr>
        <w:t>;</w:t>
      </w:r>
    </w:p>
    <w:p w:rsidR="000651AD" w:rsidRDefault="00816397" w:rsidP="000651AD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51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651AD">
        <w:rPr>
          <w:rFonts w:ascii="Times New Roman" w:hAnsi="Times New Roman" w:cs="Times New Roman"/>
          <w:sz w:val="28"/>
          <w:szCs w:val="28"/>
        </w:rPr>
        <w:t xml:space="preserve">) </w:t>
      </w:r>
      <w:r w:rsidR="000651AD" w:rsidRPr="00E33718">
        <w:rPr>
          <w:rFonts w:ascii="Times New Roman" w:hAnsi="Times New Roman" w:cs="Times New Roman"/>
          <w:sz w:val="28"/>
          <w:szCs w:val="28"/>
        </w:rPr>
        <w:t>V. Ресурсное обеспечение Программы субъекта Российской Федерации;</w:t>
      </w:r>
    </w:p>
    <w:p w:rsidR="000651AD" w:rsidRDefault="00816397" w:rsidP="00816397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1AD">
        <w:rPr>
          <w:rFonts w:ascii="Times New Roman" w:hAnsi="Times New Roman" w:cs="Times New Roman"/>
          <w:sz w:val="28"/>
          <w:szCs w:val="28"/>
        </w:rPr>
        <w:t xml:space="preserve">е) </w:t>
      </w:r>
      <w:r w:rsidR="000651AD" w:rsidRPr="00572639">
        <w:rPr>
          <w:rFonts w:ascii="Times New Roman" w:hAnsi="Times New Roman" w:cs="Times New Roman"/>
          <w:sz w:val="28"/>
          <w:szCs w:val="28"/>
        </w:rPr>
        <w:t>VI. У</w:t>
      </w:r>
      <w:r w:rsidR="000651AD">
        <w:rPr>
          <w:rFonts w:ascii="Times New Roman" w:hAnsi="Times New Roman" w:cs="Times New Roman"/>
          <w:sz w:val="28"/>
          <w:szCs w:val="28"/>
        </w:rPr>
        <w:t xml:space="preserve">правление и контроль реализации </w:t>
      </w:r>
      <w:r w:rsidR="000651AD" w:rsidRPr="00572639">
        <w:rPr>
          <w:rFonts w:ascii="Times New Roman" w:hAnsi="Times New Roman" w:cs="Times New Roman"/>
          <w:sz w:val="28"/>
          <w:szCs w:val="28"/>
        </w:rPr>
        <w:t>Программы субъекта</w:t>
      </w:r>
      <w:r w:rsidR="000651AD">
        <w:rPr>
          <w:rFonts w:ascii="Times New Roman" w:hAnsi="Times New Roman" w:cs="Times New Roman"/>
          <w:sz w:val="28"/>
          <w:szCs w:val="28"/>
        </w:rPr>
        <w:t xml:space="preserve"> </w:t>
      </w:r>
      <w:r w:rsidR="000651AD" w:rsidRPr="0057263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651AD">
        <w:rPr>
          <w:rFonts w:ascii="Times New Roman" w:hAnsi="Times New Roman" w:cs="Times New Roman"/>
          <w:sz w:val="28"/>
          <w:szCs w:val="28"/>
        </w:rPr>
        <w:t>;</w:t>
      </w:r>
    </w:p>
    <w:p w:rsidR="000651AD" w:rsidRDefault="00816397" w:rsidP="00816397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1AD">
        <w:rPr>
          <w:rFonts w:ascii="Times New Roman" w:hAnsi="Times New Roman" w:cs="Times New Roman"/>
          <w:sz w:val="28"/>
          <w:szCs w:val="28"/>
        </w:rPr>
        <w:t xml:space="preserve">ж) </w:t>
      </w:r>
      <w:r w:rsidR="000651AD" w:rsidRPr="008F2D88">
        <w:rPr>
          <w:rFonts w:ascii="Times New Roman" w:hAnsi="Times New Roman" w:cs="Times New Roman"/>
          <w:sz w:val="28"/>
          <w:szCs w:val="28"/>
        </w:rPr>
        <w:t>VII. Оценка эффективности реализации Программы субъекта</w:t>
      </w:r>
      <w:r w:rsidR="000651AD">
        <w:rPr>
          <w:rFonts w:ascii="Times New Roman" w:hAnsi="Times New Roman" w:cs="Times New Roman"/>
          <w:sz w:val="28"/>
          <w:szCs w:val="28"/>
        </w:rPr>
        <w:t xml:space="preserve"> </w:t>
      </w:r>
      <w:r w:rsidR="000651AD" w:rsidRPr="008F2D8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651AD">
        <w:rPr>
          <w:rFonts w:ascii="Times New Roman" w:hAnsi="Times New Roman" w:cs="Times New Roman"/>
          <w:sz w:val="28"/>
          <w:szCs w:val="28"/>
        </w:rPr>
        <w:t>.</w:t>
      </w:r>
    </w:p>
    <w:p w:rsidR="00F4032C" w:rsidRDefault="00F4032C" w:rsidP="000651AD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032C" w:rsidRDefault="00F4032C" w:rsidP="00F40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26F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B26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1442">
        <w:rPr>
          <w:rFonts w:ascii="Times New Roman" w:hAnsi="Times New Roman" w:cs="Times New Roman"/>
          <w:b/>
          <w:sz w:val="28"/>
          <w:szCs w:val="28"/>
        </w:rPr>
        <w:t>Рекомендуемый 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разработки </w:t>
      </w:r>
      <w:r w:rsidRPr="00E33718">
        <w:rPr>
          <w:rFonts w:ascii="Times New Roman" w:hAnsi="Times New Roman" w:cs="Times New Roman"/>
          <w:b/>
          <w:sz w:val="28"/>
          <w:szCs w:val="28"/>
        </w:rPr>
        <w:t>и реализации</w:t>
      </w:r>
    </w:p>
    <w:p w:rsidR="00F4032C" w:rsidRPr="00961C19" w:rsidRDefault="00F4032C" w:rsidP="00F40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субъекта Российской Федерации</w:t>
      </w:r>
    </w:p>
    <w:p w:rsidR="00F4032C" w:rsidRDefault="00F4032C" w:rsidP="000651AD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4464" w:rsidRPr="00944464" w:rsidRDefault="006D4526" w:rsidP="00944464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61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F0619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2F0619">
        <w:rPr>
          <w:rFonts w:ascii="Times New Roman" w:hAnsi="Times New Roman" w:cs="Times New Roman"/>
          <w:sz w:val="28"/>
          <w:szCs w:val="28"/>
        </w:rPr>
        <w:t xml:space="preserve">«Наименование Программы субъекта Российской Федерации» </w:t>
      </w:r>
      <w:r w:rsidR="007D71AD" w:rsidRPr="002F0619">
        <w:rPr>
          <w:rFonts w:ascii="Times New Roman" w:hAnsi="Times New Roman" w:cs="Times New Roman"/>
          <w:sz w:val="28"/>
          <w:szCs w:val="28"/>
        </w:rPr>
        <w:t>лаконично</w:t>
      </w:r>
      <w:r w:rsidRPr="002F0619">
        <w:rPr>
          <w:rFonts w:ascii="Times New Roman" w:hAnsi="Times New Roman" w:cs="Times New Roman"/>
          <w:sz w:val="28"/>
          <w:szCs w:val="28"/>
        </w:rPr>
        <w:t xml:space="preserve"> о</w:t>
      </w:r>
      <w:r w:rsidR="00B31442">
        <w:rPr>
          <w:rFonts w:ascii="Times New Roman" w:hAnsi="Times New Roman" w:cs="Times New Roman"/>
          <w:sz w:val="28"/>
          <w:szCs w:val="28"/>
        </w:rPr>
        <w:t>тражает</w:t>
      </w:r>
      <w:r w:rsidR="007D71AD" w:rsidRPr="002F0619">
        <w:rPr>
          <w:rFonts w:ascii="Times New Roman" w:hAnsi="Times New Roman" w:cs="Times New Roman"/>
          <w:sz w:val="28"/>
          <w:szCs w:val="28"/>
        </w:rPr>
        <w:t xml:space="preserve"> </w:t>
      </w:r>
      <w:r w:rsidR="00F4032C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7D71AD" w:rsidRPr="002F0619">
        <w:rPr>
          <w:rFonts w:ascii="Times New Roman" w:hAnsi="Times New Roman" w:cs="Times New Roman"/>
          <w:sz w:val="28"/>
          <w:szCs w:val="28"/>
        </w:rPr>
        <w:t xml:space="preserve">ее </w:t>
      </w:r>
      <w:r w:rsidR="00B31442">
        <w:rPr>
          <w:rFonts w:ascii="Times New Roman" w:hAnsi="Times New Roman" w:cs="Times New Roman"/>
          <w:sz w:val="28"/>
          <w:szCs w:val="28"/>
        </w:rPr>
        <w:t>реализации, а также соотносится</w:t>
      </w:r>
      <w:r w:rsidR="007D71AD" w:rsidRPr="002F0619">
        <w:rPr>
          <w:rFonts w:ascii="Times New Roman" w:hAnsi="Times New Roman" w:cs="Times New Roman"/>
          <w:sz w:val="28"/>
          <w:szCs w:val="28"/>
        </w:rPr>
        <w:t xml:space="preserve"> с целями Программ</w:t>
      </w:r>
      <w:r w:rsidR="00944464">
        <w:rPr>
          <w:rFonts w:ascii="Times New Roman" w:hAnsi="Times New Roman" w:cs="Times New Roman"/>
          <w:sz w:val="28"/>
          <w:szCs w:val="28"/>
        </w:rPr>
        <w:t>ы субъекта Российской Федерации в рамках формирования системы комплексной реабилитации и абилитации инвалидов, в том числе детей-инвалидов.</w:t>
      </w:r>
    </w:p>
    <w:p w:rsidR="007D71AD" w:rsidRDefault="007D71AD" w:rsidP="007D71AD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F0619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 xml:space="preserve">«Основание разработки Программы субъекта Российской Федерации» </w:t>
      </w:r>
      <w:r w:rsidR="00AD4DCF">
        <w:rPr>
          <w:rFonts w:ascii="Times New Roman" w:hAnsi="Times New Roman" w:cs="Times New Roman"/>
          <w:sz w:val="28"/>
          <w:szCs w:val="28"/>
        </w:rPr>
        <w:t>содерж</w:t>
      </w:r>
      <w:r w:rsidR="00B31442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AD">
        <w:rPr>
          <w:rFonts w:ascii="Times New Roman" w:hAnsi="Times New Roman" w:cs="Times New Roman"/>
          <w:sz w:val="28"/>
          <w:szCs w:val="28"/>
        </w:rPr>
        <w:t>перечень нормативных правовых актов и организационно-распорядительных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>, послуживших основанием для разработки Программы субъекта Российской Федерации</w:t>
      </w:r>
      <w:r w:rsidR="00944464">
        <w:rPr>
          <w:rFonts w:ascii="Times New Roman" w:hAnsi="Times New Roman" w:cs="Times New Roman"/>
          <w:sz w:val="28"/>
          <w:szCs w:val="28"/>
        </w:rPr>
        <w:t>, включая следующие:</w:t>
      </w:r>
    </w:p>
    <w:p w:rsidR="00AF4680" w:rsidRDefault="00944464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A6C12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</w:t>
      </w:r>
      <w:r w:rsidR="00AF4680">
        <w:rPr>
          <w:rFonts w:ascii="Times New Roman" w:hAnsi="Times New Roman" w:cs="Times New Roman"/>
          <w:sz w:val="28"/>
          <w:szCs w:val="28"/>
        </w:rPr>
        <w:t>дерации на период до 2020 года, утвержденная</w:t>
      </w:r>
      <w:r w:rsidRPr="00CA6C12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</w:t>
      </w:r>
      <w:r w:rsidR="008E4855">
        <w:rPr>
          <w:rFonts w:ascii="Times New Roman" w:hAnsi="Times New Roman" w:cs="Times New Roman"/>
          <w:sz w:val="28"/>
          <w:szCs w:val="28"/>
        </w:rPr>
        <w:t>дерации от 17 ноября 2008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4680">
        <w:rPr>
          <w:rFonts w:ascii="Times New Roman" w:hAnsi="Times New Roman" w:cs="Times New Roman"/>
          <w:sz w:val="28"/>
          <w:szCs w:val="28"/>
        </w:rPr>
        <w:t xml:space="preserve"> 1662-р</w:t>
      </w:r>
      <w:r w:rsidR="002B0225">
        <w:rPr>
          <w:rFonts w:ascii="Times New Roman" w:hAnsi="Times New Roman" w:cs="Times New Roman"/>
          <w:sz w:val="28"/>
          <w:szCs w:val="28"/>
        </w:rPr>
        <w:t xml:space="preserve"> (далее - Концепция долгосрочного развития)</w:t>
      </w:r>
      <w:r w:rsidRPr="00CA6C12">
        <w:rPr>
          <w:rFonts w:ascii="Times New Roman" w:hAnsi="Times New Roman" w:cs="Times New Roman"/>
          <w:sz w:val="28"/>
          <w:szCs w:val="28"/>
        </w:rPr>
        <w:t>;</w:t>
      </w:r>
    </w:p>
    <w:p w:rsidR="00AF4680" w:rsidRDefault="00AF4680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  </w:t>
      </w:r>
      <w:r w:rsidR="00944464">
        <w:rPr>
          <w:rFonts w:ascii="Times New Roman" w:hAnsi="Times New Roman" w:cs="Times New Roman"/>
          <w:sz w:val="28"/>
          <w:szCs w:val="28"/>
        </w:rPr>
        <w:t>Концепция развития ранней помощи в Российской Федерации на период д</w:t>
      </w:r>
      <w:r>
        <w:rPr>
          <w:rFonts w:ascii="Times New Roman" w:hAnsi="Times New Roman" w:cs="Times New Roman"/>
          <w:sz w:val="28"/>
          <w:szCs w:val="28"/>
        </w:rPr>
        <w:t xml:space="preserve">о 2020 года, </w:t>
      </w:r>
      <w:r w:rsidR="00944464">
        <w:rPr>
          <w:rFonts w:ascii="Times New Roman" w:hAnsi="Times New Roman" w:cs="Times New Roman"/>
          <w:sz w:val="28"/>
          <w:szCs w:val="28"/>
        </w:rPr>
        <w:t>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446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4464">
        <w:rPr>
          <w:rFonts w:ascii="Times New Roman" w:hAnsi="Times New Roman" w:cs="Times New Roman"/>
          <w:sz w:val="28"/>
          <w:szCs w:val="28"/>
        </w:rPr>
        <w:t xml:space="preserve"> </w:t>
      </w:r>
      <w:r w:rsidR="00944464" w:rsidRPr="00CA6C12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</w:t>
      </w:r>
      <w:r w:rsidR="00944464">
        <w:rPr>
          <w:rFonts w:ascii="Times New Roman" w:hAnsi="Times New Roman" w:cs="Times New Roman"/>
          <w:sz w:val="28"/>
          <w:szCs w:val="28"/>
        </w:rPr>
        <w:t>дер</w:t>
      </w:r>
      <w:r w:rsidR="008E4855">
        <w:rPr>
          <w:rFonts w:ascii="Times New Roman" w:hAnsi="Times New Roman" w:cs="Times New Roman"/>
          <w:sz w:val="28"/>
          <w:szCs w:val="28"/>
        </w:rPr>
        <w:t>ации от 31 августа 2016 г.</w:t>
      </w:r>
      <w:r w:rsidR="00944464">
        <w:rPr>
          <w:rFonts w:ascii="Times New Roman" w:hAnsi="Times New Roman" w:cs="Times New Roman"/>
          <w:sz w:val="28"/>
          <w:szCs w:val="28"/>
        </w:rPr>
        <w:t xml:space="preserve"> № 1839</w:t>
      </w:r>
      <w:r w:rsidR="00944464" w:rsidRPr="00CA6C12">
        <w:rPr>
          <w:rFonts w:ascii="Times New Roman" w:hAnsi="Times New Roman" w:cs="Times New Roman"/>
          <w:sz w:val="28"/>
          <w:szCs w:val="28"/>
        </w:rPr>
        <w:t>-р</w:t>
      </w:r>
      <w:r w:rsidR="00BB2EA9">
        <w:rPr>
          <w:rFonts w:ascii="Times New Roman" w:hAnsi="Times New Roman" w:cs="Times New Roman"/>
          <w:sz w:val="28"/>
          <w:szCs w:val="28"/>
        </w:rPr>
        <w:t xml:space="preserve"> (далее - Концепция развития ранней помощи)</w:t>
      </w:r>
      <w:r w:rsidR="00944464">
        <w:rPr>
          <w:rFonts w:ascii="Times New Roman" w:hAnsi="Times New Roman" w:cs="Times New Roman"/>
          <w:sz w:val="28"/>
          <w:szCs w:val="28"/>
        </w:rPr>
        <w:t>;</w:t>
      </w:r>
    </w:p>
    <w:p w:rsidR="00AF4680" w:rsidRDefault="00AF4680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в) </w:t>
      </w:r>
      <w:r w:rsidR="00944464">
        <w:rPr>
          <w:rFonts w:ascii="Times New Roman" w:eastAsiaTheme="minorHAnsi" w:hAnsi="Times New Roman"/>
          <w:sz w:val="28"/>
          <w:szCs w:val="28"/>
        </w:rPr>
        <w:t xml:space="preserve">Концепция создания, ведения и использования федеральной государственной информационной системы </w:t>
      </w:r>
      <w:r>
        <w:rPr>
          <w:rFonts w:ascii="Times New Roman" w:eastAsiaTheme="minorHAnsi" w:hAnsi="Times New Roman"/>
          <w:sz w:val="28"/>
          <w:szCs w:val="28"/>
        </w:rPr>
        <w:t xml:space="preserve">«Федеральный реестр инвалидов», </w:t>
      </w:r>
      <w:r w:rsidR="00944464">
        <w:rPr>
          <w:rFonts w:ascii="Times New Roman" w:eastAsiaTheme="minorHAnsi" w:hAnsi="Times New Roman"/>
          <w:sz w:val="28"/>
          <w:szCs w:val="28"/>
        </w:rPr>
        <w:t>утвержден</w:t>
      </w:r>
      <w:r>
        <w:rPr>
          <w:rFonts w:ascii="Times New Roman" w:eastAsiaTheme="minorHAnsi" w:hAnsi="Times New Roman"/>
          <w:sz w:val="28"/>
          <w:szCs w:val="28"/>
        </w:rPr>
        <w:t>н</w:t>
      </w:r>
      <w:r w:rsidR="00944464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944464">
        <w:rPr>
          <w:rFonts w:ascii="Times New Roman" w:eastAsiaTheme="minorHAnsi" w:hAnsi="Times New Roman"/>
          <w:sz w:val="28"/>
          <w:szCs w:val="28"/>
        </w:rPr>
        <w:t xml:space="preserve"> распоряжением </w:t>
      </w:r>
      <w:r w:rsidR="00944464" w:rsidRPr="00CA6C12">
        <w:rPr>
          <w:rFonts w:ascii="Times New Roman" w:hAnsi="Times New Roman" w:cs="Times New Roman"/>
          <w:sz w:val="28"/>
          <w:szCs w:val="28"/>
        </w:rPr>
        <w:t>Правительства Российской Фе</w:t>
      </w:r>
      <w:r w:rsidR="00944464">
        <w:rPr>
          <w:rFonts w:ascii="Times New Roman" w:hAnsi="Times New Roman" w:cs="Times New Roman"/>
          <w:sz w:val="28"/>
          <w:szCs w:val="28"/>
        </w:rPr>
        <w:t xml:space="preserve">дерации от 16 июля </w:t>
      </w:r>
      <w:r w:rsidR="008E4855">
        <w:rPr>
          <w:rFonts w:ascii="Times New Roman" w:hAnsi="Times New Roman" w:cs="Times New Roman"/>
          <w:sz w:val="28"/>
          <w:szCs w:val="28"/>
        </w:rPr>
        <w:t>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464">
        <w:rPr>
          <w:rFonts w:ascii="Times New Roman" w:hAnsi="Times New Roman" w:cs="Times New Roman"/>
          <w:sz w:val="28"/>
          <w:szCs w:val="28"/>
        </w:rPr>
        <w:t>№ 1506</w:t>
      </w:r>
      <w:r w:rsidR="00944464" w:rsidRPr="00CA6C12">
        <w:rPr>
          <w:rFonts w:ascii="Times New Roman" w:hAnsi="Times New Roman" w:cs="Times New Roman"/>
          <w:sz w:val="28"/>
          <w:szCs w:val="28"/>
        </w:rPr>
        <w:t>-р</w:t>
      </w:r>
      <w:r w:rsidR="00B965B0">
        <w:rPr>
          <w:rFonts w:ascii="Times New Roman" w:hAnsi="Times New Roman" w:cs="Times New Roman"/>
          <w:sz w:val="28"/>
          <w:szCs w:val="28"/>
        </w:rPr>
        <w:t xml:space="preserve"> (далее - Концепция создания, ведения и использования ФГИС ФРИ)</w:t>
      </w:r>
      <w:r w:rsidR="00944464">
        <w:rPr>
          <w:rFonts w:ascii="Times New Roman" w:hAnsi="Times New Roman" w:cs="Times New Roman"/>
          <w:sz w:val="28"/>
          <w:szCs w:val="28"/>
        </w:rPr>
        <w:t>;</w:t>
      </w:r>
    </w:p>
    <w:p w:rsidR="00AF4680" w:rsidRDefault="00AF4680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государственная</w:t>
      </w:r>
      <w:r w:rsidRPr="00CA6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Российской Федерации «Доступная среда»</w:t>
      </w:r>
      <w:r w:rsidRPr="00CA6C12">
        <w:rPr>
          <w:rFonts w:ascii="Times New Roman" w:hAnsi="Times New Roman" w:cs="Times New Roman"/>
          <w:sz w:val="28"/>
          <w:szCs w:val="28"/>
        </w:rPr>
        <w:t xml:space="preserve"> на 2011 - 2020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утвержденная </w:t>
      </w:r>
      <w:r w:rsidR="0094446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44464">
        <w:rPr>
          <w:rFonts w:ascii="Times New Roman" w:hAnsi="Times New Roman" w:cs="Times New Roman"/>
          <w:sz w:val="28"/>
          <w:szCs w:val="28"/>
        </w:rPr>
        <w:t xml:space="preserve"> </w:t>
      </w:r>
      <w:r w:rsidR="00944464" w:rsidRPr="00CA6C12">
        <w:rPr>
          <w:rFonts w:ascii="Times New Roman" w:hAnsi="Times New Roman" w:cs="Times New Roman"/>
          <w:sz w:val="28"/>
          <w:szCs w:val="28"/>
        </w:rPr>
        <w:t>Правительства Российской Федерац</w:t>
      </w:r>
      <w:r w:rsidR="008E4855">
        <w:rPr>
          <w:rFonts w:ascii="Times New Roman" w:hAnsi="Times New Roman" w:cs="Times New Roman"/>
          <w:sz w:val="28"/>
          <w:szCs w:val="28"/>
        </w:rPr>
        <w:t>ии от 1 декабря 2015 г.</w:t>
      </w:r>
      <w:r w:rsidR="00944464">
        <w:rPr>
          <w:rFonts w:ascii="Times New Roman" w:hAnsi="Times New Roman" w:cs="Times New Roman"/>
          <w:sz w:val="28"/>
          <w:szCs w:val="28"/>
        </w:rPr>
        <w:t xml:space="preserve"> № 1297 </w:t>
      </w:r>
      <w:r w:rsidR="00944464" w:rsidRPr="00CA6C12">
        <w:rPr>
          <w:rFonts w:ascii="Times New Roman" w:hAnsi="Times New Roman" w:cs="Times New Roman"/>
          <w:sz w:val="28"/>
          <w:szCs w:val="28"/>
        </w:rPr>
        <w:t>(д</w:t>
      </w:r>
      <w:r w:rsidR="00944464">
        <w:rPr>
          <w:rFonts w:ascii="Times New Roman" w:hAnsi="Times New Roman" w:cs="Times New Roman"/>
          <w:sz w:val="28"/>
          <w:szCs w:val="28"/>
        </w:rPr>
        <w:t>алее - Госпрограмм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4464" w:rsidRPr="00CA6C12">
        <w:rPr>
          <w:rFonts w:ascii="Times New Roman" w:hAnsi="Times New Roman" w:cs="Times New Roman"/>
          <w:sz w:val="28"/>
          <w:szCs w:val="28"/>
        </w:rPr>
        <w:t>);</w:t>
      </w:r>
    </w:p>
    <w:p w:rsidR="00944464" w:rsidRDefault="00AF4680" w:rsidP="00944464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44464">
        <w:rPr>
          <w:rFonts w:ascii="Times New Roman" w:hAnsi="Times New Roman" w:cs="Times New Roman"/>
          <w:sz w:val="28"/>
          <w:szCs w:val="28"/>
        </w:rPr>
        <w:t xml:space="preserve">План </w:t>
      </w:r>
      <w:r w:rsidR="00944464" w:rsidRPr="006B074F">
        <w:rPr>
          <w:rFonts w:ascii="Times New Roman" w:eastAsiaTheme="minorHAnsi" w:hAnsi="Times New Roman"/>
          <w:sz w:val="28"/>
          <w:szCs w:val="28"/>
        </w:rPr>
        <w:t>мероприятий по повышению уровня занятости инвалидов на 2017 - 2020 годы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944464">
        <w:rPr>
          <w:rFonts w:ascii="Times New Roman" w:eastAsiaTheme="minorHAnsi" w:hAnsi="Times New Roman"/>
          <w:sz w:val="28"/>
          <w:szCs w:val="28"/>
        </w:rPr>
        <w:t xml:space="preserve">утвержденный </w:t>
      </w:r>
      <w:r w:rsidR="00944464" w:rsidRPr="006B074F">
        <w:rPr>
          <w:rFonts w:ascii="Times New Roman" w:hAnsi="Times New Roman" w:cs="Times New Roman"/>
          <w:sz w:val="28"/>
          <w:szCs w:val="28"/>
        </w:rPr>
        <w:t>распоряжение</w:t>
      </w:r>
      <w:r w:rsidR="00944464">
        <w:rPr>
          <w:rFonts w:ascii="Times New Roman" w:hAnsi="Times New Roman" w:cs="Times New Roman"/>
          <w:sz w:val="28"/>
          <w:szCs w:val="28"/>
        </w:rPr>
        <w:t>м</w:t>
      </w:r>
      <w:r w:rsidR="00944464" w:rsidRPr="006B074F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944464">
        <w:rPr>
          <w:rFonts w:ascii="Times New Roman" w:hAnsi="Times New Roman" w:cs="Times New Roman"/>
          <w:sz w:val="28"/>
          <w:szCs w:val="28"/>
        </w:rPr>
        <w:t>ой Федерации от 10 м</w:t>
      </w:r>
      <w:r w:rsidR="008E4855">
        <w:rPr>
          <w:rFonts w:ascii="Times New Roman" w:hAnsi="Times New Roman" w:cs="Times New Roman"/>
          <w:sz w:val="28"/>
          <w:szCs w:val="28"/>
        </w:rPr>
        <w:t>ая 2017 г.</w:t>
      </w:r>
      <w:r w:rsidR="00944464">
        <w:rPr>
          <w:rFonts w:ascii="Times New Roman" w:hAnsi="Times New Roman" w:cs="Times New Roman"/>
          <w:sz w:val="28"/>
          <w:szCs w:val="28"/>
        </w:rPr>
        <w:t xml:space="preserve"> № 893-р</w:t>
      </w:r>
      <w:r w:rsidR="005D1120">
        <w:rPr>
          <w:rFonts w:ascii="Times New Roman" w:hAnsi="Times New Roman" w:cs="Times New Roman"/>
          <w:sz w:val="28"/>
          <w:szCs w:val="28"/>
        </w:rPr>
        <w:t xml:space="preserve"> (далее - План мероприятий по повышению занятости инвалидов)</w:t>
      </w:r>
      <w:r w:rsidR="00944464" w:rsidRPr="006B074F">
        <w:rPr>
          <w:rFonts w:ascii="Times New Roman" w:eastAsiaTheme="minorHAnsi" w:hAnsi="Times New Roman"/>
          <w:sz w:val="28"/>
          <w:szCs w:val="28"/>
        </w:rPr>
        <w:t>;</w:t>
      </w:r>
    </w:p>
    <w:p w:rsidR="00AF4680" w:rsidRDefault="00AF4680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е) </w:t>
      </w:r>
      <w:r w:rsidR="00944464">
        <w:rPr>
          <w:rFonts w:ascii="Times New Roman" w:eastAsiaTheme="minorHAnsi" w:hAnsi="Times New Roman"/>
          <w:sz w:val="28"/>
          <w:szCs w:val="28"/>
        </w:rPr>
        <w:t xml:space="preserve">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годы, утвержденный </w:t>
      </w:r>
      <w:r w:rsidR="00944464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16 июля 2016 г. № 1507-р</w:t>
      </w:r>
      <w:r w:rsidR="005D1120">
        <w:rPr>
          <w:rFonts w:ascii="Times New Roman" w:hAnsi="Times New Roman" w:cs="Times New Roman"/>
          <w:sz w:val="28"/>
          <w:szCs w:val="28"/>
        </w:rPr>
        <w:t xml:space="preserve"> (далее - План мероприятий по сопровождению инвалидов молодого возраста)</w:t>
      </w:r>
      <w:r w:rsidR="00944464">
        <w:rPr>
          <w:rFonts w:ascii="Times New Roman" w:eastAsiaTheme="minorHAnsi" w:hAnsi="Times New Roman"/>
          <w:sz w:val="28"/>
          <w:szCs w:val="28"/>
        </w:rPr>
        <w:t>;</w:t>
      </w:r>
    </w:p>
    <w:p w:rsidR="00AF4680" w:rsidRDefault="00AF4680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ж) </w:t>
      </w:r>
      <w:r w:rsidR="00944464">
        <w:rPr>
          <w:rFonts w:ascii="Times New Roman" w:hAnsi="Times New Roman" w:cs="Times New Roman"/>
          <w:sz w:val="28"/>
          <w:szCs w:val="28"/>
        </w:rPr>
        <w:t>к</w:t>
      </w:r>
      <w:r w:rsidR="00944464" w:rsidRPr="00CA6C12">
        <w:rPr>
          <w:rFonts w:ascii="Times New Roman" w:hAnsi="Times New Roman" w:cs="Times New Roman"/>
          <w:sz w:val="28"/>
          <w:szCs w:val="28"/>
        </w:rPr>
        <w:t>онцепция социально-экономического развития субъекта Российской Федерации</w:t>
      </w:r>
      <w:r w:rsidR="00944464">
        <w:rPr>
          <w:rFonts w:ascii="Times New Roman" w:hAnsi="Times New Roman" w:cs="Times New Roman"/>
          <w:sz w:val="28"/>
          <w:szCs w:val="28"/>
        </w:rPr>
        <w:t>, утвержденная нормативным правовым актом субъекта Российской Федерации</w:t>
      </w:r>
      <w:r w:rsidR="000E5BA1">
        <w:rPr>
          <w:rFonts w:ascii="Times New Roman" w:hAnsi="Times New Roman" w:cs="Times New Roman"/>
          <w:sz w:val="28"/>
          <w:szCs w:val="28"/>
        </w:rPr>
        <w:t xml:space="preserve"> (далее - Концепция развития субъекта Российской Федерации)</w:t>
      </w:r>
      <w:r w:rsidR="00944464" w:rsidRPr="00CA6C12">
        <w:rPr>
          <w:rFonts w:ascii="Times New Roman" w:hAnsi="Times New Roman" w:cs="Times New Roman"/>
          <w:sz w:val="28"/>
          <w:szCs w:val="28"/>
        </w:rPr>
        <w:t>;</w:t>
      </w:r>
    </w:p>
    <w:p w:rsidR="00944464" w:rsidRDefault="00AF4680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44464" w:rsidRPr="00CA6C12">
        <w:rPr>
          <w:rFonts w:ascii="Times New Roman" w:hAnsi="Times New Roman" w:cs="Times New Roman"/>
          <w:sz w:val="28"/>
          <w:szCs w:val="28"/>
        </w:rPr>
        <w:t>постановление высшего исполнительного органа государственной власти субъекта Российской Федерации о порядке разработки, утверждения, реализации и контроля исполнения целевых программ;</w:t>
      </w:r>
    </w:p>
    <w:p w:rsidR="00944464" w:rsidRDefault="00AF4680" w:rsidP="00AF4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и) </w:t>
      </w:r>
      <w:r w:rsidR="00944464" w:rsidRPr="00CA6C12">
        <w:rPr>
          <w:rFonts w:ascii="Times New Roman" w:hAnsi="Times New Roman" w:cs="Times New Roman"/>
          <w:sz w:val="28"/>
          <w:szCs w:val="28"/>
        </w:rPr>
        <w:t>другие нормативные правовые акты и организационно-распорядительные документы</w:t>
      </w:r>
      <w:r w:rsidR="00944464">
        <w:rPr>
          <w:rFonts w:ascii="Times New Roman" w:hAnsi="Times New Roman" w:cs="Times New Roman"/>
          <w:sz w:val="28"/>
          <w:szCs w:val="28"/>
        </w:rPr>
        <w:t xml:space="preserve">, </w:t>
      </w:r>
      <w:r w:rsidR="00944464" w:rsidRPr="006B074F">
        <w:rPr>
          <w:rFonts w:ascii="Times New Roman" w:hAnsi="Times New Roman" w:cs="Times New Roman"/>
          <w:sz w:val="28"/>
          <w:szCs w:val="28"/>
        </w:rPr>
        <w:t xml:space="preserve">разработанные в рамках Госпрограммы, а также принятые субъектом Российской Федерации для </w:t>
      </w:r>
      <w:r w:rsidR="00944464">
        <w:rPr>
          <w:rFonts w:ascii="Times New Roman" w:hAnsi="Times New Roman" w:cs="Times New Roman"/>
          <w:sz w:val="28"/>
          <w:szCs w:val="28"/>
        </w:rPr>
        <w:t>разработки и реализации</w:t>
      </w:r>
      <w:r w:rsidR="00944464" w:rsidRPr="006B074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4446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11B" w:rsidRDefault="0080711B" w:rsidP="0080711B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F0619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0711B">
        <w:rPr>
          <w:rFonts w:ascii="Times New Roman" w:hAnsi="Times New Roman" w:cs="Times New Roman"/>
          <w:sz w:val="28"/>
          <w:szCs w:val="28"/>
        </w:rPr>
        <w:t>тветственный исполнитель Программы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определя</w:t>
      </w:r>
      <w:r w:rsidR="00B31442">
        <w:rPr>
          <w:rFonts w:ascii="Times New Roman" w:hAnsi="Times New Roman" w:cs="Times New Roman"/>
          <w:sz w:val="28"/>
          <w:szCs w:val="28"/>
        </w:rPr>
        <w:t>ет</w:t>
      </w:r>
      <w:r w:rsidR="003410BE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  <w:r w:rsidRPr="008071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410BE">
        <w:rPr>
          <w:rFonts w:ascii="Times New Roman" w:hAnsi="Times New Roman" w:cs="Times New Roman"/>
          <w:sz w:val="28"/>
          <w:szCs w:val="28"/>
        </w:rPr>
        <w:t>а</w:t>
      </w:r>
      <w:r w:rsidRPr="0080711B">
        <w:rPr>
          <w:rFonts w:ascii="Times New Roman" w:hAnsi="Times New Roman" w:cs="Times New Roman"/>
          <w:sz w:val="28"/>
          <w:szCs w:val="28"/>
        </w:rPr>
        <w:t xml:space="preserve"> государственной власт</w:t>
      </w:r>
      <w:r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  <w:r w:rsidR="003410BE">
        <w:rPr>
          <w:rFonts w:ascii="Times New Roman" w:hAnsi="Times New Roman" w:cs="Times New Roman"/>
          <w:sz w:val="28"/>
          <w:szCs w:val="28"/>
        </w:rPr>
        <w:t xml:space="preserve"> (далее - ИОГВ субъекта Российской Федерации), осуществляющего</w:t>
      </w:r>
      <w:r w:rsidR="006A1C28">
        <w:rPr>
          <w:rFonts w:ascii="Times New Roman" w:hAnsi="Times New Roman" w:cs="Times New Roman"/>
          <w:sz w:val="28"/>
          <w:szCs w:val="28"/>
        </w:rPr>
        <w:t xml:space="preserve"> координацию </w:t>
      </w:r>
      <w:r w:rsidR="003410BE">
        <w:rPr>
          <w:rFonts w:ascii="Times New Roman" w:hAnsi="Times New Roman" w:cs="Times New Roman"/>
          <w:sz w:val="28"/>
          <w:szCs w:val="28"/>
        </w:rPr>
        <w:t>ИОГВ субъекта Российской Федерации</w:t>
      </w:r>
      <w:r w:rsidR="006A1C28">
        <w:rPr>
          <w:rFonts w:ascii="Times New Roman" w:hAnsi="Times New Roman" w:cs="Times New Roman"/>
          <w:sz w:val="28"/>
          <w:szCs w:val="28"/>
        </w:rPr>
        <w:t>, участвующих</w:t>
      </w:r>
      <w:r w:rsidR="009C4DF2">
        <w:rPr>
          <w:rFonts w:ascii="Times New Roman" w:hAnsi="Times New Roman" w:cs="Times New Roman"/>
          <w:sz w:val="28"/>
          <w:szCs w:val="28"/>
        </w:rPr>
        <w:t xml:space="preserve"> в реализации одного или нескольких мероприятий Программы субъекта Российской Федерации</w:t>
      </w:r>
      <w:r w:rsidR="00C82B6D">
        <w:rPr>
          <w:rFonts w:ascii="Times New Roman" w:hAnsi="Times New Roman" w:cs="Times New Roman"/>
          <w:sz w:val="28"/>
          <w:szCs w:val="28"/>
        </w:rPr>
        <w:t xml:space="preserve"> в процессе ее реализации и оценки ее эффективности</w:t>
      </w:r>
      <w:r w:rsidR="009C4DF2">
        <w:rPr>
          <w:rFonts w:ascii="Times New Roman" w:hAnsi="Times New Roman" w:cs="Times New Roman"/>
          <w:sz w:val="28"/>
          <w:szCs w:val="28"/>
        </w:rPr>
        <w:t>.</w:t>
      </w:r>
    </w:p>
    <w:p w:rsidR="005D1120" w:rsidRPr="005D1120" w:rsidRDefault="009C4DF2" w:rsidP="005D1120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F0619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«Соисполнители Программы субъекта</w:t>
      </w:r>
      <w:r w:rsidRPr="0014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определяет </w:t>
      </w:r>
      <w:r w:rsidR="003410BE">
        <w:rPr>
          <w:rFonts w:ascii="Times New Roman" w:hAnsi="Times New Roman" w:cs="Times New Roman"/>
          <w:sz w:val="28"/>
          <w:szCs w:val="28"/>
        </w:rPr>
        <w:t>ИОГВ субъекта Российской Федерации,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одного или нескольких мероприятий Программы субъекта Российской Федерации</w:t>
      </w:r>
      <w:r w:rsidR="00C82B6D">
        <w:rPr>
          <w:rFonts w:ascii="Times New Roman" w:hAnsi="Times New Roman" w:cs="Times New Roman"/>
          <w:sz w:val="28"/>
          <w:szCs w:val="28"/>
        </w:rPr>
        <w:t xml:space="preserve"> (</w:t>
      </w:r>
      <w:r w:rsidR="005D1120">
        <w:rPr>
          <w:rFonts w:ascii="Times New Roman" w:hAnsi="Times New Roman" w:cs="Times New Roman"/>
          <w:sz w:val="28"/>
          <w:szCs w:val="28"/>
        </w:rPr>
        <w:t xml:space="preserve">ИОГВ субъекта Российской Федерации </w:t>
      </w:r>
      <w:r w:rsidR="005D1120" w:rsidRPr="005D112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D1120">
        <w:rPr>
          <w:rFonts w:ascii="Times New Roman" w:hAnsi="Times New Roman" w:cs="Times New Roman"/>
          <w:sz w:val="28"/>
          <w:szCs w:val="28"/>
        </w:rPr>
        <w:t xml:space="preserve">здравоохранения, в сфере образования, </w:t>
      </w:r>
      <w:r w:rsidR="005D1120" w:rsidRPr="005D1120">
        <w:rPr>
          <w:rFonts w:ascii="Times New Roman" w:hAnsi="Times New Roman" w:cs="Times New Roman"/>
          <w:sz w:val="28"/>
          <w:szCs w:val="28"/>
        </w:rPr>
        <w:t>в сф</w:t>
      </w:r>
      <w:r w:rsidR="005D1120">
        <w:rPr>
          <w:rFonts w:ascii="Times New Roman" w:hAnsi="Times New Roman" w:cs="Times New Roman"/>
          <w:sz w:val="28"/>
          <w:szCs w:val="28"/>
        </w:rPr>
        <w:t xml:space="preserve">ере труда и занятости населения, </w:t>
      </w:r>
      <w:r w:rsidR="005D1120" w:rsidRPr="005D1120">
        <w:rPr>
          <w:rFonts w:ascii="Times New Roman" w:hAnsi="Times New Roman" w:cs="Times New Roman"/>
          <w:sz w:val="28"/>
          <w:szCs w:val="28"/>
        </w:rPr>
        <w:t>в сфе</w:t>
      </w:r>
      <w:r w:rsidR="005D1120">
        <w:rPr>
          <w:rFonts w:ascii="Times New Roman" w:hAnsi="Times New Roman" w:cs="Times New Roman"/>
          <w:sz w:val="28"/>
          <w:szCs w:val="28"/>
        </w:rPr>
        <w:t xml:space="preserve">ре физической культуры и спорта, </w:t>
      </w:r>
      <w:r w:rsidR="005D1120" w:rsidRPr="005D1120">
        <w:rPr>
          <w:rFonts w:ascii="Times New Roman" w:hAnsi="Times New Roman" w:cs="Times New Roman"/>
          <w:sz w:val="28"/>
          <w:szCs w:val="28"/>
        </w:rPr>
        <w:t>в сфере культуры</w:t>
      </w:r>
      <w:r w:rsidR="005D1120">
        <w:rPr>
          <w:rFonts w:ascii="Times New Roman" w:hAnsi="Times New Roman" w:cs="Times New Roman"/>
          <w:sz w:val="28"/>
          <w:szCs w:val="28"/>
        </w:rPr>
        <w:t>, в сфере информации и связи и др.).</w:t>
      </w:r>
    </w:p>
    <w:p w:rsidR="005D1120" w:rsidRPr="001D14F3" w:rsidRDefault="009C4DF2" w:rsidP="005D1120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F0619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>«Цель Программы субъекта</w:t>
      </w:r>
      <w:r w:rsidRPr="0014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="00B31442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8D2798">
        <w:rPr>
          <w:rFonts w:ascii="Times New Roman" w:hAnsi="Times New Roman" w:cs="Times New Roman"/>
          <w:sz w:val="28"/>
          <w:szCs w:val="28"/>
        </w:rPr>
        <w:t>формулировку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8D2798">
        <w:rPr>
          <w:rFonts w:ascii="Times New Roman" w:hAnsi="Times New Roman" w:cs="Times New Roman"/>
          <w:sz w:val="28"/>
          <w:szCs w:val="28"/>
        </w:rPr>
        <w:t>и</w:t>
      </w:r>
      <w:r w:rsidR="0018742B">
        <w:rPr>
          <w:rFonts w:ascii="Times New Roman" w:hAnsi="Times New Roman" w:cs="Times New Roman"/>
          <w:sz w:val="28"/>
          <w:szCs w:val="28"/>
        </w:rPr>
        <w:t>, на достижение которой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42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D2798">
        <w:rPr>
          <w:rFonts w:ascii="Times New Roman" w:hAnsi="Times New Roman" w:cs="Times New Roman"/>
          <w:sz w:val="28"/>
          <w:szCs w:val="28"/>
        </w:rPr>
        <w:lastRenderedPageBreak/>
        <w:t>Программы субъекта Российской Федерации</w:t>
      </w:r>
      <w:r w:rsidR="0018742B">
        <w:rPr>
          <w:rFonts w:ascii="Times New Roman" w:hAnsi="Times New Roman" w:cs="Times New Roman"/>
          <w:sz w:val="28"/>
          <w:szCs w:val="28"/>
        </w:rPr>
        <w:t xml:space="preserve">, исходя из </w:t>
      </w:r>
      <w:r w:rsidR="001D14F3">
        <w:rPr>
          <w:rFonts w:ascii="Times New Roman" w:hAnsi="Times New Roman" w:cs="Times New Roman"/>
          <w:sz w:val="28"/>
          <w:szCs w:val="28"/>
        </w:rPr>
        <w:t xml:space="preserve">основной цели - </w:t>
      </w:r>
      <w:r w:rsidR="00096BC5" w:rsidRPr="001D14F3">
        <w:rPr>
          <w:rFonts w:ascii="Times New Roman" w:hAnsi="Times New Roman"/>
          <w:sz w:val="28"/>
          <w:szCs w:val="28"/>
        </w:rPr>
        <w:t>повышение уровня обеспеченности инвалидов, в том числе детей</w:t>
      </w:r>
      <w:r w:rsidR="005E24FD" w:rsidRPr="001D14F3">
        <w:rPr>
          <w:rFonts w:ascii="Times New Roman" w:hAnsi="Times New Roman"/>
          <w:sz w:val="28"/>
          <w:szCs w:val="28"/>
        </w:rPr>
        <w:t>-</w:t>
      </w:r>
      <w:r w:rsidR="00096BC5" w:rsidRPr="001D14F3">
        <w:rPr>
          <w:rFonts w:ascii="Times New Roman" w:hAnsi="Times New Roman"/>
          <w:sz w:val="28"/>
          <w:szCs w:val="28"/>
        </w:rPr>
        <w:t xml:space="preserve">инвалидов, реабилитационными и абилитационными услугами, </w:t>
      </w:r>
      <w:r w:rsidR="00956CE8" w:rsidRPr="001D14F3">
        <w:rPr>
          <w:rFonts w:ascii="Times New Roman" w:hAnsi="Times New Roman"/>
          <w:sz w:val="28"/>
          <w:szCs w:val="28"/>
        </w:rPr>
        <w:t>ранней помощью</w:t>
      </w:r>
      <w:r w:rsidR="00096BC5" w:rsidRPr="001D14F3">
        <w:rPr>
          <w:rFonts w:ascii="Times New Roman" w:hAnsi="Times New Roman"/>
          <w:sz w:val="28"/>
          <w:szCs w:val="28"/>
        </w:rPr>
        <w:t>, а также уровня профессионального развития и занятости инвалидов, в том числе детей-инвалидов, в субъекте Российской Федерации.</w:t>
      </w:r>
    </w:p>
    <w:p w:rsidR="00C8152F" w:rsidRPr="00C8152F" w:rsidRDefault="007F72E5" w:rsidP="00C8152F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7C40">
        <w:rPr>
          <w:rFonts w:ascii="Times New Roman" w:hAnsi="Times New Roman" w:cs="Times New Roman"/>
          <w:sz w:val="28"/>
          <w:szCs w:val="28"/>
        </w:rPr>
        <w:t xml:space="preserve">Раздел  </w:t>
      </w:r>
      <w:r w:rsidR="002F0619" w:rsidRPr="00917C40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917C40">
        <w:rPr>
          <w:rFonts w:ascii="Times New Roman" w:hAnsi="Times New Roman" w:cs="Times New Roman"/>
          <w:sz w:val="28"/>
          <w:szCs w:val="28"/>
        </w:rPr>
        <w:t xml:space="preserve">«Задачи Программы субъекта Российской Федерации» </w:t>
      </w:r>
      <w:r w:rsidR="00F20B0D">
        <w:rPr>
          <w:rFonts w:ascii="Times New Roman" w:hAnsi="Times New Roman" w:cs="Times New Roman"/>
          <w:sz w:val="28"/>
          <w:szCs w:val="28"/>
        </w:rPr>
        <w:t>содержит</w:t>
      </w:r>
      <w:r w:rsidR="009C1CD2" w:rsidRPr="00917C40">
        <w:rPr>
          <w:rFonts w:ascii="Times New Roman" w:hAnsi="Times New Roman" w:cs="Times New Roman"/>
          <w:sz w:val="28"/>
          <w:szCs w:val="28"/>
        </w:rPr>
        <w:t xml:space="preserve"> задачи Программы субъекта Российской Федерации</w:t>
      </w:r>
      <w:r w:rsidR="00C8152F">
        <w:rPr>
          <w:rFonts w:ascii="Times New Roman" w:hAnsi="Times New Roman" w:cs="Times New Roman"/>
          <w:sz w:val="28"/>
          <w:szCs w:val="28"/>
        </w:rPr>
        <w:t xml:space="preserve"> </w:t>
      </w:r>
      <w:r w:rsidR="00C8152F" w:rsidRPr="00C8152F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долгосрочного развития, Концепцией развития ранней помощи, Концепцией создания, ведения и использования ФГИС ФРИ, Планом мероприятий по повышению занятости инвалидов, Планом мероприятий по сопровождению инвалидов молодого возраста, </w:t>
      </w:r>
      <w:r w:rsidR="00C8152F">
        <w:rPr>
          <w:rFonts w:ascii="Times New Roman" w:hAnsi="Times New Roman" w:cs="Times New Roman"/>
          <w:sz w:val="28"/>
          <w:szCs w:val="28"/>
        </w:rPr>
        <w:t>к</w:t>
      </w:r>
      <w:r w:rsidR="00C8152F" w:rsidRPr="00C8152F">
        <w:rPr>
          <w:rFonts w:ascii="Times New Roman" w:hAnsi="Times New Roman" w:cs="Times New Roman"/>
          <w:sz w:val="28"/>
          <w:szCs w:val="28"/>
        </w:rPr>
        <w:t>онцепцией развития субъекта Российской Федерации, задачами Госпрограммы, иными нормативными правовыми актами и организационно-распорядительными документами, являющимися основанием разработки Программы субъекта Российской Федерации</w:t>
      </w:r>
      <w:r w:rsidR="00C8152F">
        <w:rPr>
          <w:rFonts w:ascii="Times New Roman" w:hAnsi="Times New Roman" w:cs="Times New Roman"/>
          <w:sz w:val="28"/>
          <w:szCs w:val="28"/>
        </w:rPr>
        <w:t>.</w:t>
      </w:r>
    </w:p>
    <w:p w:rsidR="00F96653" w:rsidRPr="003660E9" w:rsidRDefault="00F96653" w:rsidP="00F9665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7C40">
        <w:rPr>
          <w:rFonts w:ascii="Times New Roman" w:hAnsi="Times New Roman" w:cs="Times New Roman"/>
          <w:sz w:val="28"/>
          <w:szCs w:val="28"/>
        </w:rPr>
        <w:tab/>
      </w:r>
      <w:r w:rsidRPr="003660E9">
        <w:rPr>
          <w:rFonts w:ascii="Times New Roman" w:hAnsi="Times New Roman" w:cs="Times New Roman"/>
          <w:sz w:val="28"/>
          <w:szCs w:val="28"/>
        </w:rPr>
        <w:t xml:space="preserve">Задачи Программы субъекта Российской Федерации </w:t>
      </w:r>
      <w:r w:rsidR="00F20B0D" w:rsidRPr="003660E9">
        <w:rPr>
          <w:rFonts w:ascii="Times New Roman" w:hAnsi="Times New Roman" w:cs="Times New Roman"/>
          <w:sz w:val="28"/>
          <w:szCs w:val="28"/>
        </w:rPr>
        <w:t>рекомендуется делить</w:t>
      </w:r>
      <w:r w:rsidRPr="003660E9">
        <w:rPr>
          <w:rFonts w:ascii="Times New Roman" w:hAnsi="Times New Roman" w:cs="Times New Roman"/>
          <w:sz w:val="28"/>
          <w:szCs w:val="28"/>
        </w:rPr>
        <w:t xml:space="preserve"> на первоочередные, </w:t>
      </w:r>
      <w:r w:rsidR="00D425FD" w:rsidRPr="003660E9">
        <w:rPr>
          <w:rFonts w:ascii="Times New Roman" w:hAnsi="Times New Roman" w:cs="Times New Roman"/>
          <w:sz w:val="28"/>
          <w:szCs w:val="28"/>
        </w:rPr>
        <w:t>исходя из задач Госпрограммы</w:t>
      </w:r>
      <w:r w:rsidR="003660E9" w:rsidRPr="003660E9">
        <w:rPr>
          <w:rFonts w:ascii="Times New Roman" w:hAnsi="Times New Roman" w:cs="Times New Roman"/>
          <w:sz w:val="28"/>
          <w:szCs w:val="28"/>
        </w:rPr>
        <w:t xml:space="preserve">, </w:t>
      </w:r>
      <w:r w:rsidRPr="003660E9">
        <w:rPr>
          <w:rFonts w:ascii="Times New Roman" w:hAnsi="Times New Roman" w:cs="Times New Roman"/>
          <w:sz w:val="28"/>
          <w:szCs w:val="28"/>
        </w:rPr>
        <w:t>и дополнительные, определяемые субъектом Российской Федерации для достижения поставленной цели</w:t>
      </w:r>
      <w:r w:rsidR="00917C40" w:rsidRPr="003660E9">
        <w:rPr>
          <w:rFonts w:ascii="Times New Roman" w:hAnsi="Times New Roman" w:cs="Times New Roman"/>
          <w:sz w:val="28"/>
          <w:szCs w:val="28"/>
        </w:rPr>
        <w:t xml:space="preserve"> Программы субъекта Российской Федерации</w:t>
      </w:r>
      <w:r w:rsidRPr="003660E9">
        <w:rPr>
          <w:rFonts w:ascii="Times New Roman" w:hAnsi="Times New Roman" w:cs="Times New Roman"/>
          <w:sz w:val="28"/>
          <w:szCs w:val="28"/>
        </w:rPr>
        <w:t>.</w:t>
      </w:r>
    </w:p>
    <w:p w:rsidR="00AA5F22" w:rsidRPr="00917C40" w:rsidRDefault="00AA5F22" w:rsidP="00AA5F2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7C40">
        <w:rPr>
          <w:rFonts w:ascii="Times New Roman" w:hAnsi="Times New Roman" w:cs="Times New Roman"/>
          <w:sz w:val="28"/>
          <w:szCs w:val="28"/>
        </w:rPr>
        <w:tab/>
        <w:t xml:space="preserve">К первоочередным задачам </w:t>
      </w:r>
      <w:r w:rsidR="003660E9">
        <w:rPr>
          <w:rFonts w:ascii="Times New Roman" w:hAnsi="Times New Roman" w:cs="Times New Roman"/>
          <w:sz w:val="28"/>
          <w:szCs w:val="28"/>
        </w:rPr>
        <w:t>рекомендуется относить</w:t>
      </w:r>
      <w:r w:rsidRPr="00917C40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AA5F22" w:rsidRPr="00917C40" w:rsidRDefault="00AA5F22" w:rsidP="00AA5F2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917C40">
        <w:rPr>
          <w:rFonts w:ascii="Times New Roman" w:hAnsi="Times New Roman" w:cs="Times New Roman"/>
          <w:sz w:val="28"/>
          <w:szCs w:val="28"/>
        </w:rPr>
        <w:tab/>
      </w:r>
      <w:r w:rsidRPr="00917C40">
        <w:rPr>
          <w:rFonts w:ascii="Times New Roman" w:hAnsi="Times New Roman"/>
          <w:sz w:val="28"/>
          <w:szCs w:val="28"/>
        </w:rPr>
        <w:t>а) определение потребности инвалидов, в том числе детей-инвалидов, в реабилитационных и абилитационных услугах, ранней помощи в субъекте Российской Федерации;</w:t>
      </w:r>
    </w:p>
    <w:p w:rsidR="00AA5F22" w:rsidRPr="00917C40" w:rsidRDefault="00AA5F22" w:rsidP="00AA5F2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917C40">
        <w:rPr>
          <w:rFonts w:ascii="Times New Roman" w:hAnsi="Times New Roman"/>
          <w:sz w:val="28"/>
          <w:szCs w:val="28"/>
        </w:rPr>
        <w:tab/>
        <w:t>б) формирование условий для повышения уровня профессионального развития и занятости инвалидов, в том числе детей-инвалидов, в субъекте Российской Федерации;</w:t>
      </w:r>
    </w:p>
    <w:p w:rsidR="00AA5F22" w:rsidRPr="00917C40" w:rsidRDefault="00AA5F22" w:rsidP="00AA5F2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917C40">
        <w:rPr>
          <w:rFonts w:ascii="Times New Roman" w:hAnsi="Times New Roman"/>
          <w:sz w:val="28"/>
          <w:szCs w:val="28"/>
        </w:rPr>
        <w:tab/>
        <w:t>в)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субъекте Российской Федерации;</w:t>
      </w:r>
    </w:p>
    <w:p w:rsidR="00AA5F22" w:rsidRPr="00917C40" w:rsidRDefault="00917C40" w:rsidP="00917C40">
      <w:pPr>
        <w:pStyle w:val="ConsPlusNormal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917C40">
        <w:rPr>
          <w:rFonts w:ascii="Times New Roman" w:hAnsi="Times New Roman"/>
          <w:sz w:val="28"/>
          <w:szCs w:val="28"/>
        </w:rPr>
        <w:tab/>
        <w:t xml:space="preserve">г) </w:t>
      </w:r>
      <w:r w:rsidRPr="00917C40">
        <w:rPr>
          <w:rFonts w:ascii="Times New Roman" w:eastAsiaTheme="minorHAnsi" w:hAnsi="Times New Roman"/>
          <w:sz w:val="28"/>
          <w:szCs w:val="28"/>
        </w:rPr>
        <w:t>формирование условий для развития системы комплексной реабилитации и абилитации инвалидов, в том числе детей-инвалидов, а также ранней помощи в субъекте Российской Федерации.</w:t>
      </w:r>
    </w:p>
    <w:p w:rsidR="00F96653" w:rsidRPr="00917C40" w:rsidRDefault="00917C40" w:rsidP="00917C4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7C40">
        <w:rPr>
          <w:rFonts w:ascii="Times New Roman" w:hAnsi="Times New Roman" w:cs="Times New Roman"/>
          <w:sz w:val="28"/>
          <w:szCs w:val="28"/>
        </w:rPr>
        <w:tab/>
        <w:t>Количество дополнительных задач Программы субъекта Российской Федерации определяется субъектом Российской Федерации.</w:t>
      </w:r>
    </w:p>
    <w:p w:rsidR="002F0619" w:rsidRDefault="00616D59" w:rsidP="002F0619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F0619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>«Ц</w:t>
      </w:r>
      <w:r w:rsidRPr="00616D59">
        <w:rPr>
          <w:rFonts w:ascii="Times New Roman" w:hAnsi="Times New Roman" w:cs="Times New Roman"/>
          <w:sz w:val="28"/>
          <w:szCs w:val="28"/>
        </w:rPr>
        <w:t>елевые показатели (индикаторы) Программы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B5B6B">
        <w:rPr>
          <w:rFonts w:ascii="Times New Roman" w:hAnsi="Times New Roman" w:cs="Times New Roman"/>
          <w:sz w:val="28"/>
          <w:szCs w:val="28"/>
        </w:rPr>
        <w:t>содержит</w:t>
      </w:r>
      <w:r w:rsidR="0062205C">
        <w:rPr>
          <w:rFonts w:ascii="Times New Roman" w:hAnsi="Times New Roman" w:cs="Times New Roman"/>
          <w:sz w:val="28"/>
          <w:szCs w:val="28"/>
        </w:rPr>
        <w:t xml:space="preserve"> перечень целевых показателей (индикаторов)</w:t>
      </w:r>
      <w:r w:rsidR="0062205C" w:rsidRPr="0062205C">
        <w:rPr>
          <w:rFonts w:ascii="Times New Roman" w:hAnsi="Times New Roman" w:cs="Times New Roman"/>
          <w:sz w:val="28"/>
          <w:szCs w:val="28"/>
        </w:rPr>
        <w:t xml:space="preserve"> </w:t>
      </w:r>
      <w:r w:rsidR="0062205C">
        <w:rPr>
          <w:rFonts w:ascii="Times New Roman" w:hAnsi="Times New Roman" w:cs="Times New Roman"/>
          <w:sz w:val="28"/>
          <w:szCs w:val="28"/>
        </w:rPr>
        <w:t>Программы субъекта</w:t>
      </w:r>
      <w:r w:rsidR="0062205C" w:rsidRPr="001407B9">
        <w:rPr>
          <w:rFonts w:ascii="Times New Roman" w:hAnsi="Times New Roman" w:cs="Times New Roman"/>
          <w:sz w:val="28"/>
          <w:szCs w:val="28"/>
        </w:rPr>
        <w:t xml:space="preserve"> </w:t>
      </w:r>
      <w:r w:rsidR="0062205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287C3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2205C">
        <w:rPr>
          <w:rFonts w:ascii="Times New Roman" w:hAnsi="Times New Roman" w:cs="Times New Roman"/>
          <w:sz w:val="28"/>
          <w:szCs w:val="28"/>
        </w:rPr>
        <w:t>целевых показат</w:t>
      </w:r>
      <w:r w:rsidR="00287C36">
        <w:rPr>
          <w:rFonts w:ascii="Times New Roman" w:hAnsi="Times New Roman" w:cs="Times New Roman"/>
          <w:sz w:val="28"/>
          <w:szCs w:val="28"/>
        </w:rPr>
        <w:t xml:space="preserve">елей (индикаторов) Госпрограммы, Концепции развития ранней помощи, </w:t>
      </w:r>
      <w:r w:rsidR="00951649">
        <w:rPr>
          <w:rFonts w:ascii="Times New Roman" w:hAnsi="Times New Roman" w:cs="Times New Roman"/>
          <w:sz w:val="28"/>
          <w:szCs w:val="28"/>
        </w:rPr>
        <w:t xml:space="preserve">Плана мероприятий по повышению занятости инвалидов, </w:t>
      </w:r>
      <w:r w:rsidR="00287C36">
        <w:rPr>
          <w:rFonts w:ascii="Times New Roman" w:hAnsi="Times New Roman" w:cs="Times New Roman"/>
          <w:sz w:val="28"/>
          <w:szCs w:val="28"/>
        </w:rPr>
        <w:t>включая следующие:</w:t>
      </w:r>
    </w:p>
    <w:p w:rsidR="00287C36" w:rsidRPr="00951649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5B6B">
        <w:rPr>
          <w:rFonts w:ascii="Times New Roman" w:hAnsi="Times New Roman" w:cs="Times New Roman"/>
          <w:sz w:val="28"/>
          <w:szCs w:val="28"/>
        </w:rPr>
        <w:t>а)</w:t>
      </w:r>
      <w:r w:rsidRPr="00951649">
        <w:rPr>
          <w:rFonts w:ascii="Times New Roman" w:hAnsi="Times New Roman" w:cs="Times New Roman"/>
          <w:sz w:val="28"/>
          <w:szCs w:val="28"/>
        </w:rPr>
        <w:t xml:space="preserve">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</w:t>
      </w:r>
      <w:r w:rsidRPr="00951649">
        <w:rPr>
          <w:rFonts w:ascii="Times New Roman" w:hAnsi="Times New Roman" w:cs="Times New Roman"/>
          <w:sz w:val="28"/>
          <w:szCs w:val="28"/>
        </w:rPr>
        <w:lastRenderedPageBreak/>
        <w:t>(взрослые), в субъекте Российской Федерации;</w:t>
      </w:r>
    </w:p>
    <w:p w:rsidR="00287C36" w:rsidRPr="00951649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ab/>
      </w:r>
      <w:r w:rsidRPr="00CB5B6B">
        <w:rPr>
          <w:rFonts w:ascii="Times New Roman" w:hAnsi="Times New Roman" w:cs="Times New Roman"/>
          <w:sz w:val="28"/>
          <w:szCs w:val="28"/>
        </w:rPr>
        <w:t>б)</w:t>
      </w:r>
      <w:r w:rsidRPr="00951649">
        <w:rPr>
          <w:rFonts w:ascii="Times New Roman" w:hAnsi="Times New Roman" w:cs="Times New Roman"/>
          <w:sz w:val="28"/>
          <w:szCs w:val="28"/>
        </w:rPr>
        <w:t xml:space="preserve">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в субъекте Российской Федерации;</w:t>
      </w:r>
    </w:p>
    <w:p w:rsidR="00287C36" w:rsidRPr="00951649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ab/>
      </w:r>
      <w:r w:rsidRPr="00CB5B6B">
        <w:rPr>
          <w:rFonts w:ascii="Times New Roman" w:hAnsi="Times New Roman" w:cs="Times New Roman"/>
          <w:sz w:val="28"/>
          <w:szCs w:val="28"/>
        </w:rPr>
        <w:t>в)</w:t>
      </w:r>
      <w:r w:rsidRPr="00951649">
        <w:rPr>
          <w:rFonts w:ascii="Times New Roman" w:hAnsi="Times New Roman" w:cs="Times New Roman"/>
          <w:sz w:val="28"/>
          <w:szCs w:val="28"/>
        </w:rPr>
        <w:t xml:space="preserve"> д</w:t>
      </w:r>
      <w:r w:rsidRPr="00951649">
        <w:rPr>
          <w:rFonts w:ascii="Times New Roman" w:eastAsiaTheme="minorHAnsi" w:hAnsi="Times New Roman"/>
          <w:sz w:val="28"/>
          <w:szCs w:val="28"/>
        </w:rPr>
        <w:t>оля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субъекта Российской Федерации;</w:t>
      </w:r>
    </w:p>
    <w:p w:rsidR="00287C36" w:rsidRPr="00951649" w:rsidRDefault="00287C36" w:rsidP="00F20B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ab/>
      </w:r>
      <w:r w:rsidRPr="00CB5B6B">
        <w:rPr>
          <w:rFonts w:ascii="Times New Roman" w:hAnsi="Times New Roman" w:cs="Times New Roman"/>
          <w:sz w:val="28"/>
          <w:szCs w:val="28"/>
        </w:rPr>
        <w:t>г)</w:t>
      </w:r>
      <w:r w:rsidRPr="00951649">
        <w:rPr>
          <w:rFonts w:ascii="Times New Roman" w:hAnsi="Times New Roman" w:cs="Times New Roman"/>
          <w:sz w:val="28"/>
          <w:szCs w:val="28"/>
        </w:rPr>
        <w:t xml:space="preserve"> </w:t>
      </w:r>
      <w:r w:rsidRPr="00951649">
        <w:rPr>
          <w:rFonts w:ascii="Times New Roman" w:eastAsiaTheme="minorHAnsi" w:hAnsi="Times New Roman"/>
          <w:sz w:val="28"/>
          <w:szCs w:val="28"/>
        </w:rPr>
        <w:t xml:space="preserve">доля выпускников - инвалидов 9 и 11 классов, охваченных </w:t>
      </w:r>
      <w:proofErr w:type="spellStart"/>
      <w:r w:rsidRPr="00951649">
        <w:rPr>
          <w:rFonts w:ascii="Times New Roman" w:eastAsiaTheme="minorHAnsi" w:hAnsi="Times New Roman"/>
          <w:sz w:val="28"/>
          <w:szCs w:val="28"/>
        </w:rPr>
        <w:t>профориентационной</w:t>
      </w:r>
      <w:proofErr w:type="spellEnd"/>
      <w:r w:rsidRPr="00951649">
        <w:rPr>
          <w:rFonts w:ascii="Times New Roman" w:eastAsiaTheme="minorHAnsi" w:hAnsi="Times New Roman"/>
          <w:sz w:val="28"/>
          <w:szCs w:val="28"/>
        </w:rPr>
        <w:t xml:space="preserve"> работой, в общей численности выпускников - инвалидов в субъекте Российской Федерации;</w:t>
      </w:r>
    </w:p>
    <w:p w:rsidR="00287C36" w:rsidRPr="00951649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60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1649">
        <w:rPr>
          <w:rFonts w:ascii="Times New Roman" w:hAnsi="Times New Roman" w:cs="Times New Roman"/>
          <w:sz w:val="28"/>
          <w:szCs w:val="28"/>
        </w:rPr>
        <w:t>) доля занятых инвалидов трудоспособного возраста в общей численности инвалидов трудоспособного возраста в субъекте Российской Федерации;</w:t>
      </w:r>
    </w:p>
    <w:p w:rsidR="00287C36" w:rsidRPr="00951649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ab/>
      </w:r>
      <w:r w:rsidR="00B84C87" w:rsidRPr="00B84C87">
        <w:rPr>
          <w:rFonts w:ascii="Times New Roman" w:hAnsi="Times New Roman" w:cs="Times New Roman"/>
          <w:sz w:val="28"/>
          <w:szCs w:val="28"/>
        </w:rPr>
        <w:t>е</w:t>
      </w:r>
      <w:r w:rsidRPr="00B84C87">
        <w:rPr>
          <w:rFonts w:ascii="Times New Roman" w:hAnsi="Times New Roman" w:cs="Times New Roman"/>
          <w:sz w:val="28"/>
          <w:szCs w:val="28"/>
        </w:rPr>
        <w:t>)</w:t>
      </w:r>
      <w:r w:rsidRPr="00951649">
        <w:rPr>
          <w:rFonts w:ascii="Times New Roman" w:hAnsi="Times New Roman" w:cs="Times New Roman"/>
          <w:sz w:val="28"/>
          <w:szCs w:val="28"/>
        </w:rPr>
        <w:t xml:space="preserve"> </w:t>
      </w:r>
      <w:r w:rsidRPr="00951649">
        <w:rPr>
          <w:rFonts w:ascii="Times New Roman" w:eastAsiaTheme="minorHAnsi" w:hAnsi="Times New Roman"/>
          <w:sz w:val="28"/>
          <w:szCs w:val="28"/>
        </w:rPr>
        <w:t>доля трудоустроенных инвалидов в общем количестве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занятости населения в отчетный период;</w:t>
      </w:r>
    </w:p>
    <w:p w:rsidR="00287C36" w:rsidRPr="00951649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ab/>
      </w:r>
      <w:r w:rsidR="00B84C87" w:rsidRPr="00B84C87">
        <w:rPr>
          <w:rFonts w:ascii="Times New Roman" w:hAnsi="Times New Roman" w:cs="Times New Roman"/>
          <w:sz w:val="28"/>
          <w:szCs w:val="28"/>
        </w:rPr>
        <w:t>ж</w:t>
      </w:r>
      <w:r w:rsidRPr="00B84C87">
        <w:rPr>
          <w:rFonts w:ascii="Times New Roman" w:hAnsi="Times New Roman" w:cs="Times New Roman"/>
          <w:sz w:val="28"/>
          <w:szCs w:val="28"/>
        </w:rPr>
        <w:t>)</w:t>
      </w:r>
      <w:r w:rsidRPr="00951649">
        <w:rPr>
          <w:rFonts w:ascii="Times New Roman" w:hAnsi="Times New Roman" w:cs="Times New Roman"/>
          <w:sz w:val="28"/>
          <w:szCs w:val="28"/>
        </w:rPr>
        <w:t xml:space="preserve"> </w:t>
      </w:r>
      <w:r w:rsidRPr="00951649">
        <w:rPr>
          <w:rFonts w:ascii="Times New Roman" w:eastAsiaTheme="minorHAnsi" w:hAnsi="Times New Roman"/>
          <w:sz w:val="28"/>
          <w:szCs w:val="28"/>
        </w:rPr>
        <w:t>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занятости;</w:t>
      </w:r>
    </w:p>
    <w:p w:rsidR="00287C36" w:rsidRPr="00951649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84C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4C87">
        <w:rPr>
          <w:rFonts w:ascii="Times New Roman" w:hAnsi="Times New Roman" w:cs="Times New Roman"/>
          <w:sz w:val="28"/>
          <w:szCs w:val="28"/>
        </w:rPr>
        <w:t>)</w:t>
      </w:r>
      <w:r w:rsidRPr="00951649">
        <w:rPr>
          <w:rFonts w:ascii="Times New Roman" w:hAnsi="Times New Roman" w:cs="Times New Roman"/>
          <w:sz w:val="28"/>
          <w:szCs w:val="28"/>
        </w:rPr>
        <w:t xml:space="preserve"> </w:t>
      </w:r>
      <w:r w:rsidRPr="00951649">
        <w:rPr>
          <w:rFonts w:ascii="Times New Roman" w:eastAsiaTheme="minorHAnsi" w:hAnsi="Times New Roman"/>
          <w:sz w:val="28"/>
          <w:szCs w:val="28"/>
        </w:rPr>
        <w:t>доля трудоустроенных инвалидов в общей численности инвалидов, впервые поставленных на учет в учреждениях медико-социальной экспертизы и обратившихся в органы службы занятости;</w:t>
      </w:r>
    </w:p>
    <w:p w:rsidR="00287C36" w:rsidRPr="00951649" w:rsidRDefault="00287C36" w:rsidP="00951649">
      <w:pPr>
        <w:pStyle w:val="ConsPlusNormal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951649">
        <w:rPr>
          <w:rFonts w:ascii="Times New Roman" w:hAnsi="Times New Roman" w:cs="Times New Roman"/>
          <w:sz w:val="28"/>
          <w:szCs w:val="28"/>
        </w:rPr>
        <w:tab/>
      </w:r>
      <w:r w:rsidR="00B84C87">
        <w:rPr>
          <w:rFonts w:ascii="Times New Roman" w:hAnsi="Times New Roman" w:cs="Times New Roman"/>
          <w:sz w:val="28"/>
          <w:szCs w:val="28"/>
        </w:rPr>
        <w:t>и</w:t>
      </w:r>
      <w:r w:rsidRPr="00B84C87">
        <w:rPr>
          <w:rFonts w:ascii="Times New Roman" w:hAnsi="Times New Roman" w:cs="Times New Roman"/>
          <w:sz w:val="28"/>
          <w:szCs w:val="28"/>
        </w:rPr>
        <w:t>)</w:t>
      </w:r>
      <w:r w:rsidRPr="00951649">
        <w:rPr>
          <w:rFonts w:ascii="Times New Roman" w:hAnsi="Times New Roman" w:cs="Times New Roman"/>
          <w:sz w:val="28"/>
          <w:szCs w:val="28"/>
        </w:rPr>
        <w:t xml:space="preserve"> </w:t>
      </w:r>
      <w:r w:rsidRPr="00951649">
        <w:rPr>
          <w:rFonts w:ascii="Times New Roman" w:eastAsiaTheme="minorHAnsi" w:hAnsi="Times New Roman"/>
          <w:sz w:val="28"/>
          <w:szCs w:val="28"/>
        </w:rPr>
        <w:t xml:space="preserve">доля детей, получивших </w:t>
      </w:r>
      <w:r w:rsidR="008521ED">
        <w:rPr>
          <w:rFonts w:ascii="Times New Roman" w:eastAsiaTheme="minorHAnsi" w:hAnsi="Times New Roman"/>
          <w:sz w:val="28"/>
          <w:szCs w:val="28"/>
        </w:rPr>
        <w:t>раннюю помощь</w:t>
      </w:r>
      <w:r w:rsidRPr="00951649">
        <w:rPr>
          <w:rFonts w:ascii="Times New Roman" w:eastAsiaTheme="minorHAnsi" w:hAnsi="Times New Roman"/>
          <w:sz w:val="28"/>
          <w:szCs w:val="28"/>
        </w:rPr>
        <w:t>, в общем количестве детей, нуждающихся в получении таких услуг, в субъекте Российской Федерации;</w:t>
      </w:r>
    </w:p>
    <w:p w:rsidR="00816397" w:rsidRDefault="00287C36" w:rsidP="0081639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649">
        <w:rPr>
          <w:rFonts w:ascii="Times New Roman" w:eastAsiaTheme="minorHAnsi" w:hAnsi="Times New Roman"/>
          <w:sz w:val="28"/>
          <w:szCs w:val="28"/>
        </w:rPr>
        <w:tab/>
      </w:r>
      <w:r w:rsidR="00B84C87">
        <w:rPr>
          <w:rFonts w:ascii="Times New Roman" w:eastAsiaTheme="minorHAnsi" w:hAnsi="Times New Roman"/>
          <w:sz w:val="28"/>
          <w:szCs w:val="28"/>
        </w:rPr>
        <w:t>к</w:t>
      </w:r>
      <w:r w:rsidRPr="00B84C87">
        <w:rPr>
          <w:rFonts w:ascii="Times New Roman" w:eastAsiaTheme="minorHAnsi" w:hAnsi="Times New Roman"/>
          <w:sz w:val="28"/>
          <w:szCs w:val="28"/>
        </w:rPr>
        <w:t>)</w:t>
      </w:r>
      <w:r w:rsidRPr="009516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951649">
        <w:rPr>
          <w:rFonts w:ascii="Times New Roman" w:hAnsi="Times New Roman" w:cs="Times New Roman"/>
          <w:sz w:val="28"/>
          <w:szCs w:val="28"/>
        </w:rPr>
        <w:t>доля семей,</w:t>
      </w:r>
      <w:r w:rsidRPr="00951649">
        <w:rPr>
          <w:rFonts w:ascii="Times New Roman" w:eastAsiaTheme="minorHAnsi" w:hAnsi="Times New Roman"/>
          <w:sz w:val="28"/>
          <w:szCs w:val="28"/>
        </w:rPr>
        <w:t xml:space="preserve"> включенных в программы ранней помощи, удовлетворенных качеством ранней помощи, в субъекте Российской Федерации.</w:t>
      </w:r>
    </w:p>
    <w:p w:rsidR="002F0619" w:rsidRDefault="00816397" w:rsidP="0081639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619" w:rsidRPr="00CB5B6B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Программы субъекта Российской Федерации</w:t>
      </w:r>
      <w:r w:rsidR="00254B9A" w:rsidRPr="00CB5B6B">
        <w:rPr>
          <w:rFonts w:ascii="Times New Roman" w:hAnsi="Times New Roman" w:cs="Times New Roman"/>
          <w:sz w:val="28"/>
          <w:szCs w:val="28"/>
        </w:rPr>
        <w:t xml:space="preserve"> может быть дополнен и расширен</w:t>
      </w:r>
      <w:r w:rsidR="00692A8B" w:rsidRPr="00CB5B6B">
        <w:rPr>
          <w:rFonts w:ascii="Times New Roman" w:hAnsi="Times New Roman" w:cs="Times New Roman"/>
          <w:sz w:val="28"/>
          <w:szCs w:val="28"/>
        </w:rPr>
        <w:t xml:space="preserve"> по усмотрению субъекта Российской Федерации</w:t>
      </w:r>
      <w:r w:rsidR="002F0619" w:rsidRPr="00CB5B6B">
        <w:rPr>
          <w:rFonts w:ascii="Times New Roman" w:hAnsi="Times New Roman" w:cs="Times New Roman"/>
          <w:sz w:val="28"/>
          <w:szCs w:val="28"/>
        </w:rPr>
        <w:t>.</w:t>
      </w:r>
    </w:p>
    <w:p w:rsidR="004640AC" w:rsidRDefault="002F0619" w:rsidP="002F0619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паспорта</w:t>
      </w:r>
      <w:r w:rsidRPr="002F0619">
        <w:rPr>
          <w:rFonts w:ascii="Times New Roman" w:hAnsi="Times New Roman" w:cs="Times New Roman"/>
          <w:sz w:val="28"/>
          <w:szCs w:val="28"/>
        </w:rPr>
        <w:t xml:space="preserve"> </w:t>
      </w:r>
      <w:r w:rsidR="004640AC">
        <w:rPr>
          <w:rFonts w:ascii="Times New Roman" w:hAnsi="Times New Roman" w:cs="Times New Roman"/>
          <w:sz w:val="28"/>
          <w:szCs w:val="28"/>
        </w:rPr>
        <w:t>«С</w:t>
      </w:r>
      <w:r w:rsidR="00A56F32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и этапы реализации Программы субъекта</w:t>
      </w:r>
      <w:r w:rsidRPr="0014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640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0AC">
        <w:rPr>
          <w:rFonts w:ascii="Times New Roman" w:hAnsi="Times New Roman" w:cs="Times New Roman"/>
          <w:sz w:val="28"/>
          <w:szCs w:val="28"/>
        </w:rPr>
        <w:t>формируется:</w:t>
      </w:r>
    </w:p>
    <w:p w:rsidR="004640AC" w:rsidRDefault="00816397" w:rsidP="004640AC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F32">
        <w:rPr>
          <w:rFonts w:ascii="Times New Roman" w:hAnsi="Times New Roman" w:cs="Times New Roman"/>
          <w:sz w:val="28"/>
          <w:szCs w:val="28"/>
        </w:rPr>
        <w:t>по сроку</w:t>
      </w:r>
      <w:r w:rsidR="004640AC">
        <w:rPr>
          <w:rFonts w:ascii="Times New Roman" w:hAnsi="Times New Roman" w:cs="Times New Roman"/>
          <w:sz w:val="28"/>
          <w:szCs w:val="28"/>
        </w:rPr>
        <w:t xml:space="preserve"> реализации Программы субъекта</w:t>
      </w:r>
      <w:r w:rsidR="004640AC" w:rsidRPr="001407B9">
        <w:rPr>
          <w:rFonts w:ascii="Times New Roman" w:hAnsi="Times New Roman" w:cs="Times New Roman"/>
          <w:sz w:val="28"/>
          <w:szCs w:val="28"/>
        </w:rPr>
        <w:t xml:space="preserve"> </w:t>
      </w:r>
      <w:r w:rsidR="004640AC">
        <w:rPr>
          <w:rFonts w:ascii="Times New Roman" w:hAnsi="Times New Roman" w:cs="Times New Roman"/>
          <w:sz w:val="28"/>
          <w:szCs w:val="28"/>
        </w:rPr>
        <w:t>Российской Федерации - исходя из положений Госпрограммы (2019 - 2020 годы);</w:t>
      </w:r>
    </w:p>
    <w:p w:rsidR="004640AC" w:rsidRDefault="00816397" w:rsidP="004640AC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0AC">
        <w:rPr>
          <w:rFonts w:ascii="Times New Roman" w:hAnsi="Times New Roman" w:cs="Times New Roman"/>
          <w:sz w:val="28"/>
          <w:szCs w:val="28"/>
        </w:rPr>
        <w:t>по этапам реализации Программы субъекта</w:t>
      </w:r>
      <w:r w:rsidR="004640AC" w:rsidRPr="001407B9">
        <w:rPr>
          <w:rFonts w:ascii="Times New Roman" w:hAnsi="Times New Roman" w:cs="Times New Roman"/>
          <w:sz w:val="28"/>
          <w:szCs w:val="28"/>
        </w:rPr>
        <w:t xml:space="preserve"> </w:t>
      </w:r>
      <w:r w:rsidR="004640A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B6361" w:rsidRPr="00BB6361">
        <w:rPr>
          <w:rFonts w:ascii="Times New Roman" w:hAnsi="Times New Roman" w:cs="Times New Roman"/>
          <w:sz w:val="28"/>
          <w:szCs w:val="28"/>
        </w:rPr>
        <w:t xml:space="preserve"> </w:t>
      </w:r>
      <w:r w:rsidR="00BB6361" w:rsidRPr="004128EA">
        <w:rPr>
          <w:rFonts w:ascii="Times New Roman" w:hAnsi="Times New Roman" w:cs="Times New Roman"/>
          <w:sz w:val="28"/>
          <w:szCs w:val="28"/>
        </w:rPr>
        <w:t>в период ее действия</w:t>
      </w:r>
      <w:r w:rsidR="004640AC">
        <w:rPr>
          <w:rFonts w:ascii="Times New Roman" w:hAnsi="Times New Roman" w:cs="Times New Roman"/>
          <w:sz w:val="28"/>
          <w:szCs w:val="28"/>
        </w:rPr>
        <w:t xml:space="preserve"> - на усмотрение субъекта Российской Федерации.</w:t>
      </w:r>
    </w:p>
    <w:p w:rsidR="000B5592" w:rsidRDefault="002F0619" w:rsidP="009E709B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паспорта</w:t>
      </w:r>
      <w:r w:rsidR="004640AC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 субъекта</w:t>
      </w:r>
      <w:r w:rsidR="004640AC" w:rsidRPr="001407B9">
        <w:rPr>
          <w:rFonts w:ascii="Times New Roman" w:hAnsi="Times New Roman" w:cs="Times New Roman"/>
          <w:sz w:val="28"/>
          <w:szCs w:val="28"/>
        </w:rPr>
        <w:t xml:space="preserve"> </w:t>
      </w:r>
      <w:r w:rsidR="004640AC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="00997CEA">
        <w:rPr>
          <w:rFonts w:ascii="Times New Roman" w:hAnsi="Times New Roman" w:cs="Times New Roman"/>
          <w:sz w:val="28"/>
          <w:szCs w:val="28"/>
        </w:rPr>
        <w:t>содержит</w:t>
      </w:r>
      <w:r w:rsidR="000B5592">
        <w:rPr>
          <w:rFonts w:ascii="Times New Roman" w:hAnsi="Times New Roman" w:cs="Times New Roman"/>
          <w:sz w:val="28"/>
          <w:szCs w:val="28"/>
        </w:rPr>
        <w:t>:</w:t>
      </w:r>
    </w:p>
    <w:p w:rsidR="000B5592" w:rsidRDefault="00C04C76" w:rsidP="000B5592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6BC">
        <w:rPr>
          <w:rFonts w:ascii="Times New Roman" w:hAnsi="Times New Roman" w:cs="Times New Roman"/>
          <w:sz w:val="28"/>
          <w:szCs w:val="28"/>
        </w:rPr>
        <w:t xml:space="preserve">а) </w:t>
      </w:r>
      <w:r w:rsidR="004640AC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субъекта</w:t>
      </w:r>
      <w:r w:rsidR="004640AC" w:rsidRPr="001407B9">
        <w:rPr>
          <w:rFonts w:ascii="Times New Roman" w:hAnsi="Times New Roman" w:cs="Times New Roman"/>
          <w:sz w:val="28"/>
          <w:szCs w:val="28"/>
        </w:rPr>
        <w:t xml:space="preserve"> </w:t>
      </w:r>
      <w:r w:rsidR="000B5592">
        <w:rPr>
          <w:rFonts w:ascii="Times New Roman" w:hAnsi="Times New Roman" w:cs="Times New Roman"/>
          <w:sz w:val="28"/>
          <w:szCs w:val="28"/>
        </w:rPr>
        <w:t>Российской Федерации по годам;</w:t>
      </w:r>
    </w:p>
    <w:p w:rsidR="009266BC" w:rsidRPr="009266BC" w:rsidRDefault="00C04C76" w:rsidP="009266BC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6BC">
        <w:rPr>
          <w:rFonts w:ascii="Times New Roman" w:hAnsi="Times New Roman" w:cs="Times New Roman"/>
          <w:sz w:val="28"/>
          <w:szCs w:val="28"/>
        </w:rPr>
        <w:t xml:space="preserve">б) </w:t>
      </w:r>
      <w:r w:rsidR="009E709B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бюджета, представляемых на реализацию мероприятий в сферах деятельности Минтруда России, Минздрава России, </w:t>
      </w:r>
      <w:proofErr w:type="spellStart"/>
      <w:r w:rsidR="009E709B">
        <w:rPr>
          <w:rFonts w:ascii="Times New Roman" w:hAnsi="Times New Roman" w:cs="Times New Roman"/>
          <w:sz w:val="28"/>
          <w:szCs w:val="28"/>
        </w:rPr>
        <w:lastRenderedPageBreak/>
        <w:t>Минобрнауки</w:t>
      </w:r>
      <w:proofErr w:type="spellEnd"/>
      <w:r w:rsidR="009E709B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9E709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9E709B">
        <w:rPr>
          <w:rFonts w:ascii="Times New Roman" w:hAnsi="Times New Roman" w:cs="Times New Roman"/>
          <w:sz w:val="28"/>
          <w:szCs w:val="28"/>
        </w:rPr>
        <w:t xml:space="preserve"> России, Минкультуры России, </w:t>
      </w:r>
      <w:proofErr w:type="spellStart"/>
      <w:r w:rsidR="009E709B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9E709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266BC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9266BC">
        <w:rPr>
          <w:rFonts w:ascii="Times New Roman" w:hAnsi="Times New Roman" w:cs="Times New Roman"/>
          <w:sz w:val="28"/>
          <w:szCs w:val="28"/>
        </w:rPr>
        <w:t>;</w:t>
      </w:r>
    </w:p>
    <w:p w:rsidR="000B5592" w:rsidRDefault="00816397" w:rsidP="000B5592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6BC">
        <w:rPr>
          <w:rFonts w:ascii="Times New Roman" w:hAnsi="Times New Roman" w:cs="Times New Roman"/>
          <w:sz w:val="28"/>
          <w:szCs w:val="28"/>
        </w:rPr>
        <w:t xml:space="preserve">в) </w:t>
      </w:r>
      <w:r w:rsidR="000B5592">
        <w:rPr>
          <w:rFonts w:ascii="Times New Roman" w:hAnsi="Times New Roman" w:cs="Times New Roman"/>
          <w:sz w:val="28"/>
          <w:szCs w:val="28"/>
        </w:rPr>
        <w:t>объем средств бюджета субъекта Российской Федерации по годам;</w:t>
      </w:r>
    </w:p>
    <w:p w:rsidR="00816397" w:rsidRDefault="00816397" w:rsidP="009C2551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6BC">
        <w:rPr>
          <w:rFonts w:ascii="Times New Roman" w:hAnsi="Times New Roman" w:cs="Times New Roman"/>
          <w:sz w:val="28"/>
          <w:szCs w:val="28"/>
        </w:rPr>
        <w:t xml:space="preserve">г) </w:t>
      </w:r>
      <w:r w:rsidR="000B5592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9C2551">
        <w:rPr>
          <w:rFonts w:ascii="Times New Roman" w:hAnsi="Times New Roman" w:cs="Times New Roman"/>
          <w:sz w:val="28"/>
          <w:szCs w:val="28"/>
        </w:rPr>
        <w:t xml:space="preserve">из внебюджетных источников </w:t>
      </w:r>
      <w:r w:rsidR="00EA4C1E">
        <w:rPr>
          <w:rFonts w:ascii="Times New Roman" w:hAnsi="Times New Roman" w:cs="Times New Roman"/>
          <w:sz w:val="28"/>
          <w:szCs w:val="28"/>
        </w:rPr>
        <w:t xml:space="preserve">в разбивке </w:t>
      </w:r>
      <w:r w:rsidR="009E709B" w:rsidRPr="009E709B">
        <w:rPr>
          <w:rFonts w:ascii="Times New Roman" w:hAnsi="Times New Roman" w:cs="Times New Roman"/>
          <w:sz w:val="28"/>
          <w:szCs w:val="28"/>
        </w:rPr>
        <w:t>по годам</w:t>
      </w:r>
      <w:r w:rsidR="009E709B">
        <w:rPr>
          <w:rFonts w:ascii="Times New Roman" w:hAnsi="Times New Roman" w:cs="Times New Roman"/>
          <w:sz w:val="28"/>
          <w:szCs w:val="28"/>
        </w:rPr>
        <w:t>.</w:t>
      </w:r>
    </w:p>
    <w:p w:rsidR="009C2551" w:rsidRPr="009E709B" w:rsidRDefault="00816397" w:rsidP="009C2551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551">
        <w:rPr>
          <w:rFonts w:ascii="Times New Roman" w:hAnsi="Times New Roman" w:cs="Times New Roman"/>
          <w:sz w:val="28"/>
          <w:szCs w:val="28"/>
        </w:rPr>
        <w:t>По усмотрению субъекта Российской Федерации может быть также выделен объем средств из муниципальных бюджетов.</w:t>
      </w:r>
    </w:p>
    <w:p w:rsidR="000D78F8" w:rsidRPr="000D78F8" w:rsidRDefault="004640AC" w:rsidP="000D78F8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паспорта «О</w:t>
      </w:r>
      <w:r w:rsidR="002F0619" w:rsidRPr="004640AC">
        <w:rPr>
          <w:rFonts w:ascii="Times New Roman" w:hAnsi="Times New Roman" w:cs="Times New Roman"/>
          <w:sz w:val="28"/>
          <w:szCs w:val="28"/>
        </w:rPr>
        <w:t>жидаемые результаты реализации Программы субъекта Российской Федерации</w:t>
      </w:r>
      <w:r w:rsidR="009C2551">
        <w:rPr>
          <w:rFonts w:ascii="Times New Roman" w:hAnsi="Times New Roman" w:cs="Times New Roman"/>
          <w:sz w:val="28"/>
          <w:szCs w:val="28"/>
        </w:rPr>
        <w:t>»</w:t>
      </w:r>
      <w:r w:rsidR="00C76889">
        <w:rPr>
          <w:rFonts w:ascii="Times New Roman" w:hAnsi="Times New Roman" w:cs="Times New Roman"/>
          <w:sz w:val="28"/>
          <w:szCs w:val="28"/>
        </w:rPr>
        <w:t xml:space="preserve"> формируется исходя из показателей </w:t>
      </w:r>
      <w:r w:rsidR="000D78F8">
        <w:rPr>
          <w:rFonts w:ascii="Times New Roman" w:hAnsi="Times New Roman" w:cs="Times New Roman"/>
          <w:sz w:val="28"/>
          <w:szCs w:val="28"/>
        </w:rPr>
        <w:t>(значений), определенных в нормативных правовых актах,</w:t>
      </w:r>
      <w:r w:rsidR="00C76889">
        <w:rPr>
          <w:rFonts w:ascii="Times New Roman" w:hAnsi="Times New Roman" w:cs="Times New Roman"/>
          <w:sz w:val="28"/>
          <w:szCs w:val="28"/>
        </w:rPr>
        <w:t xml:space="preserve"> </w:t>
      </w:r>
      <w:r w:rsidR="009266BC" w:rsidRPr="00075E59">
        <w:rPr>
          <w:rFonts w:ascii="Times New Roman" w:hAnsi="Times New Roman" w:cs="Times New Roman"/>
          <w:sz w:val="28"/>
          <w:szCs w:val="28"/>
        </w:rPr>
        <w:t>с учетом ожидаемых результатов реализации Госпрограммы, Концепции развития ранней помощи, Плана мероприятий по повышению занятости инвалидов, включая следующие:</w:t>
      </w:r>
    </w:p>
    <w:p w:rsidR="00075E59" w:rsidRDefault="00075E59" w:rsidP="00926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39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6BC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="009266BC" w:rsidRPr="00897D28">
        <w:rPr>
          <w:rFonts w:ascii="Times New Roman" w:hAnsi="Times New Roman" w:cs="Times New Roman"/>
          <w:sz w:val="28"/>
          <w:szCs w:val="28"/>
        </w:rPr>
        <w:t>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в субъекте Российской Федерации;</w:t>
      </w:r>
    </w:p>
    <w:p w:rsidR="00075E59" w:rsidRDefault="00075E59" w:rsidP="00075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39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6BC">
        <w:rPr>
          <w:rFonts w:ascii="Times New Roman" w:hAnsi="Times New Roman" w:cs="Times New Roman"/>
          <w:sz w:val="28"/>
          <w:szCs w:val="28"/>
        </w:rPr>
        <w:t>увеличение доли</w:t>
      </w:r>
      <w:r w:rsidR="009266BC" w:rsidRPr="00897D28">
        <w:rPr>
          <w:rFonts w:ascii="Times New Roman" w:hAnsi="Times New Roman" w:cs="Times New Roman"/>
          <w:sz w:val="28"/>
          <w:szCs w:val="28"/>
        </w:rPr>
        <w:t xml:space="preserve">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</w:t>
      </w:r>
      <w:r w:rsidR="009266BC">
        <w:rPr>
          <w:rFonts w:ascii="Times New Roman" w:hAnsi="Times New Roman" w:cs="Times New Roman"/>
          <w:sz w:val="28"/>
          <w:szCs w:val="28"/>
        </w:rPr>
        <w:t>литации или абилитации (дети</w:t>
      </w:r>
      <w:r w:rsidR="009266BC" w:rsidRPr="00897D28">
        <w:rPr>
          <w:rFonts w:ascii="Times New Roman" w:hAnsi="Times New Roman" w:cs="Times New Roman"/>
          <w:sz w:val="28"/>
          <w:szCs w:val="28"/>
        </w:rPr>
        <w:t>), в субъекте Российской Федерации;</w:t>
      </w:r>
    </w:p>
    <w:p w:rsidR="00075E59" w:rsidRDefault="00075E59" w:rsidP="00075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39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6BC">
        <w:rPr>
          <w:rFonts w:ascii="Times New Roman" w:eastAsiaTheme="minorHAnsi" w:hAnsi="Times New Roman"/>
          <w:sz w:val="28"/>
          <w:szCs w:val="28"/>
        </w:rPr>
        <w:t xml:space="preserve">увеличение доли реабилитационных организаций, подлежащих включению в региональную систему комплексной реабилитации и абилитации </w:t>
      </w:r>
      <w:r w:rsidR="009266BC">
        <w:rPr>
          <w:rFonts w:ascii="Times New Roman" w:eastAsiaTheme="minorHAnsi" w:hAnsi="Times New Roman"/>
          <w:sz w:val="28"/>
          <w:szCs w:val="28"/>
        </w:rPr>
        <w:lastRenderedPageBreak/>
        <w:t>инвалидов, в том числе детей-инвалидов, в общем числе реабилитационных организаций, расположенных на территории субъекта Российской Федерации;</w:t>
      </w:r>
    </w:p>
    <w:p w:rsidR="00A1731A" w:rsidRDefault="00075E59" w:rsidP="00F20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397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6BC">
        <w:rPr>
          <w:rFonts w:ascii="Times New Roman" w:eastAsiaTheme="minorHAnsi" w:hAnsi="Times New Roman"/>
          <w:sz w:val="28"/>
          <w:szCs w:val="28"/>
        </w:rPr>
        <w:t xml:space="preserve">увеличение доли выпускников - инвалидов 9 и 11 классов, охваченных </w:t>
      </w:r>
      <w:proofErr w:type="spellStart"/>
      <w:r w:rsidR="009266BC">
        <w:rPr>
          <w:rFonts w:ascii="Times New Roman" w:eastAsiaTheme="minorHAnsi" w:hAnsi="Times New Roman"/>
          <w:sz w:val="28"/>
          <w:szCs w:val="28"/>
        </w:rPr>
        <w:t>профориентационной</w:t>
      </w:r>
      <w:proofErr w:type="spellEnd"/>
      <w:r w:rsidR="009266BC">
        <w:rPr>
          <w:rFonts w:ascii="Times New Roman" w:eastAsiaTheme="minorHAnsi" w:hAnsi="Times New Roman"/>
          <w:sz w:val="28"/>
          <w:szCs w:val="28"/>
        </w:rPr>
        <w:t xml:space="preserve"> работой, в общей численности выпускников - инвалидов, в субъекте Российской Федерации;</w:t>
      </w:r>
    </w:p>
    <w:p w:rsidR="00A1731A" w:rsidRDefault="00A1731A" w:rsidP="00A17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63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163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6BC">
        <w:rPr>
          <w:rFonts w:ascii="Times New Roman" w:hAnsi="Times New Roman" w:cs="Times New Roman"/>
          <w:sz w:val="28"/>
          <w:szCs w:val="28"/>
        </w:rPr>
        <w:t>увеличение доли</w:t>
      </w:r>
      <w:r w:rsidR="009266BC" w:rsidRPr="00897D28">
        <w:rPr>
          <w:rFonts w:ascii="Times New Roman" w:hAnsi="Times New Roman" w:cs="Times New Roman"/>
          <w:sz w:val="28"/>
          <w:szCs w:val="28"/>
        </w:rPr>
        <w:t xml:space="preserve"> занятых инвалидов трудоспособного возраста в общей численности инвалидов трудоспособного возраста в субъекте Российской Федерации</w:t>
      </w:r>
      <w:r w:rsidR="009266BC">
        <w:rPr>
          <w:rFonts w:ascii="Times New Roman" w:hAnsi="Times New Roman" w:cs="Times New Roman"/>
          <w:sz w:val="28"/>
          <w:szCs w:val="28"/>
        </w:rPr>
        <w:t>;</w:t>
      </w:r>
    </w:p>
    <w:p w:rsidR="00A1731A" w:rsidRDefault="00A1731A" w:rsidP="00A17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397">
        <w:rPr>
          <w:rFonts w:ascii="Times New Roman" w:hAnsi="Times New Roman" w:cs="Times New Roman"/>
          <w:sz w:val="28"/>
          <w:szCs w:val="28"/>
        </w:rPr>
        <w:t>е</w:t>
      </w:r>
      <w:r w:rsidRPr="008163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6BC" w:rsidRPr="0024184A">
        <w:rPr>
          <w:rFonts w:ascii="Times New Roman" w:eastAsiaTheme="minorHAnsi" w:hAnsi="Times New Roman"/>
          <w:sz w:val="28"/>
          <w:szCs w:val="28"/>
        </w:rPr>
        <w:t>увеличение доли трудоустроенных инвалидов в общем количестве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занятости населения в отчетный период;</w:t>
      </w:r>
    </w:p>
    <w:p w:rsidR="00A1731A" w:rsidRDefault="00A1731A" w:rsidP="00A17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397">
        <w:rPr>
          <w:rFonts w:ascii="Times New Roman" w:hAnsi="Times New Roman" w:cs="Times New Roman"/>
          <w:sz w:val="28"/>
          <w:szCs w:val="28"/>
        </w:rPr>
        <w:t>ж</w:t>
      </w:r>
      <w:r w:rsidRPr="008163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6BC" w:rsidRPr="0024184A">
        <w:rPr>
          <w:rFonts w:ascii="Times New Roman" w:eastAsiaTheme="minorHAnsi" w:hAnsi="Times New Roman"/>
          <w:sz w:val="28"/>
          <w:szCs w:val="28"/>
        </w:rPr>
        <w:t>увеличение доли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занятости;</w:t>
      </w:r>
    </w:p>
    <w:p w:rsidR="00A1731A" w:rsidRPr="00816397" w:rsidRDefault="00A1731A" w:rsidP="00A17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63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6397">
        <w:rPr>
          <w:rFonts w:ascii="Times New Roman" w:hAnsi="Times New Roman" w:cs="Times New Roman"/>
          <w:sz w:val="28"/>
          <w:szCs w:val="28"/>
        </w:rPr>
        <w:t xml:space="preserve">) </w:t>
      </w:r>
      <w:r w:rsidR="009266BC" w:rsidRPr="00816397">
        <w:rPr>
          <w:rFonts w:ascii="Times New Roman" w:eastAsiaTheme="minorHAnsi" w:hAnsi="Times New Roman"/>
          <w:sz w:val="28"/>
          <w:szCs w:val="28"/>
        </w:rPr>
        <w:t>увеличение доли трудоустроенных инвалидов в общей численности инвалидов, впервые поставленных на учет в учреждениях медико-социальной экспертизы и обратившихся в органы службы занятости;</w:t>
      </w:r>
    </w:p>
    <w:p w:rsidR="00A1731A" w:rsidRPr="00816397" w:rsidRDefault="00A1731A" w:rsidP="00A17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397">
        <w:rPr>
          <w:rFonts w:ascii="Times New Roman" w:hAnsi="Times New Roman" w:cs="Times New Roman"/>
          <w:sz w:val="28"/>
          <w:szCs w:val="28"/>
        </w:rPr>
        <w:tab/>
      </w:r>
      <w:r w:rsidR="00816397">
        <w:rPr>
          <w:rFonts w:ascii="Times New Roman" w:hAnsi="Times New Roman" w:cs="Times New Roman"/>
          <w:sz w:val="28"/>
          <w:szCs w:val="28"/>
        </w:rPr>
        <w:t>и</w:t>
      </w:r>
      <w:r w:rsidRPr="00816397">
        <w:rPr>
          <w:rFonts w:ascii="Times New Roman" w:hAnsi="Times New Roman" w:cs="Times New Roman"/>
          <w:sz w:val="28"/>
          <w:szCs w:val="28"/>
        </w:rPr>
        <w:t xml:space="preserve">) </w:t>
      </w:r>
      <w:r w:rsidR="009266BC" w:rsidRPr="00816397">
        <w:rPr>
          <w:rFonts w:ascii="Times New Roman" w:eastAsiaTheme="minorHAnsi" w:hAnsi="Times New Roman"/>
          <w:sz w:val="28"/>
          <w:szCs w:val="28"/>
        </w:rPr>
        <w:t>увеличение доли детей, получивших услуги ранней помощи, в общем количестве детей, нуждающихся в получении таких услуг, в субъекте Российской Федерации;</w:t>
      </w:r>
    </w:p>
    <w:p w:rsidR="00816397" w:rsidRDefault="00A1731A" w:rsidP="00816397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  <w:r w:rsidRPr="00816397">
        <w:rPr>
          <w:rFonts w:ascii="Times New Roman" w:hAnsi="Times New Roman" w:cs="Times New Roman"/>
          <w:sz w:val="28"/>
          <w:szCs w:val="28"/>
        </w:rPr>
        <w:tab/>
      </w:r>
      <w:r w:rsidR="00816397">
        <w:rPr>
          <w:rFonts w:ascii="Times New Roman" w:hAnsi="Times New Roman" w:cs="Times New Roman"/>
          <w:sz w:val="28"/>
          <w:szCs w:val="28"/>
        </w:rPr>
        <w:t>к</w:t>
      </w:r>
      <w:r w:rsidRPr="008163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6BC">
        <w:rPr>
          <w:rFonts w:ascii="Times New Roman" w:eastAsiaTheme="minorHAnsi" w:hAnsi="Times New Roman"/>
          <w:sz w:val="28"/>
          <w:szCs w:val="28"/>
        </w:rPr>
        <w:t xml:space="preserve">увеличение </w:t>
      </w:r>
      <w:r w:rsidR="009266BC">
        <w:rPr>
          <w:rFonts w:ascii="Times New Roman" w:hAnsi="Times New Roman" w:cs="Times New Roman"/>
          <w:sz w:val="28"/>
          <w:szCs w:val="28"/>
        </w:rPr>
        <w:t>доли семей,</w:t>
      </w:r>
      <w:r w:rsidR="009266BC">
        <w:rPr>
          <w:rFonts w:ascii="Times New Roman" w:eastAsiaTheme="minorHAnsi" w:hAnsi="Times New Roman"/>
          <w:sz w:val="28"/>
          <w:szCs w:val="28"/>
        </w:rPr>
        <w:t xml:space="preserve"> включенных в программы ранней пом</w:t>
      </w:r>
      <w:r w:rsidR="000B615A">
        <w:rPr>
          <w:rFonts w:ascii="Times New Roman" w:eastAsiaTheme="minorHAnsi" w:hAnsi="Times New Roman"/>
          <w:sz w:val="28"/>
          <w:szCs w:val="28"/>
        </w:rPr>
        <w:t>ощи, удовлетворенных качеством</w:t>
      </w:r>
      <w:r w:rsidR="009266BC">
        <w:rPr>
          <w:rFonts w:ascii="Times New Roman" w:eastAsiaTheme="minorHAnsi" w:hAnsi="Times New Roman"/>
          <w:sz w:val="28"/>
          <w:szCs w:val="28"/>
        </w:rPr>
        <w:t xml:space="preserve"> ранней помощи, в субъекте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44915" w:rsidRPr="00816397" w:rsidRDefault="00816397" w:rsidP="00816397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A44915" w:rsidRPr="0095164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44915">
        <w:rPr>
          <w:rFonts w:ascii="Times New Roman" w:hAnsi="Times New Roman" w:cs="Times New Roman"/>
          <w:sz w:val="28"/>
          <w:szCs w:val="28"/>
        </w:rPr>
        <w:t>ожидаемых</w:t>
      </w:r>
      <w:r w:rsidR="00A44915" w:rsidRPr="00A44915">
        <w:rPr>
          <w:rFonts w:ascii="Times New Roman" w:hAnsi="Times New Roman" w:cs="Times New Roman"/>
          <w:sz w:val="28"/>
          <w:szCs w:val="28"/>
        </w:rPr>
        <w:t xml:space="preserve"> </w:t>
      </w:r>
      <w:r w:rsidR="00A4491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A44915" w:rsidRPr="004640AC">
        <w:rPr>
          <w:rFonts w:ascii="Times New Roman" w:hAnsi="Times New Roman" w:cs="Times New Roman"/>
          <w:sz w:val="28"/>
          <w:szCs w:val="28"/>
        </w:rPr>
        <w:t>реализации Программы субъекта Российской Федерации</w:t>
      </w:r>
      <w:r w:rsidR="00A44915">
        <w:rPr>
          <w:rFonts w:ascii="Times New Roman" w:hAnsi="Times New Roman" w:cs="Times New Roman"/>
          <w:sz w:val="28"/>
          <w:szCs w:val="28"/>
        </w:rPr>
        <w:t xml:space="preserve"> может быть дополнен и расширен по усмотрению субъекта Российской Федерации</w:t>
      </w:r>
      <w:r w:rsidR="00940062">
        <w:rPr>
          <w:rFonts w:ascii="Times New Roman" w:hAnsi="Times New Roman" w:cs="Times New Roman"/>
          <w:sz w:val="28"/>
          <w:szCs w:val="28"/>
        </w:rPr>
        <w:t xml:space="preserve"> во взаимосвязи с</w:t>
      </w:r>
      <w:r w:rsidR="00A44915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940062">
        <w:rPr>
          <w:rFonts w:ascii="Times New Roman" w:hAnsi="Times New Roman" w:cs="Times New Roman"/>
          <w:sz w:val="28"/>
          <w:szCs w:val="28"/>
        </w:rPr>
        <w:t>ми</w:t>
      </w:r>
      <w:r w:rsidR="00A4491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0062">
        <w:rPr>
          <w:rFonts w:ascii="Times New Roman" w:hAnsi="Times New Roman" w:cs="Times New Roman"/>
          <w:sz w:val="28"/>
          <w:szCs w:val="28"/>
        </w:rPr>
        <w:t>ями</w:t>
      </w:r>
      <w:r w:rsidR="00A44915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940062">
        <w:rPr>
          <w:rFonts w:ascii="Times New Roman" w:hAnsi="Times New Roman" w:cs="Times New Roman"/>
          <w:sz w:val="28"/>
          <w:szCs w:val="28"/>
        </w:rPr>
        <w:t>ами</w:t>
      </w:r>
      <w:r w:rsidR="00A44915">
        <w:rPr>
          <w:rFonts w:ascii="Times New Roman" w:hAnsi="Times New Roman" w:cs="Times New Roman"/>
          <w:sz w:val="28"/>
          <w:szCs w:val="28"/>
        </w:rPr>
        <w:t>)</w:t>
      </w:r>
      <w:r w:rsidR="00940062">
        <w:rPr>
          <w:rFonts w:ascii="Times New Roman" w:hAnsi="Times New Roman" w:cs="Times New Roman"/>
          <w:sz w:val="28"/>
          <w:szCs w:val="28"/>
        </w:rPr>
        <w:t xml:space="preserve"> </w:t>
      </w:r>
      <w:r w:rsidR="00940062" w:rsidRPr="00951649">
        <w:rPr>
          <w:rFonts w:ascii="Times New Roman" w:hAnsi="Times New Roman" w:cs="Times New Roman"/>
          <w:sz w:val="28"/>
          <w:szCs w:val="28"/>
        </w:rPr>
        <w:t>Программы субъекта</w:t>
      </w:r>
      <w:r w:rsidR="00940062" w:rsidRPr="00616D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40062">
        <w:rPr>
          <w:rFonts w:ascii="Times New Roman" w:hAnsi="Times New Roman" w:cs="Times New Roman"/>
          <w:sz w:val="28"/>
          <w:szCs w:val="28"/>
        </w:rPr>
        <w:t>.</w:t>
      </w:r>
    </w:p>
    <w:p w:rsidR="004128EA" w:rsidRDefault="008F130B" w:rsidP="004128EA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описательной части «</w:t>
      </w:r>
      <w:r w:rsidRPr="008F130B">
        <w:rPr>
          <w:rFonts w:ascii="Times New Roman" w:hAnsi="Times New Roman" w:cs="Times New Roman"/>
          <w:sz w:val="28"/>
          <w:szCs w:val="28"/>
        </w:rPr>
        <w:t>I. Характеристика проблемы и обоснование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F130B">
        <w:rPr>
          <w:rFonts w:ascii="Times New Roman" w:hAnsi="Times New Roman" w:cs="Times New Roman"/>
          <w:sz w:val="28"/>
          <w:szCs w:val="28"/>
        </w:rPr>
        <w:t>ешения ее программными методами</w:t>
      </w:r>
      <w:r>
        <w:rPr>
          <w:rFonts w:ascii="Times New Roman" w:hAnsi="Times New Roman" w:cs="Times New Roman"/>
          <w:sz w:val="28"/>
          <w:szCs w:val="28"/>
        </w:rPr>
        <w:t>» последовательно описываются:</w:t>
      </w:r>
    </w:p>
    <w:p w:rsidR="004128EA" w:rsidRDefault="00816397" w:rsidP="004128EA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1E12">
        <w:rPr>
          <w:rFonts w:ascii="Times New Roman" w:hAnsi="Times New Roman"/>
          <w:sz w:val="28"/>
          <w:szCs w:val="28"/>
        </w:rPr>
        <w:t xml:space="preserve">а) </w:t>
      </w:r>
      <w:r w:rsidR="004128EA" w:rsidRPr="004128EA">
        <w:rPr>
          <w:rFonts w:ascii="Times New Roman" w:hAnsi="Times New Roman"/>
          <w:sz w:val="28"/>
          <w:szCs w:val="28"/>
        </w:rPr>
        <w:t>основания для разработки Программы субъекта Российской Федерации (нормативные правовые акты федерального, регионального уровня, на основании которых или в соответствии с которыми разработана Программа субъекта Российской Федерации);</w:t>
      </w:r>
    </w:p>
    <w:p w:rsidR="004128EA" w:rsidRDefault="00816397" w:rsidP="004128EA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1E12">
        <w:rPr>
          <w:rFonts w:ascii="Times New Roman" w:hAnsi="Times New Roman"/>
          <w:sz w:val="28"/>
          <w:szCs w:val="28"/>
        </w:rPr>
        <w:t xml:space="preserve">б) </w:t>
      </w:r>
      <w:r w:rsidR="004128EA" w:rsidRPr="00D81412">
        <w:rPr>
          <w:rFonts w:ascii="Times New Roman" w:hAnsi="Times New Roman"/>
          <w:sz w:val="28"/>
          <w:szCs w:val="28"/>
        </w:rPr>
        <w:t xml:space="preserve">региональные проблемы в сфере реабилитации и социальной интеграции инвалидов, формирования для них доступной среды жизнедеятельности (включая аналитические данные, статистические демографические, социально-экономические показатели, их динамику; описание основных факторов, позитивно или негативно отражающихся на их состоянии и динамике; характеристика структуры, материально-технической базы, нормативно-правового, методического, информационного, кадрового обеспечения системы реабилитации и социальной интеграции инвалидов; данные о состоянии доступности </w:t>
      </w:r>
      <w:r w:rsidR="004128EA">
        <w:rPr>
          <w:rFonts w:ascii="Times New Roman" w:hAnsi="Times New Roman"/>
          <w:sz w:val="28"/>
          <w:szCs w:val="28"/>
        </w:rPr>
        <w:t xml:space="preserve">и качестве реабилитационных и абилитационных услуг, услуг </w:t>
      </w:r>
      <w:r w:rsidR="004128EA">
        <w:rPr>
          <w:rFonts w:ascii="Times New Roman" w:hAnsi="Times New Roman"/>
          <w:sz w:val="28"/>
          <w:szCs w:val="28"/>
        </w:rPr>
        <w:lastRenderedPageBreak/>
        <w:t>ранней помощи</w:t>
      </w:r>
      <w:r w:rsidR="004128EA" w:rsidRPr="00D81412">
        <w:rPr>
          <w:rFonts w:ascii="Times New Roman" w:hAnsi="Times New Roman"/>
          <w:sz w:val="28"/>
          <w:szCs w:val="28"/>
        </w:rPr>
        <w:t xml:space="preserve">; </w:t>
      </w:r>
      <w:r w:rsidR="004128EA">
        <w:rPr>
          <w:rFonts w:ascii="Times New Roman" w:hAnsi="Times New Roman"/>
          <w:sz w:val="28"/>
          <w:szCs w:val="28"/>
        </w:rPr>
        <w:t xml:space="preserve">уровень межведомственного взаимодействия при организации предоставления таких услуг; </w:t>
      </w:r>
      <w:r w:rsidR="004128EA" w:rsidRPr="00D81412">
        <w:rPr>
          <w:rFonts w:ascii="Times New Roman" w:hAnsi="Times New Roman"/>
          <w:sz w:val="28"/>
          <w:szCs w:val="28"/>
        </w:rPr>
        <w:t>данные социологических исследований в предметной области; результаты ранее выполненных работ, в том числе в рамках подобных территориальных или ведомственных программ);</w:t>
      </w:r>
    </w:p>
    <w:p w:rsidR="004128EA" w:rsidRPr="004128EA" w:rsidRDefault="00816397" w:rsidP="004128EA">
      <w:pPr>
        <w:pStyle w:val="ConsPlusNormal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1E12">
        <w:rPr>
          <w:rFonts w:ascii="Times New Roman" w:hAnsi="Times New Roman"/>
          <w:sz w:val="28"/>
          <w:szCs w:val="28"/>
        </w:rPr>
        <w:t xml:space="preserve">в) </w:t>
      </w:r>
      <w:r w:rsidR="004128EA" w:rsidRPr="00D81412">
        <w:rPr>
          <w:rFonts w:ascii="Times New Roman" w:hAnsi="Times New Roman"/>
          <w:sz w:val="28"/>
          <w:szCs w:val="28"/>
        </w:rPr>
        <w:t xml:space="preserve">необходимость комплексного подхода к решению вопросов реабилитации и абилитации инвалидов, </w:t>
      </w:r>
      <w:r w:rsidR="004128EA">
        <w:rPr>
          <w:rFonts w:ascii="Times New Roman" w:hAnsi="Times New Roman"/>
          <w:sz w:val="28"/>
          <w:szCs w:val="28"/>
        </w:rPr>
        <w:t xml:space="preserve">в том числе </w:t>
      </w:r>
      <w:r w:rsidR="004128EA" w:rsidRPr="00D81412">
        <w:rPr>
          <w:rFonts w:ascii="Times New Roman" w:hAnsi="Times New Roman"/>
          <w:sz w:val="28"/>
          <w:szCs w:val="28"/>
        </w:rPr>
        <w:t>детей-инвалидов</w:t>
      </w:r>
      <w:r w:rsidR="004128EA">
        <w:rPr>
          <w:rFonts w:ascii="Times New Roman" w:hAnsi="Times New Roman"/>
          <w:sz w:val="28"/>
          <w:szCs w:val="28"/>
        </w:rPr>
        <w:t xml:space="preserve">, </w:t>
      </w:r>
      <w:r w:rsidR="004128EA" w:rsidRPr="00D81412">
        <w:rPr>
          <w:rFonts w:ascii="Times New Roman" w:hAnsi="Times New Roman"/>
          <w:sz w:val="28"/>
          <w:szCs w:val="28"/>
        </w:rPr>
        <w:t>ранней помощи</w:t>
      </w:r>
      <w:r w:rsidR="004128EA">
        <w:rPr>
          <w:rFonts w:ascii="Times New Roman" w:hAnsi="Times New Roman"/>
          <w:sz w:val="28"/>
          <w:szCs w:val="28"/>
        </w:rPr>
        <w:t xml:space="preserve"> </w:t>
      </w:r>
      <w:r w:rsidR="004128EA" w:rsidRPr="00D81412">
        <w:rPr>
          <w:rFonts w:ascii="Times New Roman" w:hAnsi="Times New Roman"/>
          <w:sz w:val="28"/>
          <w:szCs w:val="28"/>
        </w:rPr>
        <w:t xml:space="preserve">в субъекте Российской Федерации и ее решения программно-целевым методом (необходимость эффективного </w:t>
      </w:r>
      <w:r w:rsidR="004128EA" w:rsidRPr="00027CA6">
        <w:rPr>
          <w:rFonts w:ascii="Times New Roman" w:hAnsi="Times New Roman"/>
          <w:sz w:val="28"/>
          <w:szCs w:val="28"/>
        </w:rPr>
        <w:t>межведомственного</w:t>
      </w:r>
      <w:r w:rsidR="004128EA" w:rsidRPr="00D81412">
        <w:rPr>
          <w:rFonts w:ascii="Times New Roman" w:hAnsi="Times New Roman"/>
          <w:sz w:val="28"/>
          <w:szCs w:val="28"/>
        </w:rPr>
        <w:t xml:space="preserve"> взаимодействия и координации работ различных ИОГВ</w:t>
      </w:r>
      <w:r w:rsidR="004128EA">
        <w:rPr>
          <w:rFonts w:ascii="Times New Roman" w:hAnsi="Times New Roman"/>
          <w:sz w:val="28"/>
          <w:szCs w:val="28"/>
        </w:rPr>
        <w:t>)</w:t>
      </w:r>
      <w:r w:rsidR="004128EA" w:rsidRPr="00D81412">
        <w:rPr>
          <w:rFonts w:ascii="Times New Roman" w:hAnsi="Times New Roman"/>
          <w:sz w:val="28"/>
          <w:szCs w:val="28"/>
        </w:rPr>
        <w:t>, организаций различных форм собственности, общественных организаций инвалидов</w:t>
      </w:r>
      <w:r w:rsidR="004128EA">
        <w:rPr>
          <w:rFonts w:ascii="Times New Roman" w:hAnsi="Times New Roman"/>
          <w:sz w:val="28"/>
          <w:szCs w:val="28"/>
        </w:rPr>
        <w:t xml:space="preserve"> </w:t>
      </w:r>
      <w:r w:rsidR="004128EA" w:rsidRPr="00D81412">
        <w:rPr>
          <w:rFonts w:ascii="Times New Roman" w:hAnsi="Times New Roman"/>
          <w:sz w:val="28"/>
          <w:szCs w:val="28"/>
        </w:rPr>
        <w:t>и других участников системы реабилитации и абилитации, а также необходимость привлечения нескольких источников финансирования, в том числе средств федерального бюджета).</w:t>
      </w:r>
    </w:p>
    <w:p w:rsidR="002B0225" w:rsidRPr="00B965B0" w:rsidRDefault="004128EA" w:rsidP="004128EA">
      <w:pPr>
        <w:pStyle w:val="ConsPlusNormal"/>
        <w:numPr>
          <w:ilvl w:val="0"/>
          <w:numId w:val="1"/>
        </w:numPr>
        <w:ind w:left="0"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описательной части «</w:t>
      </w:r>
      <w:r w:rsidRPr="00C13B3E">
        <w:rPr>
          <w:rFonts w:ascii="Times New Roman" w:hAnsi="Times New Roman" w:cs="Times New Roman"/>
          <w:sz w:val="28"/>
          <w:szCs w:val="28"/>
        </w:rPr>
        <w:t>II. Цели, задачи и целевые показатели (индикаторы)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B3E">
        <w:rPr>
          <w:rFonts w:ascii="Times New Roman" w:hAnsi="Times New Roman" w:cs="Times New Roman"/>
          <w:sz w:val="28"/>
          <w:szCs w:val="28"/>
        </w:rPr>
        <w:t>Программы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8152F" w:rsidRDefault="00816397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E12" w:rsidRPr="00C8152F">
        <w:rPr>
          <w:rFonts w:ascii="Times New Roman" w:hAnsi="Times New Roman" w:cs="Times New Roman"/>
          <w:sz w:val="28"/>
          <w:szCs w:val="28"/>
        </w:rPr>
        <w:t xml:space="preserve">а) </w:t>
      </w:r>
      <w:r w:rsidR="00C8152F">
        <w:rPr>
          <w:rFonts w:ascii="Times New Roman" w:hAnsi="Times New Roman" w:cs="Times New Roman"/>
          <w:sz w:val="28"/>
          <w:szCs w:val="28"/>
        </w:rPr>
        <w:t>описывается</w:t>
      </w:r>
      <w:r w:rsidR="004128EA" w:rsidRPr="00C8152F">
        <w:rPr>
          <w:rFonts w:ascii="Times New Roman" w:hAnsi="Times New Roman" w:cs="Times New Roman"/>
          <w:sz w:val="28"/>
          <w:szCs w:val="28"/>
        </w:rPr>
        <w:t xml:space="preserve"> цель и задачи Программы</w:t>
      </w:r>
      <w:r w:rsidR="00C8152F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4128EA" w:rsidRPr="00C815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0225" w:rsidRPr="00C8152F">
        <w:rPr>
          <w:rFonts w:ascii="Times New Roman" w:hAnsi="Times New Roman" w:cs="Times New Roman"/>
          <w:sz w:val="28"/>
          <w:szCs w:val="28"/>
        </w:rPr>
        <w:t>Концепцией долгосрочного развития</w:t>
      </w:r>
      <w:r w:rsidR="00B965B0" w:rsidRPr="00C8152F">
        <w:rPr>
          <w:rFonts w:ascii="Times New Roman" w:hAnsi="Times New Roman" w:cs="Times New Roman"/>
          <w:sz w:val="28"/>
          <w:szCs w:val="28"/>
        </w:rPr>
        <w:t>,</w:t>
      </w:r>
      <w:r w:rsidR="004128EA" w:rsidRPr="00C8152F">
        <w:rPr>
          <w:rFonts w:ascii="Times New Roman" w:hAnsi="Times New Roman" w:cs="Times New Roman"/>
          <w:sz w:val="28"/>
          <w:szCs w:val="28"/>
        </w:rPr>
        <w:t xml:space="preserve"> Концепцией развития ранней помощи</w:t>
      </w:r>
      <w:r w:rsidR="00B965B0" w:rsidRPr="00C8152F">
        <w:rPr>
          <w:rFonts w:ascii="Times New Roman" w:hAnsi="Times New Roman" w:cs="Times New Roman"/>
          <w:sz w:val="28"/>
          <w:szCs w:val="28"/>
        </w:rPr>
        <w:t xml:space="preserve">, Концепцией создания, ведения и использования ФГИС ФРИ, Планом мероприятий по повышению занятости инвалидов, Планом мероприятий по сопровождению инвалидов молодого возраста, </w:t>
      </w:r>
      <w:r w:rsidR="000E5BA1" w:rsidRPr="00C8152F">
        <w:rPr>
          <w:rFonts w:ascii="Times New Roman" w:hAnsi="Times New Roman" w:cs="Times New Roman"/>
          <w:sz w:val="28"/>
          <w:szCs w:val="28"/>
        </w:rPr>
        <w:t xml:space="preserve">Концепцией развития субъекта Российской Федерации, </w:t>
      </w:r>
      <w:r w:rsidR="004128EA" w:rsidRPr="00C8152F">
        <w:rPr>
          <w:rFonts w:ascii="Times New Roman" w:hAnsi="Times New Roman" w:cs="Times New Roman"/>
          <w:sz w:val="28"/>
          <w:szCs w:val="28"/>
        </w:rPr>
        <w:t>целями и задачами Гос</w:t>
      </w:r>
      <w:r w:rsidR="000E5BA1" w:rsidRPr="00C8152F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4128EA" w:rsidRPr="00C8152F">
        <w:rPr>
          <w:rFonts w:ascii="Times New Roman" w:hAnsi="Times New Roman" w:cs="Times New Roman"/>
          <w:sz w:val="28"/>
          <w:szCs w:val="28"/>
        </w:rPr>
        <w:t>иными нормативными правовыми актами и организационно-распорядительными документами, являющимися о</w:t>
      </w:r>
      <w:r w:rsidR="000E5BA1" w:rsidRPr="00C8152F">
        <w:rPr>
          <w:rFonts w:ascii="Times New Roman" w:hAnsi="Times New Roman" w:cs="Times New Roman"/>
          <w:sz w:val="28"/>
          <w:szCs w:val="28"/>
        </w:rPr>
        <w:t>снованием разработки Программы субъекта Российской Федерации.</w:t>
      </w:r>
    </w:p>
    <w:p w:rsidR="000E5BA1" w:rsidRDefault="00C8152F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EA" w:rsidRPr="004128EA">
        <w:rPr>
          <w:rFonts w:ascii="Times New Roman" w:hAnsi="Times New Roman" w:cs="Times New Roman"/>
          <w:sz w:val="28"/>
          <w:szCs w:val="28"/>
        </w:rPr>
        <w:t xml:space="preserve">Цель и задачи Программы субъекта Российской Федерации </w:t>
      </w:r>
      <w:r w:rsidR="00F20B0D">
        <w:rPr>
          <w:rFonts w:ascii="Times New Roman" w:hAnsi="Times New Roman" w:cs="Times New Roman"/>
          <w:sz w:val="28"/>
          <w:szCs w:val="28"/>
        </w:rPr>
        <w:t>обоснованно вытекают</w:t>
      </w:r>
      <w:r w:rsidR="004128EA" w:rsidRPr="004128EA">
        <w:rPr>
          <w:rFonts w:ascii="Times New Roman" w:hAnsi="Times New Roman" w:cs="Times New Roman"/>
          <w:sz w:val="28"/>
          <w:szCs w:val="28"/>
        </w:rPr>
        <w:t xml:space="preserve"> из результатов анализа проблемы и путей ее решения, описанных в </w:t>
      </w:r>
      <w:r w:rsidR="004128EA" w:rsidRPr="00E874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E874F3" w:rsidRPr="00E874F3">
        <w:rPr>
          <w:rFonts w:ascii="Times New Roman" w:hAnsi="Times New Roman" w:cs="Times New Roman"/>
          <w:sz w:val="28"/>
          <w:szCs w:val="28"/>
        </w:rPr>
        <w:t xml:space="preserve">описательной части </w:t>
      </w:r>
      <w:r w:rsidR="004128EA" w:rsidRPr="00E874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28EA" w:rsidRPr="00E874F3">
        <w:rPr>
          <w:rFonts w:ascii="Times New Roman" w:hAnsi="Times New Roman" w:cs="Times New Roman"/>
          <w:sz w:val="28"/>
          <w:szCs w:val="28"/>
        </w:rPr>
        <w:t xml:space="preserve"> «Характеристика проблемы и обоснование необходимости решения ее программными методами»;</w:t>
      </w:r>
    </w:p>
    <w:p w:rsidR="004128EA" w:rsidRDefault="00C8152F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531">
        <w:rPr>
          <w:rFonts w:ascii="Times New Roman" w:hAnsi="Times New Roman" w:cs="Times New Roman"/>
          <w:sz w:val="28"/>
          <w:szCs w:val="28"/>
        </w:rPr>
        <w:t xml:space="preserve">б) </w:t>
      </w:r>
      <w:r w:rsidR="004128EA" w:rsidRPr="00645B9B">
        <w:rPr>
          <w:rFonts w:ascii="Times New Roman" w:hAnsi="Times New Roman" w:cs="Times New Roman"/>
          <w:sz w:val="28"/>
          <w:szCs w:val="28"/>
        </w:rPr>
        <w:t>приводятся формулировки цели и задач Программы субъекта Российской Федерации в полном соответствии с паспортом Программы субъекта Российской Федерации, а также описание или краткое обоснование каждой из задач, позволяющих достичь поставленной цели;</w:t>
      </w:r>
    </w:p>
    <w:p w:rsidR="004128EA" w:rsidRDefault="00C8152F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531">
        <w:rPr>
          <w:rFonts w:ascii="Times New Roman" w:hAnsi="Times New Roman" w:cs="Times New Roman"/>
          <w:sz w:val="28"/>
          <w:szCs w:val="28"/>
        </w:rPr>
        <w:t xml:space="preserve">в) </w:t>
      </w:r>
      <w:r w:rsidR="004128EA" w:rsidRPr="00415181">
        <w:rPr>
          <w:rFonts w:ascii="Times New Roman" w:hAnsi="Times New Roman" w:cs="Times New Roman"/>
          <w:sz w:val="28"/>
          <w:szCs w:val="28"/>
        </w:rPr>
        <w:t>представляется комплекс целевых показателей (индикаторов) Программы субъекта Российской Федерации, в который включаются, в первую очередь, показатели (индикаторы) Гос</w:t>
      </w:r>
      <w:r w:rsidR="00265531">
        <w:rPr>
          <w:rFonts w:ascii="Times New Roman" w:hAnsi="Times New Roman" w:cs="Times New Roman"/>
          <w:sz w:val="28"/>
          <w:szCs w:val="28"/>
        </w:rPr>
        <w:t>программы</w:t>
      </w:r>
      <w:r w:rsidR="004128EA" w:rsidRPr="00545216">
        <w:rPr>
          <w:rFonts w:ascii="Times New Roman" w:hAnsi="Times New Roman" w:cs="Times New Roman"/>
          <w:sz w:val="28"/>
          <w:szCs w:val="28"/>
        </w:rPr>
        <w:t>,</w:t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 </w:t>
      </w:r>
      <w:r w:rsidR="00265531">
        <w:rPr>
          <w:rFonts w:ascii="Times New Roman" w:hAnsi="Times New Roman" w:cs="Times New Roman"/>
          <w:sz w:val="28"/>
          <w:szCs w:val="28"/>
        </w:rPr>
        <w:t xml:space="preserve">Концепции развития ранней помощи, Плана мероприятий по повышению занятости инвалидов </w:t>
      </w:r>
      <w:r w:rsidR="004128EA" w:rsidRPr="00645B9B">
        <w:rPr>
          <w:rFonts w:ascii="Times New Roman" w:eastAsiaTheme="minorHAnsi" w:hAnsi="Times New Roman"/>
          <w:sz w:val="28"/>
          <w:szCs w:val="28"/>
        </w:rPr>
        <w:t xml:space="preserve">и </w:t>
      </w:r>
      <w:r w:rsidR="004128EA" w:rsidRPr="00645B9B">
        <w:rPr>
          <w:rFonts w:ascii="Times New Roman" w:hAnsi="Times New Roman" w:cs="Times New Roman"/>
          <w:sz w:val="28"/>
          <w:szCs w:val="28"/>
        </w:rPr>
        <w:t>других нормативных правовых актов и организационно-распорядительных документов, разработанных в рамках Госпрограммы, отражающие результаты деятельности ИОГВ на уровне субъекта Российской Федерации.</w:t>
      </w:r>
    </w:p>
    <w:p w:rsidR="004128EA" w:rsidRDefault="00C8152F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Важным условием при определении перечня целевых показателей (индикаторов) является их соответствие целям и задачам Программы субъекта Российской Федерации, а также возможность их объективной количественной оценки и сопоставимость, как в динамике по годам, так и с соответствующими </w:t>
      </w:r>
      <w:r w:rsidR="004128EA" w:rsidRPr="00415181">
        <w:rPr>
          <w:rFonts w:ascii="Times New Roman" w:hAnsi="Times New Roman" w:cs="Times New Roman"/>
          <w:sz w:val="28"/>
          <w:szCs w:val="28"/>
        </w:rPr>
        <w:lastRenderedPageBreak/>
        <w:t>показателям</w:t>
      </w:r>
      <w:r w:rsidR="004128EA">
        <w:rPr>
          <w:rFonts w:ascii="Times New Roman" w:hAnsi="Times New Roman" w:cs="Times New Roman"/>
          <w:sz w:val="28"/>
          <w:szCs w:val="28"/>
        </w:rPr>
        <w:t>и</w:t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 (индикаторам</w:t>
      </w:r>
      <w:r w:rsidR="004128EA">
        <w:rPr>
          <w:rFonts w:ascii="Times New Roman" w:hAnsi="Times New Roman" w:cs="Times New Roman"/>
          <w:sz w:val="28"/>
          <w:szCs w:val="28"/>
        </w:rPr>
        <w:t>и</w:t>
      </w:r>
      <w:r w:rsidR="00265531">
        <w:rPr>
          <w:rFonts w:ascii="Times New Roman" w:hAnsi="Times New Roman" w:cs="Times New Roman"/>
          <w:sz w:val="28"/>
          <w:szCs w:val="28"/>
        </w:rPr>
        <w:t>) Госпрограммы,</w:t>
      </w:r>
      <w:r w:rsidR="00265531" w:rsidRPr="00265531">
        <w:rPr>
          <w:rFonts w:ascii="Times New Roman" w:hAnsi="Times New Roman" w:cs="Times New Roman"/>
          <w:sz w:val="28"/>
          <w:szCs w:val="28"/>
        </w:rPr>
        <w:t xml:space="preserve"> </w:t>
      </w:r>
      <w:r w:rsidR="00265531">
        <w:rPr>
          <w:rFonts w:ascii="Times New Roman" w:hAnsi="Times New Roman" w:cs="Times New Roman"/>
          <w:sz w:val="28"/>
          <w:szCs w:val="28"/>
        </w:rPr>
        <w:t xml:space="preserve">Концепции развития ранней помощи, Плана мероприятий по повышению занятости инвалидов </w:t>
      </w:r>
      <w:r w:rsidR="004128EA" w:rsidRPr="00645B9B">
        <w:rPr>
          <w:rFonts w:ascii="Times New Roman" w:eastAsiaTheme="minorHAnsi" w:hAnsi="Times New Roman"/>
          <w:sz w:val="28"/>
          <w:szCs w:val="28"/>
        </w:rPr>
        <w:t xml:space="preserve">и </w:t>
      </w:r>
      <w:r w:rsidR="004128EA" w:rsidRPr="00645B9B">
        <w:rPr>
          <w:rFonts w:ascii="Times New Roman" w:hAnsi="Times New Roman" w:cs="Times New Roman"/>
          <w:sz w:val="28"/>
          <w:szCs w:val="28"/>
        </w:rPr>
        <w:t xml:space="preserve">других нормативных правовых актов и организационно-распорядительных документов, разработанных в рамках Госпрограммы, а также принятых субъектом Российской Федерации для </w:t>
      </w:r>
      <w:r w:rsidR="00265531">
        <w:rPr>
          <w:rFonts w:ascii="Times New Roman" w:hAnsi="Times New Roman" w:cs="Times New Roman"/>
          <w:sz w:val="28"/>
          <w:szCs w:val="28"/>
        </w:rPr>
        <w:t>разработки и реализации Программы субъекта Российской Федерации.</w:t>
      </w:r>
    </w:p>
    <w:p w:rsidR="00DC61CE" w:rsidRDefault="00C8152F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531" w:rsidRPr="00E874F3">
        <w:rPr>
          <w:rFonts w:ascii="Times New Roman" w:hAnsi="Times New Roman" w:cs="Times New Roman"/>
          <w:sz w:val="28"/>
          <w:szCs w:val="28"/>
        </w:rPr>
        <w:t>В</w:t>
      </w:r>
      <w:r w:rsidR="004128EA" w:rsidRPr="00E874F3">
        <w:rPr>
          <w:rFonts w:ascii="Times New Roman" w:hAnsi="Times New Roman" w:cs="Times New Roman"/>
          <w:sz w:val="28"/>
          <w:szCs w:val="28"/>
        </w:rPr>
        <w:t xml:space="preserve"> перечень целевых показателей (индикаторов) Программы субъекта Российской Федерации </w:t>
      </w:r>
      <w:r w:rsidR="00F20B0D">
        <w:rPr>
          <w:rFonts w:ascii="Times New Roman" w:hAnsi="Times New Roman" w:cs="Times New Roman"/>
          <w:sz w:val="28"/>
          <w:szCs w:val="28"/>
        </w:rPr>
        <w:t>рекомендуется включать</w:t>
      </w:r>
      <w:r w:rsidR="004128EA" w:rsidRPr="00E874F3">
        <w:rPr>
          <w:rFonts w:ascii="Times New Roman" w:hAnsi="Times New Roman" w:cs="Times New Roman"/>
          <w:sz w:val="28"/>
          <w:szCs w:val="28"/>
        </w:rPr>
        <w:t xml:space="preserve"> </w:t>
      </w:r>
      <w:r w:rsidR="002D6FF7">
        <w:rPr>
          <w:rFonts w:ascii="Times New Roman" w:hAnsi="Times New Roman" w:cs="Times New Roman"/>
          <w:sz w:val="28"/>
          <w:szCs w:val="28"/>
        </w:rPr>
        <w:t xml:space="preserve">как </w:t>
      </w:r>
      <w:r w:rsidR="004128EA" w:rsidRPr="00E874F3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874F3" w:rsidRPr="00E874F3">
        <w:rPr>
          <w:rFonts w:ascii="Times New Roman" w:hAnsi="Times New Roman" w:cs="Times New Roman"/>
          <w:sz w:val="28"/>
          <w:szCs w:val="28"/>
        </w:rPr>
        <w:t>(индикаторы),</w:t>
      </w:r>
      <w:r w:rsidR="004128EA" w:rsidRPr="00E874F3">
        <w:rPr>
          <w:rFonts w:ascii="Times New Roman" w:hAnsi="Times New Roman" w:cs="Times New Roman"/>
          <w:sz w:val="28"/>
          <w:szCs w:val="28"/>
        </w:rPr>
        <w:t xml:space="preserve"> соответствующие аналогичным показателям (индикаторам) Гос</w:t>
      </w:r>
      <w:r w:rsidR="00265531" w:rsidRPr="00E874F3">
        <w:rPr>
          <w:rFonts w:ascii="Times New Roman" w:hAnsi="Times New Roman" w:cs="Times New Roman"/>
          <w:sz w:val="28"/>
          <w:szCs w:val="28"/>
        </w:rPr>
        <w:t>программы</w:t>
      </w:r>
      <w:r w:rsidR="004128EA" w:rsidRPr="00E874F3">
        <w:rPr>
          <w:rFonts w:ascii="Times New Roman" w:hAnsi="Times New Roman" w:cs="Times New Roman"/>
          <w:sz w:val="28"/>
          <w:szCs w:val="28"/>
        </w:rPr>
        <w:t xml:space="preserve">, </w:t>
      </w:r>
      <w:r w:rsidR="00265531" w:rsidRPr="00E874F3">
        <w:rPr>
          <w:rFonts w:ascii="Times New Roman" w:hAnsi="Times New Roman" w:cs="Times New Roman"/>
          <w:sz w:val="28"/>
          <w:szCs w:val="28"/>
        </w:rPr>
        <w:t xml:space="preserve">Концепции развития ранней помощи, Плана мероприятий по повышению занятости инвалидов, </w:t>
      </w:r>
      <w:r w:rsidR="004128EA" w:rsidRPr="00E874F3">
        <w:rPr>
          <w:rFonts w:ascii="Times New Roman" w:hAnsi="Times New Roman" w:cs="Times New Roman"/>
          <w:sz w:val="28"/>
          <w:szCs w:val="28"/>
        </w:rPr>
        <w:t>иных</w:t>
      </w:r>
      <w:r w:rsidR="004128EA" w:rsidRPr="00645B9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организационно-распорядительных документов, являющихся основанием разработки Программы</w:t>
      </w:r>
      <w:r w:rsidR="007F268E">
        <w:rPr>
          <w:rFonts w:ascii="Times New Roman" w:hAnsi="Times New Roman" w:cs="Times New Roman"/>
          <w:sz w:val="28"/>
          <w:szCs w:val="28"/>
        </w:rPr>
        <w:t xml:space="preserve"> </w:t>
      </w:r>
      <w:r w:rsidR="007F268E" w:rsidRPr="001541A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4128EA" w:rsidRPr="00645B9B">
        <w:rPr>
          <w:rFonts w:ascii="Times New Roman" w:hAnsi="Times New Roman" w:cs="Times New Roman"/>
          <w:sz w:val="28"/>
          <w:szCs w:val="28"/>
        </w:rPr>
        <w:t>,</w:t>
      </w:r>
      <w:r w:rsidR="002D6FF7">
        <w:rPr>
          <w:rFonts w:ascii="Times New Roman" w:hAnsi="Times New Roman" w:cs="Times New Roman"/>
          <w:sz w:val="28"/>
          <w:szCs w:val="28"/>
        </w:rPr>
        <w:t xml:space="preserve"> так</w:t>
      </w:r>
      <w:r w:rsidR="004128EA" w:rsidRPr="00645B9B">
        <w:rPr>
          <w:rFonts w:ascii="Times New Roman" w:hAnsi="Times New Roman" w:cs="Times New Roman"/>
          <w:sz w:val="28"/>
          <w:szCs w:val="28"/>
        </w:rPr>
        <w:t xml:space="preserve"> и дополнительные показатели (индикаторы), адаптированные для субъекта Российской Федерации</w:t>
      </w:r>
      <w:r w:rsidR="002D6FF7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4128EA" w:rsidRPr="00645B9B">
        <w:rPr>
          <w:rFonts w:ascii="Times New Roman" w:hAnsi="Times New Roman" w:cs="Times New Roman"/>
          <w:sz w:val="28"/>
          <w:szCs w:val="28"/>
        </w:rPr>
        <w:t xml:space="preserve"> специально разработанные.</w:t>
      </w:r>
    </w:p>
    <w:p w:rsidR="00BD57BD" w:rsidRDefault="00DC61CE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EA" w:rsidRPr="00415181">
        <w:rPr>
          <w:rFonts w:ascii="Times New Roman" w:hAnsi="Times New Roman" w:cs="Times New Roman"/>
          <w:sz w:val="28"/>
          <w:szCs w:val="28"/>
        </w:rPr>
        <w:t>В случае если предложенные субъектом Российской Федерации целевые показатели (индикаторы) Программы субъекта Российской Федерации не входят в состав данных официальной статистики и требуют включения в перечень официальной статистической информации субъекта Российской Федерации, в дополнительных материалах к Программе субъекта Российской Федерации приводится их описание, содержащее наименования, единицы измерения и определения целевых показателей (индикаторов) Программы субъекта Российской Федерации, наблюдаемые и временные характеристики, характеристики разреза наблюдения, дополнительные характеристики, необходимые для описания показателей (индикаторов), алгоритм формирования и методические пояснения к показателям (индикаторов), а также указание ответственного за сбор и представление информации субъекта Российской Федерации официального статистического учета.</w:t>
      </w:r>
    </w:p>
    <w:p w:rsidR="004128EA" w:rsidRDefault="00BD57BD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EA" w:rsidRPr="00415181">
        <w:rPr>
          <w:rFonts w:ascii="Times New Roman" w:hAnsi="Times New Roman" w:cs="Times New Roman"/>
          <w:sz w:val="28"/>
          <w:szCs w:val="28"/>
        </w:rPr>
        <w:t>Перечень описанных в этой части Программы субъекта Российской Федерации целевых показателей (индикаторов) отражается в паспорте Программы</w:t>
      </w:r>
      <w:r w:rsidR="004128E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4128EA" w:rsidRDefault="00BD57BD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E0B">
        <w:rPr>
          <w:rFonts w:ascii="Times New Roman" w:hAnsi="Times New Roman" w:cs="Times New Roman"/>
          <w:sz w:val="28"/>
          <w:szCs w:val="28"/>
        </w:rPr>
        <w:t>Рекомендуемая форма системы</w:t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 целевых показателей (индикаторов) Программы субъекта Российской Федерации, применяемая для оценки результатов достижения поставленной цели и задач Программы субъекта Российской Федерации, </w:t>
      </w:r>
      <w:r w:rsidR="00F20B0D">
        <w:rPr>
          <w:rFonts w:ascii="Times New Roman" w:hAnsi="Times New Roman" w:cs="Times New Roman"/>
          <w:sz w:val="28"/>
          <w:szCs w:val="28"/>
        </w:rPr>
        <w:t>приводится в приложении</w:t>
      </w:r>
      <w:r w:rsidR="004128EA" w:rsidRPr="00BB6361">
        <w:rPr>
          <w:rFonts w:ascii="Times New Roman" w:hAnsi="Times New Roman" w:cs="Times New Roman"/>
          <w:sz w:val="28"/>
          <w:szCs w:val="28"/>
        </w:rPr>
        <w:t xml:space="preserve"> № 1</w:t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 к </w:t>
      </w:r>
      <w:r w:rsidR="00BB6361">
        <w:rPr>
          <w:rFonts w:ascii="Times New Roman" w:hAnsi="Times New Roman" w:cs="Times New Roman"/>
          <w:sz w:val="28"/>
          <w:szCs w:val="28"/>
        </w:rPr>
        <w:t xml:space="preserve">форме типовой программы субъекта Российской Федерации </w:t>
      </w:r>
      <w:r w:rsidR="004128EA" w:rsidRPr="00645B9B">
        <w:rPr>
          <w:rFonts w:ascii="Times New Roman" w:hAnsi="Times New Roman" w:cs="Times New Roman"/>
          <w:sz w:val="28"/>
          <w:szCs w:val="28"/>
        </w:rPr>
        <w:t>и может быть дополнена субъектом Российской Федерации с учетом задач, поставленных субъектом Российской Федерации в Программе</w:t>
      </w:r>
      <w:r w:rsidR="00F46D0A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F46D0A" w:rsidRPr="00645B9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28EA" w:rsidRPr="00645B9B">
        <w:rPr>
          <w:rFonts w:ascii="Times New Roman" w:hAnsi="Times New Roman" w:cs="Times New Roman"/>
          <w:sz w:val="28"/>
          <w:szCs w:val="28"/>
        </w:rPr>
        <w:t>.</w:t>
      </w:r>
    </w:p>
    <w:p w:rsidR="004128EA" w:rsidRPr="004128EA" w:rsidRDefault="004128EA" w:rsidP="004128EA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28EA">
        <w:rPr>
          <w:rFonts w:ascii="Times New Roman" w:hAnsi="Times New Roman" w:cs="Times New Roman"/>
          <w:sz w:val="28"/>
          <w:szCs w:val="28"/>
        </w:rPr>
        <w:t>В раздел</w:t>
      </w:r>
      <w:r w:rsidR="00BB6361">
        <w:rPr>
          <w:rFonts w:ascii="Times New Roman" w:hAnsi="Times New Roman" w:cs="Times New Roman"/>
          <w:sz w:val="28"/>
          <w:szCs w:val="28"/>
        </w:rPr>
        <w:t>е описательной части «III. Срок</w:t>
      </w:r>
      <w:r w:rsidRPr="004128EA">
        <w:rPr>
          <w:rFonts w:ascii="Times New Roman" w:hAnsi="Times New Roman" w:cs="Times New Roman"/>
          <w:sz w:val="28"/>
          <w:szCs w:val="28"/>
        </w:rPr>
        <w:t xml:space="preserve"> и этапы реализации Программы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указываются</w:t>
      </w:r>
      <w:r w:rsidR="0036330E">
        <w:rPr>
          <w:rFonts w:ascii="Times New Roman" w:hAnsi="Times New Roman" w:cs="Times New Roman"/>
          <w:sz w:val="28"/>
          <w:szCs w:val="28"/>
        </w:rPr>
        <w:t xml:space="preserve"> </w:t>
      </w:r>
      <w:r w:rsidR="00BB6361">
        <w:rPr>
          <w:rFonts w:ascii="Times New Roman" w:hAnsi="Times New Roman" w:cs="Times New Roman"/>
          <w:sz w:val="28"/>
          <w:szCs w:val="28"/>
        </w:rPr>
        <w:t>срок</w:t>
      </w:r>
      <w:r w:rsidRPr="004128EA">
        <w:rPr>
          <w:rFonts w:ascii="Times New Roman" w:hAnsi="Times New Roman" w:cs="Times New Roman"/>
          <w:sz w:val="28"/>
          <w:szCs w:val="28"/>
        </w:rPr>
        <w:t xml:space="preserve"> и (при наличии) этапы реализации Программы субъекта Российской Федерации в период ее действия</w:t>
      </w:r>
      <w:r w:rsidR="00C44812">
        <w:rPr>
          <w:rFonts w:ascii="Times New Roman" w:hAnsi="Times New Roman" w:cs="Times New Roman"/>
          <w:sz w:val="28"/>
          <w:szCs w:val="28"/>
        </w:rPr>
        <w:t xml:space="preserve"> с </w:t>
      </w:r>
      <w:r w:rsidR="001F541B">
        <w:rPr>
          <w:rFonts w:ascii="Times New Roman" w:hAnsi="Times New Roman" w:cs="Times New Roman"/>
          <w:sz w:val="28"/>
          <w:szCs w:val="28"/>
        </w:rPr>
        <w:t>соответствующим описанием каждого из этапов</w:t>
      </w:r>
      <w:r w:rsidR="00C44812">
        <w:rPr>
          <w:rFonts w:ascii="Times New Roman" w:hAnsi="Times New Roman" w:cs="Times New Roman"/>
          <w:sz w:val="28"/>
          <w:szCs w:val="28"/>
        </w:rPr>
        <w:t>.</w:t>
      </w:r>
    </w:p>
    <w:p w:rsidR="004128EA" w:rsidRPr="004128EA" w:rsidRDefault="00BD57BD" w:rsidP="00363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EA" w:rsidRPr="008F2EBA">
        <w:rPr>
          <w:rFonts w:ascii="Times New Roman" w:hAnsi="Times New Roman" w:cs="Times New Roman"/>
          <w:sz w:val="28"/>
          <w:szCs w:val="28"/>
        </w:rPr>
        <w:t xml:space="preserve">Раздел также </w:t>
      </w:r>
      <w:r w:rsidR="00F20B0D">
        <w:rPr>
          <w:rFonts w:ascii="Times New Roman" w:hAnsi="Times New Roman" w:cs="Times New Roman"/>
          <w:sz w:val="28"/>
          <w:szCs w:val="28"/>
        </w:rPr>
        <w:t>соответствует</w:t>
      </w:r>
      <w:r w:rsidR="0036330E">
        <w:rPr>
          <w:rFonts w:ascii="Times New Roman" w:hAnsi="Times New Roman" w:cs="Times New Roman"/>
          <w:sz w:val="28"/>
          <w:szCs w:val="28"/>
        </w:rPr>
        <w:t xml:space="preserve"> паспорту.</w:t>
      </w:r>
    </w:p>
    <w:p w:rsidR="00815F2D" w:rsidRDefault="00815F2D" w:rsidP="00815F2D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5F2D">
        <w:rPr>
          <w:rFonts w:ascii="Times New Roman" w:hAnsi="Times New Roman" w:cs="Times New Roman"/>
          <w:sz w:val="28"/>
          <w:szCs w:val="28"/>
        </w:rPr>
        <w:lastRenderedPageBreak/>
        <w:t>В разделе описательной части «IV. Перечень программных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F2D">
        <w:rPr>
          <w:rFonts w:ascii="Times New Roman" w:hAnsi="Times New Roman" w:cs="Times New Roman"/>
          <w:sz w:val="28"/>
          <w:szCs w:val="28"/>
        </w:rPr>
        <w:t>описывается комплекс программных мероприятий (далее - перечень мероприятий), исходя из задач Программы</w:t>
      </w:r>
      <w:r w:rsidR="00DC1B85" w:rsidRPr="00DC1B85">
        <w:rPr>
          <w:rFonts w:ascii="Times New Roman" w:hAnsi="Times New Roman" w:cs="Times New Roman"/>
          <w:sz w:val="28"/>
          <w:szCs w:val="28"/>
        </w:rPr>
        <w:t xml:space="preserve"> </w:t>
      </w:r>
      <w:r w:rsidR="00DC1B85" w:rsidRPr="001541A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815F2D">
        <w:rPr>
          <w:rFonts w:ascii="Times New Roman" w:hAnsi="Times New Roman" w:cs="Times New Roman"/>
          <w:sz w:val="28"/>
          <w:szCs w:val="28"/>
        </w:rPr>
        <w:t>, в последовательности, указанной в паспорте Программы субъекта Российской Федерации.</w:t>
      </w:r>
    </w:p>
    <w:p w:rsidR="0069266B" w:rsidRDefault="00EC57DE" w:rsidP="006926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879">
        <w:rPr>
          <w:rFonts w:ascii="Times New Roman" w:hAnsi="Times New Roman" w:cs="Times New Roman"/>
          <w:sz w:val="28"/>
          <w:szCs w:val="28"/>
        </w:rPr>
        <w:t>В первую очередь в перечне мероприятий</w:t>
      </w:r>
      <w:r w:rsidR="0069266B">
        <w:rPr>
          <w:rFonts w:ascii="Times New Roman" w:hAnsi="Times New Roman" w:cs="Times New Roman"/>
          <w:sz w:val="28"/>
          <w:szCs w:val="28"/>
        </w:rPr>
        <w:t xml:space="preserve"> обозначается задача</w:t>
      </w:r>
      <w:r w:rsidR="0069266B" w:rsidRPr="0069266B">
        <w:rPr>
          <w:rFonts w:ascii="Times New Roman" w:hAnsi="Times New Roman" w:cs="Times New Roman"/>
          <w:sz w:val="28"/>
          <w:szCs w:val="28"/>
        </w:rPr>
        <w:t xml:space="preserve"> </w:t>
      </w:r>
      <w:r w:rsidR="0069266B" w:rsidRPr="00815F2D">
        <w:rPr>
          <w:rFonts w:ascii="Times New Roman" w:hAnsi="Times New Roman" w:cs="Times New Roman"/>
          <w:sz w:val="28"/>
          <w:szCs w:val="28"/>
        </w:rPr>
        <w:t>Программы</w:t>
      </w:r>
      <w:r w:rsidR="0069266B" w:rsidRPr="00DC1B85">
        <w:rPr>
          <w:rFonts w:ascii="Times New Roman" w:hAnsi="Times New Roman" w:cs="Times New Roman"/>
          <w:sz w:val="28"/>
          <w:szCs w:val="28"/>
        </w:rPr>
        <w:t xml:space="preserve"> </w:t>
      </w:r>
      <w:r w:rsidR="0069266B" w:rsidRPr="001541A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69266B">
        <w:rPr>
          <w:rFonts w:ascii="Times New Roman" w:hAnsi="Times New Roman" w:cs="Times New Roman"/>
          <w:sz w:val="28"/>
          <w:szCs w:val="28"/>
        </w:rPr>
        <w:t xml:space="preserve">, на </w:t>
      </w:r>
      <w:r w:rsidR="00050879">
        <w:rPr>
          <w:rFonts w:ascii="Times New Roman" w:hAnsi="Times New Roman" w:cs="Times New Roman"/>
          <w:sz w:val="28"/>
          <w:szCs w:val="28"/>
        </w:rPr>
        <w:t>выполнение</w:t>
      </w:r>
      <w:r w:rsidR="0069266B">
        <w:rPr>
          <w:rFonts w:ascii="Times New Roman" w:hAnsi="Times New Roman" w:cs="Times New Roman"/>
          <w:sz w:val="28"/>
          <w:szCs w:val="28"/>
        </w:rPr>
        <w:t xml:space="preserve"> которой направлены соответствующие мероприятия </w:t>
      </w:r>
      <w:r w:rsidR="0069266B" w:rsidRPr="00815F2D">
        <w:rPr>
          <w:rFonts w:ascii="Times New Roman" w:hAnsi="Times New Roman" w:cs="Times New Roman"/>
          <w:sz w:val="28"/>
          <w:szCs w:val="28"/>
        </w:rPr>
        <w:t>Программы</w:t>
      </w:r>
      <w:r w:rsidR="0069266B" w:rsidRPr="00DC1B85">
        <w:rPr>
          <w:rFonts w:ascii="Times New Roman" w:hAnsi="Times New Roman" w:cs="Times New Roman"/>
          <w:sz w:val="28"/>
          <w:szCs w:val="28"/>
        </w:rPr>
        <w:t xml:space="preserve"> </w:t>
      </w:r>
      <w:r w:rsidR="0069266B" w:rsidRPr="001541A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69266B">
        <w:rPr>
          <w:rFonts w:ascii="Times New Roman" w:hAnsi="Times New Roman" w:cs="Times New Roman"/>
          <w:sz w:val="28"/>
          <w:szCs w:val="28"/>
        </w:rPr>
        <w:t>.</w:t>
      </w:r>
    </w:p>
    <w:p w:rsidR="00050879" w:rsidRDefault="00C136DB" w:rsidP="00C4499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66B">
        <w:rPr>
          <w:rFonts w:ascii="Times New Roman" w:hAnsi="Times New Roman" w:cs="Times New Roman"/>
          <w:sz w:val="28"/>
          <w:szCs w:val="28"/>
        </w:rPr>
        <w:t>Затем указыва</w:t>
      </w:r>
      <w:r w:rsidR="00F32EE4">
        <w:rPr>
          <w:rFonts w:ascii="Times New Roman" w:hAnsi="Times New Roman" w:cs="Times New Roman"/>
          <w:sz w:val="28"/>
          <w:szCs w:val="28"/>
        </w:rPr>
        <w:t>ю</w:t>
      </w:r>
      <w:r w:rsidR="0069266B">
        <w:rPr>
          <w:rFonts w:ascii="Times New Roman" w:hAnsi="Times New Roman" w:cs="Times New Roman"/>
          <w:sz w:val="28"/>
          <w:szCs w:val="28"/>
        </w:rPr>
        <w:t>тся разделы программных мероприятий, включающие подразделы (в случаях, когда это необходимо)</w:t>
      </w:r>
      <w:r w:rsidR="00F32EE4">
        <w:rPr>
          <w:rFonts w:ascii="Times New Roman" w:hAnsi="Times New Roman" w:cs="Times New Roman"/>
          <w:sz w:val="28"/>
          <w:szCs w:val="28"/>
        </w:rPr>
        <w:t>, которые содержат непосредственно мероприятия</w:t>
      </w:r>
      <w:r w:rsidR="00F32EE4" w:rsidRPr="00F32EE4">
        <w:rPr>
          <w:rFonts w:ascii="Times New Roman" w:hAnsi="Times New Roman" w:cs="Times New Roman"/>
          <w:sz w:val="28"/>
          <w:szCs w:val="28"/>
        </w:rPr>
        <w:t xml:space="preserve"> </w:t>
      </w:r>
      <w:r w:rsidR="00F32EE4" w:rsidRPr="00815F2D">
        <w:rPr>
          <w:rFonts w:ascii="Times New Roman" w:hAnsi="Times New Roman" w:cs="Times New Roman"/>
          <w:sz w:val="28"/>
          <w:szCs w:val="28"/>
        </w:rPr>
        <w:t>Программы субъекта Российской Федерации</w:t>
      </w:r>
      <w:r w:rsidR="00F32EE4">
        <w:rPr>
          <w:rFonts w:ascii="Times New Roman" w:hAnsi="Times New Roman" w:cs="Times New Roman"/>
          <w:sz w:val="28"/>
          <w:szCs w:val="28"/>
        </w:rPr>
        <w:t xml:space="preserve">, соответствующие поставленной задаче </w:t>
      </w:r>
      <w:r w:rsidR="00F32EE4" w:rsidRPr="00815F2D">
        <w:rPr>
          <w:rFonts w:ascii="Times New Roman" w:hAnsi="Times New Roman" w:cs="Times New Roman"/>
          <w:sz w:val="28"/>
          <w:szCs w:val="28"/>
        </w:rPr>
        <w:t>Программы</w:t>
      </w:r>
      <w:r w:rsidR="00F32EE4" w:rsidRPr="00DC1B85">
        <w:rPr>
          <w:rFonts w:ascii="Times New Roman" w:hAnsi="Times New Roman" w:cs="Times New Roman"/>
          <w:sz w:val="28"/>
          <w:szCs w:val="28"/>
        </w:rPr>
        <w:t xml:space="preserve"> </w:t>
      </w:r>
      <w:r w:rsidR="00F32EE4" w:rsidRPr="001541A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F32EE4">
        <w:rPr>
          <w:rFonts w:ascii="Times New Roman" w:hAnsi="Times New Roman" w:cs="Times New Roman"/>
          <w:sz w:val="28"/>
          <w:szCs w:val="28"/>
        </w:rPr>
        <w:t>.</w:t>
      </w:r>
      <w:r w:rsidR="00050879" w:rsidRPr="00050879">
        <w:rPr>
          <w:rFonts w:ascii="Times New Roman" w:hAnsi="Times New Roman" w:cs="Times New Roman"/>
          <w:sz w:val="28"/>
          <w:szCs w:val="28"/>
        </w:rPr>
        <w:t xml:space="preserve"> </w:t>
      </w:r>
      <w:r w:rsidR="00050879" w:rsidRPr="006F1E82">
        <w:rPr>
          <w:rFonts w:ascii="Times New Roman" w:hAnsi="Times New Roman" w:cs="Times New Roman"/>
          <w:sz w:val="28"/>
          <w:szCs w:val="28"/>
        </w:rPr>
        <w:t xml:space="preserve">При этом наименование каждого из разделов и подразделов </w:t>
      </w:r>
      <w:r w:rsidR="00050879">
        <w:rPr>
          <w:rFonts w:ascii="Times New Roman" w:hAnsi="Times New Roman" w:cs="Times New Roman"/>
          <w:sz w:val="28"/>
          <w:szCs w:val="28"/>
        </w:rPr>
        <w:t xml:space="preserve">(в случаях, когда это необходимо) </w:t>
      </w:r>
      <w:r w:rsidR="00050879" w:rsidRPr="006F1E82">
        <w:rPr>
          <w:rFonts w:ascii="Times New Roman" w:hAnsi="Times New Roman" w:cs="Times New Roman"/>
          <w:sz w:val="28"/>
          <w:szCs w:val="28"/>
        </w:rPr>
        <w:t xml:space="preserve">перечня мероприятий по сути </w:t>
      </w:r>
      <w:r w:rsidR="00F20B0D">
        <w:rPr>
          <w:rFonts w:ascii="Times New Roman" w:hAnsi="Times New Roman" w:cs="Times New Roman"/>
          <w:sz w:val="28"/>
          <w:szCs w:val="28"/>
        </w:rPr>
        <w:t>сопоставляется</w:t>
      </w:r>
      <w:r w:rsidR="00050879" w:rsidRPr="006F1E82">
        <w:rPr>
          <w:rFonts w:ascii="Times New Roman" w:hAnsi="Times New Roman" w:cs="Times New Roman"/>
          <w:sz w:val="28"/>
          <w:szCs w:val="28"/>
        </w:rPr>
        <w:t xml:space="preserve"> с соответствующей задачей Программы субъекта Российской Федерации.</w:t>
      </w:r>
    </w:p>
    <w:p w:rsidR="00815F2D" w:rsidRDefault="00C136DB" w:rsidP="00C4499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6F1E82">
        <w:rPr>
          <w:rFonts w:ascii="Times New Roman" w:hAnsi="Times New Roman" w:cs="Times New Roman"/>
          <w:sz w:val="28"/>
          <w:szCs w:val="28"/>
        </w:rPr>
        <w:t xml:space="preserve">В этой связи структура и количество разделов и подразделов перечня мероприятий </w:t>
      </w:r>
      <w:r w:rsidR="0041689B">
        <w:rPr>
          <w:rFonts w:ascii="Times New Roman" w:hAnsi="Times New Roman" w:cs="Times New Roman"/>
          <w:sz w:val="28"/>
          <w:szCs w:val="28"/>
        </w:rPr>
        <w:t>соответствуют количеству задач.</w:t>
      </w:r>
    </w:p>
    <w:p w:rsidR="0041689B" w:rsidRPr="001541AF" w:rsidRDefault="00C136DB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541AF">
        <w:rPr>
          <w:rFonts w:ascii="Times New Roman" w:hAnsi="Times New Roman" w:cs="Times New Roman"/>
          <w:sz w:val="28"/>
          <w:szCs w:val="28"/>
        </w:rPr>
        <w:t xml:space="preserve">Все разделы </w:t>
      </w:r>
      <w:r w:rsidR="0041689B" w:rsidRPr="006F1E82">
        <w:rPr>
          <w:rFonts w:ascii="Times New Roman" w:hAnsi="Times New Roman" w:cs="Times New Roman"/>
          <w:sz w:val="28"/>
          <w:szCs w:val="28"/>
        </w:rPr>
        <w:t>перечня мероприятий</w:t>
      </w:r>
      <w:r w:rsidR="0041689B">
        <w:rPr>
          <w:rFonts w:ascii="Times New Roman" w:hAnsi="Times New Roman" w:cs="Times New Roman"/>
          <w:sz w:val="28"/>
          <w:szCs w:val="28"/>
        </w:rPr>
        <w:t xml:space="preserve"> </w:t>
      </w:r>
      <w:r w:rsidR="000151C5">
        <w:rPr>
          <w:rFonts w:ascii="Times New Roman" w:hAnsi="Times New Roman" w:cs="Times New Roman"/>
          <w:sz w:val="28"/>
          <w:szCs w:val="28"/>
        </w:rPr>
        <w:t>предусматривают</w:t>
      </w:r>
      <w:r w:rsidR="0041689B" w:rsidRPr="001541AF">
        <w:rPr>
          <w:rFonts w:ascii="Times New Roman" w:hAnsi="Times New Roman" w:cs="Times New Roman"/>
          <w:sz w:val="28"/>
          <w:szCs w:val="28"/>
        </w:rPr>
        <w:t xml:space="preserve"> комплексный подход к решению социальной задачи - </w:t>
      </w:r>
      <w:r w:rsidR="0041689B" w:rsidRPr="00B53E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устранение или возможно более полная компенсация ограничений жизнедеятельности инвалидов, в том числе детей-инвалидов, в целях их социальной адаптации, включая достижение ими материальной независимости и интеграцию в общество, </w:t>
      </w:r>
      <w:r w:rsidR="0041689B" w:rsidRPr="00B53E0B">
        <w:rPr>
          <w:rFonts w:ascii="Times New Roman" w:hAnsi="Times New Roman" w:cs="Times New Roman"/>
          <w:sz w:val="28"/>
          <w:szCs w:val="28"/>
        </w:rPr>
        <w:t>формирование равных возможностей во всех сферах жизни общества, а также развитие ранней помощи.</w:t>
      </w:r>
    </w:p>
    <w:p w:rsidR="0041689B" w:rsidRPr="001E5FE4" w:rsidRDefault="00C136DB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541AF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41689B">
        <w:rPr>
          <w:rFonts w:ascii="Times New Roman" w:hAnsi="Times New Roman" w:cs="Times New Roman"/>
          <w:sz w:val="28"/>
          <w:szCs w:val="28"/>
        </w:rPr>
        <w:t xml:space="preserve">первоочередной </w:t>
      </w:r>
      <w:r w:rsidR="0041689B" w:rsidRPr="001541AF">
        <w:rPr>
          <w:rFonts w:ascii="Times New Roman" w:hAnsi="Times New Roman" w:cs="Times New Roman"/>
          <w:sz w:val="28"/>
          <w:szCs w:val="28"/>
        </w:rPr>
        <w:t xml:space="preserve">задачи по </w:t>
      </w:r>
      <w:r w:rsidR="0041689B" w:rsidRPr="001541AF">
        <w:rPr>
          <w:rFonts w:ascii="Times New Roman" w:hAnsi="Times New Roman"/>
          <w:sz w:val="28"/>
          <w:szCs w:val="28"/>
        </w:rPr>
        <w:t xml:space="preserve">определению потребности инвалидов, в том числе детей-инвалидов, в реабилитационных и </w:t>
      </w:r>
      <w:r w:rsidR="0041689B" w:rsidRPr="001E5FE4">
        <w:rPr>
          <w:rFonts w:ascii="Times New Roman" w:hAnsi="Times New Roman"/>
          <w:sz w:val="28"/>
          <w:szCs w:val="28"/>
        </w:rPr>
        <w:t xml:space="preserve">абилитационных услугах, ранней помощи в субъекте Российской Федерации </w:t>
      </w:r>
      <w:r w:rsidR="002D4B28">
        <w:rPr>
          <w:rFonts w:ascii="Times New Roman" w:hAnsi="Times New Roman"/>
          <w:sz w:val="28"/>
          <w:szCs w:val="28"/>
        </w:rPr>
        <w:t>предполагается формирование</w:t>
      </w:r>
      <w:r w:rsidR="0041689B" w:rsidRPr="001E5FE4">
        <w:rPr>
          <w:rFonts w:ascii="Times New Roman" w:hAnsi="Times New Roman"/>
          <w:sz w:val="28"/>
          <w:szCs w:val="28"/>
        </w:rPr>
        <w:t xml:space="preserve"> раздел</w:t>
      </w:r>
      <w:r w:rsidR="002D4B28">
        <w:rPr>
          <w:rFonts w:ascii="Times New Roman" w:hAnsi="Times New Roman"/>
          <w:sz w:val="28"/>
          <w:szCs w:val="28"/>
        </w:rPr>
        <w:t>а 1, включающего</w:t>
      </w:r>
      <w:r w:rsidR="0041689B" w:rsidRPr="001E5FE4">
        <w:rPr>
          <w:rFonts w:ascii="Times New Roman" w:hAnsi="Times New Roman"/>
          <w:sz w:val="28"/>
          <w:szCs w:val="28"/>
        </w:rPr>
        <w:t xml:space="preserve"> 2 подраздела:</w:t>
      </w:r>
    </w:p>
    <w:p w:rsidR="0041689B" w:rsidRPr="001E5FE4" w:rsidRDefault="00C136DB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89B" w:rsidRPr="001E5FE4">
        <w:rPr>
          <w:rFonts w:ascii="Times New Roman" w:hAnsi="Times New Roman"/>
          <w:sz w:val="28"/>
          <w:szCs w:val="28"/>
        </w:rPr>
        <w:t>подраздел 1.1. - мероприятия по определению потребности в реабилитационных и абилитационных услугах;</w:t>
      </w:r>
    </w:p>
    <w:p w:rsidR="0041689B" w:rsidRPr="001E5FE4" w:rsidRDefault="00C136DB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89B" w:rsidRPr="001E5FE4">
        <w:rPr>
          <w:rFonts w:ascii="Times New Roman" w:hAnsi="Times New Roman"/>
          <w:sz w:val="28"/>
          <w:szCs w:val="28"/>
        </w:rPr>
        <w:t>подраздел 1.2. - мероприятия по определению потребности в ранней помощи.</w:t>
      </w:r>
    </w:p>
    <w:p w:rsidR="0041689B" w:rsidRPr="001E5FE4" w:rsidRDefault="00C136DB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41689B">
        <w:rPr>
          <w:rFonts w:ascii="Times New Roman" w:hAnsi="Times New Roman" w:cs="Times New Roman"/>
          <w:sz w:val="28"/>
          <w:szCs w:val="28"/>
        </w:rPr>
        <w:t>первоочередной</w:t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 задачи по </w:t>
      </w:r>
      <w:r w:rsidR="0041689B" w:rsidRPr="001E5FE4">
        <w:rPr>
          <w:rFonts w:ascii="Times New Roman" w:hAnsi="Times New Roman"/>
          <w:sz w:val="28"/>
          <w:szCs w:val="28"/>
        </w:rPr>
        <w:t xml:space="preserve">формированию условий для повышения уровня профессионального развития и занятости инвалидов, в том числе детей-инвалидов, в субъекте Российской Федерации </w:t>
      </w:r>
      <w:r w:rsidR="002D4B28">
        <w:rPr>
          <w:rFonts w:ascii="Times New Roman" w:hAnsi="Times New Roman"/>
          <w:sz w:val="28"/>
          <w:szCs w:val="28"/>
        </w:rPr>
        <w:t xml:space="preserve">предполагается формирование </w:t>
      </w:r>
      <w:r w:rsidR="0041689B" w:rsidRPr="001E5FE4">
        <w:rPr>
          <w:rFonts w:ascii="Times New Roman" w:hAnsi="Times New Roman"/>
          <w:sz w:val="28"/>
          <w:szCs w:val="28"/>
        </w:rPr>
        <w:t>раздел</w:t>
      </w:r>
      <w:r w:rsidR="002D4B28">
        <w:rPr>
          <w:rFonts w:ascii="Times New Roman" w:hAnsi="Times New Roman"/>
          <w:sz w:val="28"/>
          <w:szCs w:val="28"/>
        </w:rPr>
        <w:t>а</w:t>
      </w:r>
      <w:r w:rsidR="0041689B" w:rsidRPr="001E5FE4">
        <w:rPr>
          <w:rFonts w:ascii="Times New Roman" w:hAnsi="Times New Roman"/>
          <w:sz w:val="28"/>
          <w:szCs w:val="28"/>
        </w:rPr>
        <w:t xml:space="preserve"> 2.</w:t>
      </w:r>
    </w:p>
    <w:p w:rsidR="0041689B" w:rsidRPr="001E5FE4" w:rsidRDefault="0041689B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5FE4">
        <w:rPr>
          <w:rFonts w:ascii="Times New Roman" w:hAnsi="Times New Roman"/>
          <w:sz w:val="28"/>
          <w:szCs w:val="28"/>
        </w:rPr>
        <w:t xml:space="preserve"> </w:t>
      </w:r>
      <w:r w:rsidR="00C136DB">
        <w:rPr>
          <w:rFonts w:ascii="Times New Roman" w:hAnsi="Times New Roman"/>
          <w:sz w:val="28"/>
          <w:szCs w:val="28"/>
        </w:rPr>
        <w:tab/>
      </w:r>
      <w:r w:rsidRPr="001E5FE4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>первоочередной</w:t>
      </w:r>
      <w:r w:rsidRPr="001E5FE4">
        <w:rPr>
          <w:rFonts w:ascii="Times New Roman" w:hAnsi="Times New Roman" w:cs="Times New Roman"/>
          <w:sz w:val="28"/>
          <w:szCs w:val="28"/>
        </w:rPr>
        <w:t xml:space="preserve"> задачи по </w:t>
      </w:r>
      <w:r w:rsidRPr="001E5FE4">
        <w:rPr>
          <w:rFonts w:ascii="Times New Roman" w:hAnsi="Times New Roman"/>
          <w:sz w:val="28"/>
          <w:szCs w:val="28"/>
        </w:rPr>
        <w:t xml:space="preserve">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субъекте Российской Федерации </w:t>
      </w:r>
      <w:r w:rsidR="002D4B28">
        <w:rPr>
          <w:rFonts w:ascii="Times New Roman" w:hAnsi="Times New Roman"/>
          <w:sz w:val="28"/>
          <w:szCs w:val="28"/>
        </w:rPr>
        <w:t>предполагается формирование</w:t>
      </w:r>
      <w:r w:rsidRPr="001E5FE4">
        <w:rPr>
          <w:rFonts w:ascii="Times New Roman" w:hAnsi="Times New Roman"/>
          <w:sz w:val="28"/>
          <w:szCs w:val="28"/>
        </w:rPr>
        <w:t xml:space="preserve"> раздел</w:t>
      </w:r>
      <w:r w:rsidR="002D4B28">
        <w:rPr>
          <w:rFonts w:ascii="Times New Roman" w:hAnsi="Times New Roman"/>
          <w:sz w:val="28"/>
          <w:szCs w:val="28"/>
        </w:rPr>
        <w:t>а 3, включающего</w:t>
      </w:r>
      <w:r w:rsidRPr="001E5FE4">
        <w:rPr>
          <w:rFonts w:ascii="Times New Roman" w:hAnsi="Times New Roman"/>
          <w:sz w:val="28"/>
          <w:szCs w:val="28"/>
        </w:rPr>
        <w:t xml:space="preserve"> 2 подраздела:</w:t>
      </w:r>
    </w:p>
    <w:p w:rsidR="00BE7F88" w:rsidRDefault="00BE7F88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89B" w:rsidRPr="001E5FE4">
        <w:rPr>
          <w:rFonts w:ascii="Times New Roman" w:hAnsi="Times New Roman"/>
          <w:sz w:val="28"/>
          <w:szCs w:val="28"/>
        </w:rPr>
        <w:t>подраздел 3.1. - мероприятия по</w:t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 </w:t>
      </w:r>
      <w:r w:rsidR="0041689B" w:rsidRPr="001E5FE4">
        <w:rPr>
          <w:rFonts w:ascii="Times New Roman" w:hAnsi="Times New Roman"/>
          <w:sz w:val="28"/>
          <w:szCs w:val="28"/>
        </w:rPr>
        <w:t xml:space="preserve">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</w:t>
      </w:r>
      <w:r w:rsidR="0041689B" w:rsidRPr="001E5FE4">
        <w:rPr>
          <w:rFonts w:ascii="Times New Roman" w:hAnsi="Times New Roman"/>
          <w:sz w:val="28"/>
          <w:szCs w:val="28"/>
        </w:rPr>
        <w:lastRenderedPageBreak/>
        <w:t>числе детей-инвалидов;</w:t>
      </w:r>
    </w:p>
    <w:p w:rsidR="0041689B" w:rsidRPr="001E5FE4" w:rsidRDefault="00BE7F88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89B" w:rsidRPr="001E5FE4">
        <w:rPr>
          <w:rFonts w:ascii="Times New Roman" w:hAnsi="Times New Roman"/>
          <w:sz w:val="28"/>
          <w:szCs w:val="28"/>
        </w:rPr>
        <w:t>подраздел 3.2. - мероприятия по</w:t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 </w:t>
      </w:r>
      <w:r w:rsidR="0041689B" w:rsidRPr="001E5FE4">
        <w:rPr>
          <w:rFonts w:ascii="Times New Roman" w:hAnsi="Times New Roman"/>
          <w:sz w:val="28"/>
          <w:szCs w:val="28"/>
        </w:rPr>
        <w:t>формированию и поддержанию в актуальном состоянии нормативной правовой и методической базы по организации ранней помощи в субъекте Российской Федерации.</w:t>
      </w:r>
    </w:p>
    <w:p w:rsidR="0041689B" w:rsidRPr="001E5FE4" w:rsidRDefault="00BE7F88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>В данный раздел также могут быть включены научно-методические мероприятия по разработке проектов нормативных и методических документов, по проведению специальных социологических исследований в целях формирования системы комплексной реабилитации и абилитации инвалидов, в том числе детей-инвалидов, развития ранней помощи</w:t>
      </w:r>
      <w:r w:rsidR="0041689B" w:rsidRPr="001E5FE4">
        <w:rPr>
          <w:rFonts w:ascii="Times New Roman" w:hAnsi="Times New Roman"/>
          <w:sz w:val="28"/>
          <w:szCs w:val="28"/>
        </w:rPr>
        <w:t xml:space="preserve"> в субъекте Российской Федерации</w:t>
      </w:r>
      <w:r w:rsidR="0041689B" w:rsidRPr="001E5FE4">
        <w:rPr>
          <w:rFonts w:ascii="Times New Roman" w:hAnsi="Times New Roman" w:cs="Times New Roman"/>
          <w:sz w:val="28"/>
          <w:szCs w:val="28"/>
        </w:rPr>
        <w:t>.</w:t>
      </w:r>
    </w:p>
    <w:p w:rsidR="0041689B" w:rsidRPr="001E5FE4" w:rsidRDefault="00BE7F88" w:rsidP="0041689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41689B">
        <w:rPr>
          <w:rFonts w:ascii="Times New Roman" w:hAnsi="Times New Roman" w:cs="Times New Roman"/>
          <w:sz w:val="28"/>
          <w:szCs w:val="28"/>
        </w:rPr>
        <w:t>первоочередной</w:t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 задачи по</w:t>
      </w:r>
      <w:r w:rsidR="0041689B" w:rsidRPr="001E5F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689B" w:rsidRPr="001E5FE4">
        <w:rPr>
          <w:rFonts w:ascii="Times New Roman" w:eastAsiaTheme="minorHAnsi" w:hAnsi="Times New Roman"/>
          <w:sz w:val="28"/>
          <w:szCs w:val="28"/>
        </w:rPr>
        <w:t>формированию условий для развития системы комплексной реабилитации и абилитации инвалидов, в том числе детей-инвалидов, а также ранней помощи в субъекте Российской Федерации</w:t>
      </w:r>
      <w:r w:rsidR="0041689B" w:rsidRPr="001E5FE4">
        <w:rPr>
          <w:rFonts w:ascii="Times New Roman" w:hAnsi="Times New Roman"/>
          <w:sz w:val="28"/>
          <w:szCs w:val="28"/>
        </w:rPr>
        <w:t xml:space="preserve"> </w:t>
      </w:r>
      <w:r w:rsidR="00FE683F">
        <w:rPr>
          <w:rFonts w:ascii="Times New Roman" w:hAnsi="Times New Roman"/>
          <w:sz w:val="28"/>
          <w:szCs w:val="28"/>
        </w:rPr>
        <w:t>предполагается формирование</w:t>
      </w:r>
      <w:r w:rsidR="0041689B" w:rsidRPr="001E5FE4">
        <w:rPr>
          <w:rFonts w:ascii="Times New Roman" w:hAnsi="Times New Roman"/>
          <w:sz w:val="28"/>
          <w:szCs w:val="28"/>
        </w:rPr>
        <w:t xml:space="preserve"> раздел</w:t>
      </w:r>
      <w:r w:rsidR="00FE683F">
        <w:rPr>
          <w:rFonts w:ascii="Times New Roman" w:hAnsi="Times New Roman"/>
          <w:sz w:val="28"/>
          <w:szCs w:val="28"/>
        </w:rPr>
        <w:t>а 4, включающего</w:t>
      </w:r>
      <w:r w:rsidR="0041689B" w:rsidRPr="001E5FE4">
        <w:rPr>
          <w:rFonts w:ascii="Times New Roman" w:hAnsi="Times New Roman"/>
          <w:sz w:val="28"/>
          <w:szCs w:val="28"/>
        </w:rPr>
        <w:t xml:space="preserve"> 2 подраздела:</w:t>
      </w:r>
    </w:p>
    <w:p w:rsidR="0041689B" w:rsidRPr="001E5FE4" w:rsidRDefault="00BE7F88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подраздел 4.1. - мероприятия по </w:t>
      </w:r>
      <w:r w:rsidR="0041689B" w:rsidRPr="001E5FE4">
        <w:rPr>
          <w:rFonts w:ascii="Times New Roman" w:eastAsiaTheme="minorHAnsi" w:hAnsi="Times New Roman"/>
          <w:sz w:val="28"/>
          <w:szCs w:val="28"/>
        </w:rPr>
        <w:t>формированию условий для развития системы комплексной реабилитации и абилитации инвалидов, в том числе детей-инвалидов;</w:t>
      </w:r>
    </w:p>
    <w:p w:rsidR="0041689B" w:rsidRPr="001E5FE4" w:rsidRDefault="00BE7F88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подраздел 4.2. - мероприятия по </w:t>
      </w:r>
      <w:r w:rsidR="0041689B" w:rsidRPr="001E5FE4">
        <w:rPr>
          <w:rFonts w:ascii="Times New Roman" w:eastAsiaTheme="minorHAnsi" w:hAnsi="Times New Roman"/>
          <w:sz w:val="28"/>
          <w:szCs w:val="28"/>
        </w:rPr>
        <w:t xml:space="preserve">формированию условий для развития </w:t>
      </w:r>
      <w:r w:rsidR="0041689B" w:rsidRPr="001E5FE4">
        <w:rPr>
          <w:rFonts w:ascii="Times New Roman" w:hAnsi="Times New Roman" w:cs="Times New Roman"/>
          <w:sz w:val="28"/>
          <w:szCs w:val="28"/>
        </w:rPr>
        <w:t>ранней помощи</w:t>
      </w:r>
      <w:r w:rsidR="0041689B" w:rsidRPr="001E5FE4">
        <w:rPr>
          <w:rFonts w:ascii="Times New Roman" w:hAnsi="Times New Roman"/>
          <w:sz w:val="28"/>
          <w:szCs w:val="28"/>
        </w:rPr>
        <w:t>.</w:t>
      </w:r>
    </w:p>
    <w:p w:rsidR="0041689B" w:rsidRPr="001E5FE4" w:rsidRDefault="00BE7F88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>В данный раздел также могут быть включены мероприятия по обеспечению взаимодействия и координации деятельности участников формирования системы комплексной реабилитации и абилитации инвалидов, в том числе детей-инвалидов, ранней помощи (ИОГВ, государственных и негосударственных, в том числе общественных организаций инвалидов, граждан); разработке программного обеспечения для автоматизации деятельности участников формирования системы комплексной реабилитации и абилитации инвалидов, в том числе детей-инвалидов, ранней помощи (организационные механизмы развития).</w:t>
      </w:r>
    </w:p>
    <w:p w:rsidR="0041689B" w:rsidRPr="001E5FE4" w:rsidRDefault="00BE7F88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>В каждом подразделе целесообразно отразить мероприятия соответствующего направления деятельности последовательно по предмету ведения соответствующего ИОГВ.</w:t>
      </w:r>
    </w:p>
    <w:p w:rsidR="00815F2D" w:rsidRPr="008F2EBA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1C5">
        <w:rPr>
          <w:rFonts w:ascii="Times New Roman" w:hAnsi="Times New Roman" w:cs="Times New Roman"/>
          <w:sz w:val="28"/>
          <w:szCs w:val="28"/>
        </w:rPr>
        <w:t>Предполагается, что п</w:t>
      </w:r>
      <w:r w:rsidR="00815F2D" w:rsidRPr="008F2EBA">
        <w:rPr>
          <w:rFonts w:ascii="Times New Roman" w:hAnsi="Times New Roman" w:cs="Times New Roman"/>
          <w:sz w:val="28"/>
          <w:szCs w:val="28"/>
        </w:rPr>
        <w:t xml:space="preserve">еречень мероприятий </w:t>
      </w:r>
      <w:r w:rsidR="000151C5">
        <w:rPr>
          <w:rFonts w:ascii="Times New Roman" w:hAnsi="Times New Roman" w:cs="Times New Roman"/>
          <w:sz w:val="28"/>
          <w:szCs w:val="28"/>
        </w:rPr>
        <w:t>содержит</w:t>
      </w:r>
      <w:r w:rsidR="00815F2D" w:rsidRPr="008F2EBA">
        <w:rPr>
          <w:rFonts w:ascii="Times New Roman" w:hAnsi="Times New Roman" w:cs="Times New Roman"/>
          <w:sz w:val="28"/>
          <w:szCs w:val="28"/>
        </w:rPr>
        <w:t xml:space="preserve"> мероприятия по:</w:t>
      </w:r>
    </w:p>
    <w:p w:rsidR="00815F2D" w:rsidRDefault="00BE7F88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7F268E">
        <w:rPr>
          <w:rFonts w:ascii="Times New Roman" w:eastAsiaTheme="minorHAnsi" w:hAnsi="Times New Roman"/>
          <w:sz w:val="28"/>
          <w:szCs w:val="28"/>
        </w:rPr>
        <w:t xml:space="preserve">а) </w:t>
      </w:r>
      <w:r w:rsidR="00815F2D" w:rsidRPr="008F2EBA">
        <w:rPr>
          <w:rFonts w:ascii="Times New Roman" w:eastAsiaTheme="minorHAnsi" w:hAnsi="Times New Roman"/>
          <w:sz w:val="28"/>
          <w:szCs w:val="28"/>
        </w:rPr>
        <w:t xml:space="preserve">организации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</w:t>
      </w:r>
      <w:proofErr w:type="spellStart"/>
      <w:r w:rsidR="00815F2D" w:rsidRPr="008F2EBA">
        <w:rPr>
          <w:rFonts w:ascii="Times New Roman" w:eastAsiaTheme="minorHAnsi" w:hAnsi="Times New Roman"/>
          <w:sz w:val="28"/>
          <w:szCs w:val="28"/>
        </w:rPr>
        <w:t>абилитацию</w:t>
      </w:r>
      <w:proofErr w:type="spellEnd"/>
      <w:r w:rsidR="00815F2D" w:rsidRPr="008F2EBA">
        <w:rPr>
          <w:rFonts w:ascii="Times New Roman" w:eastAsiaTheme="minorHAnsi" w:hAnsi="Times New Roman"/>
          <w:sz w:val="28"/>
          <w:szCs w:val="28"/>
        </w:rPr>
        <w:t xml:space="preserve"> инвалидов, в том числе детей-инвалидов</w:t>
      </w:r>
      <w:r w:rsidR="00815F2D">
        <w:rPr>
          <w:rFonts w:ascii="Times New Roman" w:eastAsiaTheme="minorHAnsi" w:hAnsi="Times New Roman"/>
          <w:sz w:val="28"/>
          <w:szCs w:val="28"/>
        </w:rPr>
        <w:t>, включая:</w:t>
      </w:r>
    </w:p>
    <w:p w:rsidR="00815F2D" w:rsidRDefault="007F268E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>
        <w:rPr>
          <w:rFonts w:ascii="Times New Roman" w:eastAsiaTheme="minorHAnsi" w:hAnsi="Times New Roman"/>
          <w:sz w:val="28"/>
          <w:szCs w:val="28"/>
        </w:rPr>
        <w:t>внедрение примерной модели межведомственного взаимодействия организаций, обеспечивающей реализацию ранней помощи, преемственность в работе с инвалидами, в том числе с детьми-инвалидами, и их сопровождение;</w:t>
      </w:r>
    </w:p>
    <w:p w:rsidR="007F268E" w:rsidRDefault="007F268E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>
        <w:rPr>
          <w:rFonts w:ascii="Times New Roman" w:eastAsiaTheme="minorHAnsi" w:hAnsi="Times New Roman"/>
          <w:sz w:val="28"/>
          <w:szCs w:val="28"/>
        </w:rPr>
        <w:t xml:space="preserve">выявление факторов (проблем), препятствующих эффективному межведомственному взаимодействию реабилитационных организаций, обеспечивающих реализацию ранней помощи, преемственность в работе с инвалидами, в том числе с детьми-инвалидами, и их сопровождение, а также </w:t>
      </w:r>
      <w:r w:rsidR="00815F2D">
        <w:rPr>
          <w:rFonts w:ascii="Times New Roman" w:eastAsiaTheme="minorHAnsi" w:hAnsi="Times New Roman"/>
          <w:sz w:val="28"/>
          <w:szCs w:val="28"/>
        </w:rPr>
        <w:lastRenderedPageBreak/>
        <w:t>выработка предложений по минимизации и (или) устранению таких факторов (проблем);</w:t>
      </w:r>
    </w:p>
    <w:p w:rsidR="00815F2D" w:rsidRDefault="00BE7F88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7F268E">
        <w:rPr>
          <w:rFonts w:ascii="Times New Roman" w:eastAsiaTheme="minorHAnsi" w:hAnsi="Times New Roman"/>
          <w:sz w:val="28"/>
          <w:szCs w:val="28"/>
        </w:rPr>
        <w:t xml:space="preserve">б) </w:t>
      </w:r>
      <w:r w:rsidR="00815F2D" w:rsidRPr="008F2EBA">
        <w:rPr>
          <w:rFonts w:ascii="Times New Roman" w:eastAsiaTheme="minorHAnsi" w:hAnsi="Times New Roman"/>
          <w:sz w:val="28"/>
          <w:szCs w:val="28"/>
        </w:rPr>
        <w:t xml:space="preserve">адаптации организаций, осуществляющих профессиональную, социальную реабилитацию и </w:t>
      </w:r>
      <w:proofErr w:type="spellStart"/>
      <w:r w:rsidR="00815F2D" w:rsidRPr="008F2EBA">
        <w:rPr>
          <w:rFonts w:ascii="Times New Roman" w:eastAsiaTheme="minorHAnsi" w:hAnsi="Times New Roman"/>
          <w:sz w:val="28"/>
          <w:szCs w:val="28"/>
        </w:rPr>
        <w:t>абилитацию</w:t>
      </w:r>
      <w:proofErr w:type="spellEnd"/>
      <w:r w:rsidR="00815F2D" w:rsidRPr="008F2EBA">
        <w:rPr>
          <w:rFonts w:ascii="Times New Roman" w:eastAsiaTheme="minorHAnsi" w:hAnsi="Times New Roman"/>
          <w:sz w:val="28"/>
          <w:szCs w:val="28"/>
        </w:rPr>
        <w:t xml:space="preserve"> инвалидов, в том числе детей-инвалидов, для осуществления мероприятий по их комплексной реабилитации и абилитации</w:t>
      </w:r>
      <w:r w:rsidR="00815F2D">
        <w:rPr>
          <w:rFonts w:ascii="Times New Roman" w:eastAsiaTheme="minorHAnsi" w:hAnsi="Times New Roman"/>
          <w:sz w:val="28"/>
          <w:szCs w:val="28"/>
        </w:rPr>
        <w:t>, включая: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>
        <w:rPr>
          <w:rFonts w:ascii="Times New Roman" w:eastAsiaTheme="minorHAnsi" w:hAnsi="Times New Roman"/>
          <w:sz w:val="28"/>
          <w:szCs w:val="28"/>
        </w:rPr>
        <w:t>оснащение организаций, осуществляющих социальную и профессиональную реабилитацию инвалидов, в том числе детей-инвалидов, оборудованием;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>
        <w:rPr>
          <w:rFonts w:ascii="Times New Roman" w:eastAsiaTheme="minorHAnsi" w:hAnsi="Times New Roman"/>
          <w:sz w:val="28"/>
          <w:szCs w:val="28"/>
        </w:rPr>
        <w:t>укомплектование организаций, осуществляющих социальную и профессиональную реабилитацию инвалидов, в том числе детей-инвалидов, специалистами соответствующего профиля, в том числе специалистом в области воспитания в должности «</w:t>
      </w:r>
      <w:proofErr w:type="spellStart"/>
      <w:r w:rsidR="00815F2D">
        <w:rPr>
          <w:rFonts w:ascii="Times New Roman" w:eastAsiaTheme="minorHAnsi" w:hAnsi="Times New Roman"/>
          <w:sz w:val="28"/>
          <w:szCs w:val="28"/>
        </w:rPr>
        <w:t>тьютор</w:t>
      </w:r>
      <w:proofErr w:type="spellEnd"/>
      <w:r w:rsidR="00815F2D">
        <w:rPr>
          <w:rFonts w:ascii="Times New Roman" w:eastAsiaTheme="minorHAnsi" w:hAnsi="Times New Roman"/>
          <w:sz w:val="28"/>
          <w:szCs w:val="28"/>
        </w:rPr>
        <w:t>», ассистентом (помощником) по оказанию технической помощи лицам с инвалидностью и ограниченными возможностями;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>
        <w:rPr>
          <w:rFonts w:ascii="Times New Roman" w:eastAsiaTheme="minorHAnsi" w:hAnsi="Times New Roman"/>
          <w:sz w:val="28"/>
          <w:szCs w:val="28"/>
        </w:rPr>
        <w:t xml:space="preserve">организацию основных направлений реабилитации и абилитации инвалидов, в том числе детей-инвалидов, включая </w:t>
      </w:r>
      <w:proofErr w:type="spellStart"/>
      <w:r w:rsidR="00815F2D">
        <w:rPr>
          <w:rFonts w:ascii="Times New Roman" w:eastAsiaTheme="minorHAnsi" w:hAnsi="Times New Roman"/>
          <w:sz w:val="28"/>
          <w:szCs w:val="28"/>
        </w:rPr>
        <w:t>социокультурную</w:t>
      </w:r>
      <w:proofErr w:type="spellEnd"/>
      <w:r w:rsidR="00815F2D">
        <w:rPr>
          <w:rFonts w:ascii="Times New Roman" w:eastAsiaTheme="minorHAnsi" w:hAnsi="Times New Roman"/>
          <w:sz w:val="28"/>
          <w:szCs w:val="28"/>
        </w:rPr>
        <w:t xml:space="preserve"> реабилитацию и </w:t>
      </w:r>
      <w:proofErr w:type="spellStart"/>
      <w:r w:rsidR="00815F2D">
        <w:rPr>
          <w:rFonts w:ascii="Times New Roman" w:eastAsiaTheme="minorHAnsi" w:hAnsi="Times New Roman"/>
          <w:sz w:val="28"/>
          <w:szCs w:val="28"/>
        </w:rPr>
        <w:t>абилитацию</w:t>
      </w:r>
      <w:proofErr w:type="spellEnd"/>
      <w:r w:rsidR="00815F2D">
        <w:rPr>
          <w:rFonts w:ascii="Times New Roman" w:eastAsiaTheme="minorHAnsi" w:hAnsi="Times New Roman"/>
          <w:sz w:val="28"/>
          <w:szCs w:val="28"/>
        </w:rPr>
        <w:t>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>
        <w:rPr>
          <w:rFonts w:ascii="Times New Roman" w:eastAsiaTheme="minorHAnsi" w:hAnsi="Times New Roman"/>
          <w:sz w:val="28"/>
          <w:szCs w:val="28"/>
        </w:rPr>
        <w:t>организацию оказания услуги по сопровождению инвалида при решении вопросов занятости с учетом стойких нарушений функций организма и ограничений жизнедеятельности, а также по сопровождению инвалида молодого возраста при трудоустройстве;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>
        <w:rPr>
          <w:rFonts w:ascii="Times New Roman" w:eastAsiaTheme="minorHAnsi" w:hAnsi="Times New Roman"/>
          <w:sz w:val="28"/>
          <w:szCs w:val="28"/>
        </w:rPr>
        <w:t>организацию оказания услуги по обеспечению социальной занятости инвалидов трудоспособного возраста;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>
        <w:rPr>
          <w:rFonts w:ascii="Times New Roman" w:eastAsiaTheme="minorHAnsi" w:hAnsi="Times New Roman"/>
          <w:sz w:val="28"/>
          <w:szCs w:val="28"/>
        </w:rPr>
        <w:t xml:space="preserve">формирование предложений по нормативам обеспеченности организациями, осуществляющими реабилитационные и </w:t>
      </w:r>
      <w:proofErr w:type="spellStart"/>
      <w:r w:rsidR="00815F2D">
        <w:rPr>
          <w:rFonts w:ascii="Times New Roman" w:eastAsiaTheme="minorHAnsi" w:hAnsi="Times New Roman"/>
          <w:sz w:val="28"/>
          <w:szCs w:val="28"/>
        </w:rPr>
        <w:t>абилитационные</w:t>
      </w:r>
      <w:proofErr w:type="spellEnd"/>
      <w:r w:rsidR="00815F2D">
        <w:rPr>
          <w:rFonts w:ascii="Times New Roman" w:eastAsiaTheme="minorHAnsi" w:hAnsi="Times New Roman"/>
          <w:sz w:val="28"/>
          <w:szCs w:val="28"/>
        </w:rPr>
        <w:t xml:space="preserve"> мероприятия инвалидам и детям-инвалидам, в субъекте Российской Федерации;</w:t>
      </w:r>
    </w:p>
    <w:p w:rsidR="00815F2D" w:rsidRDefault="00BE7F88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11CF0">
        <w:rPr>
          <w:rFonts w:ascii="Times New Roman" w:eastAsiaTheme="minorHAnsi" w:hAnsi="Times New Roman"/>
          <w:sz w:val="28"/>
          <w:szCs w:val="28"/>
        </w:rPr>
        <w:t xml:space="preserve">в) </w:t>
      </w:r>
      <w:r w:rsidR="001F541B" w:rsidRPr="00EC7FFC">
        <w:rPr>
          <w:rFonts w:ascii="Times New Roman" w:eastAsiaTheme="minorHAnsi" w:hAnsi="Times New Roman"/>
          <w:sz w:val="28"/>
          <w:szCs w:val="28"/>
        </w:rPr>
        <w:t xml:space="preserve">внедрению </w:t>
      </w:r>
      <w:r w:rsidR="00815F2D" w:rsidRPr="00EC7FFC">
        <w:rPr>
          <w:rFonts w:ascii="Times New Roman" w:eastAsiaTheme="minorHAnsi" w:hAnsi="Times New Roman"/>
          <w:sz w:val="28"/>
          <w:szCs w:val="28"/>
        </w:rPr>
        <w:t xml:space="preserve">ранней помощи и сопровождения в систему комплексной реабилитации и абилитации инвалидов, в том числе детей-инвалидов, </w:t>
      </w:r>
      <w:r w:rsidR="00675C6C" w:rsidRPr="00EC7FFC">
        <w:rPr>
          <w:rFonts w:ascii="Times New Roman" w:eastAsiaTheme="minorHAnsi" w:hAnsi="Times New Roman"/>
          <w:sz w:val="28"/>
          <w:szCs w:val="28"/>
        </w:rPr>
        <w:t xml:space="preserve">в субъекте Российской Федерации </w:t>
      </w:r>
      <w:r w:rsidR="00815F2D">
        <w:rPr>
          <w:rFonts w:ascii="Times New Roman" w:eastAsiaTheme="minorHAnsi" w:hAnsi="Times New Roman"/>
          <w:sz w:val="28"/>
          <w:szCs w:val="28"/>
        </w:rPr>
        <w:t>включая: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>
        <w:rPr>
          <w:rFonts w:ascii="Times New Roman" w:eastAsiaTheme="minorHAnsi" w:hAnsi="Times New Roman"/>
          <w:sz w:val="28"/>
          <w:szCs w:val="28"/>
        </w:rPr>
        <w:t>организацию оказания ранней помощ</w:t>
      </w:r>
      <w:r w:rsidR="001F541B">
        <w:rPr>
          <w:rFonts w:ascii="Times New Roman" w:eastAsiaTheme="minorHAnsi" w:hAnsi="Times New Roman"/>
          <w:sz w:val="28"/>
          <w:szCs w:val="28"/>
        </w:rPr>
        <w:t>и и сопровождения</w:t>
      </w:r>
      <w:r w:rsidR="00815F2D">
        <w:rPr>
          <w:rFonts w:ascii="Times New Roman" w:eastAsiaTheme="minorHAnsi" w:hAnsi="Times New Roman"/>
          <w:sz w:val="28"/>
          <w:szCs w:val="28"/>
        </w:rPr>
        <w:t>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>
        <w:rPr>
          <w:rFonts w:ascii="Times New Roman" w:eastAsiaTheme="minorHAnsi" w:hAnsi="Times New Roman"/>
          <w:sz w:val="28"/>
          <w:szCs w:val="28"/>
        </w:rPr>
        <w:t xml:space="preserve">отработку единых подходов к формированию заключений </w:t>
      </w:r>
      <w:proofErr w:type="spellStart"/>
      <w:r w:rsidR="00815F2D">
        <w:rPr>
          <w:rFonts w:ascii="Times New Roman" w:eastAsiaTheme="minorHAnsi" w:hAnsi="Times New Roman"/>
          <w:sz w:val="28"/>
          <w:szCs w:val="28"/>
        </w:rPr>
        <w:t>психолого-медико-педагогических</w:t>
      </w:r>
      <w:proofErr w:type="spellEnd"/>
      <w:r w:rsidR="00815F2D">
        <w:rPr>
          <w:rFonts w:ascii="Times New Roman" w:eastAsiaTheme="minorHAnsi" w:hAnsi="Times New Roman"/>
          <w:sz w:val="28"/>
          <w:szCs w:val="28"/>
        </w:rPr>
        <w:t xml:space="preserve"> комиссий;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>
        <w:rPr>
          <w:rFonts w:ascii="Times New Roman" w:eastAsiaTheme="minorHAnsi" w:hAnsi="Times New Roman"/>
          <w:sz w:val="28"/>
          <w:szCs w:val="28"/>
        </w:rPr>
        <w:t xml:space="preserve">организацию комплексного сопровождения детей с тяжелыми множественными нарушениями развития, в том числе с расстройствами </w:t>
      </w:r>
      <w:proofErr w:type="spellStart"/>
      <w:r w:rsidR="00815F2D">
        <w:rPr>
          <w:rFonts w:ascii="Times New Roman" w:eastAsiaTheme="minorHAnsi" w:hAnsi="Times New Roman"/>
          <w:sz w:val="28"/>
          <w:szCs w:val="28"/>
        </w:rPr>
        <w:t>аутистического</w:t>
      </w:r>
      <w:proofErr w:type="spellEnd"/>
      <w:r w:rsidR="00815F2D">
        <w:rPr>
          <w:rFonts w:ascii="Times New Roman" w:eastAsiaTheme="minorHAnsi" w:hAnsi="Times New Roman"/>
          <w:sz w:val="28"/>
          <w:szCs w:val="28"/>
        </w:rPr>
        <w:t xml:space="preserve"> спектра;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>
        <w:rPr>
          <w:rFonts w:ascii="Times New Roman" w:eastAsiaTheme="minorHAnsi" w:hAnsi="Times New Roman"/>
          <w:sz w:val="28"/>
          <w:szCs w:val="28"/>
        </w:rPr>
        <w:t>отработку единых подходов к проведению профориентации лиц с ограниченными возможностями здоровья и детей-инвалидов в дошкольных образовательных организациях и общеобразовательных организациях с учетом возможности использования дистанционных образовательных технологий;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>
        <w:rPr>
          <w:rFonts w:ascii="Times New Roman" w:eastAsiaTheme="minorHAnsi" w:hAnsi="Times New Roman"/>
          <w:sz w:val="28"/>
          <w:szCs w:val="28"/>
        </w:rPr>
        <w:t>разработку механизма оказания услуги сопровождаемого проживания инвалидов;</w:t>
      </w:r>
    </w:p>
    <w:p w:rsidR="00815F2D" w:rsidRPr="008F7B82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815F2D">
        <w:rPr>
          <w:rFonts w:ascii="Times New Roman" w:eastAsiaTheme="minorHAnsi" w:hAnsi="Times New Roman"/>
          <w:sz w:val="28"/>
          <w:szCs w:val="28"/>
        </w:rPr>
        <w:t>организацию взаимодействия федеральных государственных учреждений медико-социальной экспертизы, органов службы занятости и органов социальной защиты населения по трудоустройству инвалидов;</w:t>
      </w:r>
    </w:p>
    <w:p w:rsidR="008F339A" w:rsidRDefault="00BE7F88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11CF0">
        <w:rPr>
          <w:rFonts w:ascii="Times New Roman" w:eastAsiaTheme="minorHAnsi" w:hAnsi="Times New Roman"/>
          <w:sz w:val="28"/>
          <w:szCs w:val="28"/>
        </w:rPr>
        <w:t xml:space="preserve">г) </w:t>
      </w:r>
      <w:r w:rsidR="008F339A" w:rsidRPr="001541AF">
        <w:rPr>
          <w:rFonts w:ascii="Times New Roman" w:eastAsiaTheme="minorHAnsi" w:hAnsi="Times New Roman"/>
          <w:sz w:val="28"/>
          <w:szCs w:val="28"/>
        </w:rPr>
        <w:t xml:space="preserve">обучению инвалидов, в том числе детей-инвалидов, </w:t>
      </w:r>
      <w:r w:rsidR="008F339A">
        <w:rPr>
          <w:rFonts w:ascii="Times New Roman" w:eastAsiaTheme="minorHAnsi" w:hAnsi="Times New Roman"/>
          <w:sz w:val="28"/>
          <w:szCs w:val="28"/>
        </w:rPr>
        <w:t xml:space="preserve">и членов их семей навыкам ухода, </w:t>
      </w:r>
      <w:r w:rsidR="008F339A" w:rsidRPr="001541AF">
        <w:rPr>
          <w:rFonts w:ascii="Times New Roman" w:eastAsiaTheme="minorHAnsi" w:hAnsi="Times New Roman"/>
          <w:sz w:val="28"/>
          <w:szCs w:val="28"/>
        </w:rPr>
        <w:t>подбору и пользованию техническими средствами реабилитации, реабилитационным навыкам, а также обучение слепоглухих инвалидов пользованию коммуникационными приборами и средствами коммуникации;</w:t>
      </w:r>
    </w:p>
    <w:p w:rsidR="00815F2D" w:rsidRPr="001541AF" w:rsidRDefault="00BE7F88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="008F339A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="008F339A">
        <w:rPr>
          <w:rFonts w:ascii="Times New Roman" w:eastAsiaTheme="minorHAnsi" w:hAnsi="Times New Roman"/>
          <w:sz w:val="28"/>
          <w:szCs w:val="28"/>
        </w:rPr>
        <w:t xml:space="preserve">) </w:t>
      </w:r>
      <w:r w:rsidR="00815F2D" w:rsidRPr="001541AF">
        <w:rPr>
          <w:rFonts w:ascii="Times New Roman" w:eastAsiaTheme="minorHAnsi" w:hAnsi="Times New Roman"/>
          <w:sz w:val="28"/>
          <w:szCs w:val="28"/>
        </w:rPr>
        <w:t>организации работы центров проката технических средств реабилитации для инвалидов, в том числе для детей-инвалидов;</w:t>
      </w:r>
    </w:p>
    <w:p w:rsidR="00815F2D" w:rsidRPr="001541AF" w:rsidRDefault="00BE7F88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11CF0">
        <w:rPr>
          <w:rFonts w:ascii="Times New Roman" w:eastAsiaTheme="minorHAnsi" w:hAnsi="Times New Roman"/>
          <w:sz w:val="28"/>
          <w:szCs w:val="28"/>
        </w:rPr>
        <w:t xml:space="preserve">е) </w:t>
      </w:r>
      <w:r w:rsidR="00815F2D" w:rsidRPr="001541AF">
        <w:rPr>
          <w:rFonts w:ascii="Times New Roman" w:eastAsiaTheme="minorHAnsi" w:hAnsi="Times New Roman"/>
          <w:sz w:val="28"/>
          <w:szCs w:val="28"/>
        </w:rPr>
        <w:t>формированию и ведению реестра реабилитационных, абилитационных мероприятий, услуг сопровождения, а также организаций, предоставляющих указанные услуги инвалидам, в том числе детям-инвалидам;</w:t>
      </w:r>
    </w:p>
    <w:p w:rsidR="00815F2D" w:rsidRPr="001541AF" w:rsidRDefault="00BE7F88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11CF0">
        <w:rPr>
          <w:rFonts w:ascii="Times New Roman" w:eastAsiaTheme="minorHAnsi" w:hAnsi="Times New Roman"/>
          <w:sz w:val="28"/>
          <w:szCs w:val="28"/>
        </w:rPr>
        <w:t xml:space="preserve">ж) </w:t>
      </w:r>
      <w:r w:rsidR="00815F2D" w:rsidRPr="001541AF">
        <w:rPr>
          <w:rFonts w:ascii="Times New Roman" w:eastAsiaTheme="minorHAnsi" w:hAnsi="Times New Roman"/>
          <w:sz w:val="28"/>
          <w:szCs w:val="28"/>
        </w:rPr>
        <w:t>проведению мероприятий 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инвалидам, в том числе детям-инвалидам, государственных и муниципальных услуг и выполнения государственных и муниципальных функций;</w:t>
      </w:r>
    </w:p>
    <w:p w:rsidR="0041689B" w:rsidRPr="00A028E8" w:rsidRDefault="00BE7F88" w:rsidP="00A02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="00311CF0">
        <w:rPr>
          <w:rFonts w:ascii="Times New Roman" w:eastAsiaTheme="minorHAnsi" w:hAnsi="Times New Roman"/>
          <w:sz w:val="28"/>
          <w:szCs w:val="28"/>
        </w:rPr>
        <w:t>з</w:t>
      </w:r>
      <w:proofErr w:type="spellEnd"/>
      <w:r w:rsidR="00311CF0">
        <w:rPr>
          <w:rFonts w:ascii="Times New Roman" w:eastAsiaTheme="minorHAnsi" w:hAnsi="Times New Roman"/>
          <w:sz w:val="28"/>
          <w:szCs w:val="28"/>
        </w:rPr>
        <w:t xml:space="preserve">) </w:t>
      </w:r>
      <w:r w:rsidR="00815F2D" w:rsidRPr="001541AF">
        <w:rPr>
          <w:rFonts w:ascii="Times New Roman" w:eastAsiaTheme="minorHAnsi" w:hAnsi="Times New Roman"/>
          <w:sz w:val="28"/>
          <w:szCs w:val="28"/>
        </w:rPr>
        <w:t>распространению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инвалидности.</w:t>
      </w:r>
    </w:p>
    <w:p w:rsidR="00815F2D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1E5FE4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0151C5">
        <w:rPr>
          <w:rFonts w:ascii="Times New Roman" w:hAnsi="Times New Roman" w:cs="Times New Roman"/>
          <w:sz w:val="28"/>
          <w:szCs w:val="28"/>
        </w:rPr>
        <w:t>рекомендуется формировать</w:t>
      </w:r>
      <w:r w:rsidR="00D64670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815F2D" w:rsidRPr="001E5FE4">
        <w:rPr>
          <w:rFonts w:ascii="Times New Roman" w:hAnsi="Times New Roman" w:cs="Times New Roman"/>
          <w:sz w:val="28"/>
          <w:szCs w:val="28"/>
        </w:rPr>
        <w:t xml:space="preserve"> </w:t>
      </w:r>
      <w:r w:rsidR="00D64670">
        <w:rPr>
          <w:rFonts w:ascii="Times New Roman" w:hAnsi="Times New Roman" w:cs="Times New Roman"/>
          <w:sz w:val="28"/>
          <w:szCs w:val="28"/>
        </w:rPr>
        <w:t>приложению</w:t>
      </w:r>
      <w:r w:rsidR="00815F2D" w:rsidRPr="00D01F31">
        <w:rPr>
          <w:rFonts w:ascii="Times New Roman" w:hAnsi="Times New Roman" w:cs="Times New Roman"/>
          <w:sz w:val="28"/>
          <w:szCs w:val="28"/>
        </w:rPr>
        <w:t xml:space="preserve"> № 2 </w:t>
      </w:r>
      <w:r w:rsidR="00D01F31" w:rsidRPr="00D01F31">
        <w:rPr>
          <w:rFonts w:ascii="Times New Roman" w:hAnsi="Times New Roman" w:cs="Times New Roman"/>
          <w:sz w:val="28"/>
          <w:szCs w:val="28"/>
        </w:rPr>
        <w:t>к</w:t>
      </w:r>
      <w:r w:rsidR="00D01F31" w:rsidRPr="00415181">
        <w:rPr>
          <w:rFonts w:ascii="Times New Roman" w:hAnsi="Times New Roman" w:cs="Times New Roman"/>
          <w:sz w:val="28"/>
          <w:szCs w:val="28"/>
        </w:rPr>
        <w:t xml:space="preserve"> </w:t>
      </w:r>
      <w:r w:rsidR="00D01F31">
        <w:rPr>
          <w:rFonts w:ascii="Times New Roman" w:hAnsi="Times New Roman" w:cs="Times New Roman"/>
          <w:sz w:val="28"/>
          <w:szCs w:val="28"/>
        </w:rPr>
        <w:t>форме типовой программы субъекта Российской Федерации</w:t>
      </w:r>
      <w:r w:rsidR="00815F2D" w:rsidRPr="001E5FE4">
        <w:rPr>
          <w:rFonts w:ascii="Times New Roman" w:hAnsi="Times New Roman" w:cs="Times New Roman"/>
          <w:sz w:val="28"/>
          <w:szCs w:val="28"/>
        </w:rPr>
        <w:t>.</w:t>
      </w:r>
    </w:p>
    <w:p w:rsidR="00815F2D" w:rsidRPr="00815F2D" w:rsidRDefault="00815F2D" w:rsidP="00815F2D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5F2D">
        <w:rPr>
          <w:rFonts w:ascii="Times New Roman" w:hAnsi="Times New Roman" w:cs="Times New Roman"/>
          <w:sz w:val="28"/>
          <w:szCs w:val="28"/>
        </w:rPr>
        <w:t xml:space="preserve">В разделе описательной </w:t>
      </w:r>
      <w:r w:rsidRPr="000151C5">
        <w:rPr>
          <w:rFonts w:ascii="Times New Roman" w:hAnsi="Times New Roman" w:cs="Times New Roman"/>
          <w:sz w:val="28"/>
          <w:szCs w:val="28"/>
        </w:rPr>
        <w:t>части «V. Ресурсное обеспечение Программы субъекта» содержатся сведения о реализации мероприятий</w:t>
      </w:r>
      <w:r w:rsidRPr="00815F2D">
        <w:rPr>
          <w:rFonts w:ascii="Times New Roman" w:hAnsi="Times New Roman" w:cs="Times New Roman"/>
          <w:sz w:val="28"/>
          <w:szCs w:val="28"/>
        </w:rPr>
        <w:t xml:space="preserve"> Программы субъекта Российской Федерации, осуществляемой за счет бюджета субъекта Российской Федерации, предполагаемых субсидиях из федерального бюджета бюджету субъекта Российской Федерации, предполагаемых средствах бюджетов муниципальных образований субъекта Российской Федерации, а также средствах, привлекаемых в установленном порядке из внебюджетных источников.</w:t>
      </w:r>
    </w:p>
    <w:p w:rsidR="00815F2D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4B469E">
        <w:rPr>
          <w:rFonts w:ascii="Times New Roman" w:hAnsi="Times New Roman" w:cs="Times New Roman"/>
          <w:sz w:val="28"/>
          <w:szCs w:val="28"/>
        </w:rPr>
        <w:t>Объемы ресурсного обеспечения Программы субъекта Российской Фед</w:t>
      </w:r>
      <w:r w:rsidR="00D64670" w:rsidRPr="004B469E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4B469E">
        <w:rPr>
          <w:rFonts w:ascii="Times New Roman" w:hAnsi="Times New Roman" w:cs="Times New Roman"/>
          <w:sz w:val="28"/>
          <w:szCs w:val="28"/>
        </w:rPr>
        <w:t>рекомендуется представлять</w:t>
      </w:r>
      <w:r w:rsidR="00D64670" w:rsidRPr="004B469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815F2D" w:rsidRPr="004B469E">
        <w:rPr>
          <w:rFonts w:ascii="Times New Roman" w:hAnsi="Times New Roman" w:cs="Times New Roman"/>
          <w:sz w:val="28"/>
          <w:szCs w:val="28"/>
        </w:rPr>
        <w:t xml:space="preserve"> № 3</w:t>
      </w:r>
      <w:r w:rsidR="00D01F31" w:rsidRPr="004B469E">
        <w:rPr>
          <w:rFonts w:ascii="Times New Roman" w:hAnsi="Times New Roman" w:cs="Times New Roman"/>
          <w:sz w:val="28"/>
          <w:szCs w:val="28"/>
        </w:rPr>
        <w:t xml:space="preserve"> к форме типовой программы субъекта Российской Федерации</w:t>
      </w:r>
      <w:r w:rsidR="00752EAB" w:rsidRPr="004B469E">
        <w:rPr>
          <w:rFonts w:ascii="Times New Roman" w:hAnsi="Times New Roman" w:cs="Times New Roman"/>
          <w:sz w:val="28"/>
          <w:szCs w:val="28"/>
        </w:rPr>
        <w:t>.</w:t>
      </w:r>
    </w:p>
    <w:p w:rsidR="00815F2D" w:rsidRPr="00941D3F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 w:rsidRPr="00014017">
        <w:rPr>
          <w:rFonts w:ascii="Times New Roman" w:eastAsiaTheme="minorHAnsi" w:hAnsi="Times New Roman"/>
          <w:sz w:val="28"/>
          <w:szCs w:val="28"/>
        </w:rPr>
        <w:t xml:space="preserve">Средства федерального бюджета, предусмотренные в рамках реализации Госпрограммы на софинансирование расходов по реализации мероприятий, включенных в Программу субъекта Российской Федерации, предоставляются в виде субсидий бюджету субъекта Российской Федерации при условии использования субъектом Российской Федерации на цели реализации Программы собственных и привлеченных средств. Предельный уровень </w:t>
      </w:r>
      <w:proofErr w:type="spellStart"/>
      <w:r w:rsidR="00815F2D" w:rsidRPr="00014017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="00815F2D" w:rsidRPr="00014017">
        <w:rPr>
          <w:rFonts w:ascii="Times New Roman" w:eastAsiaTheme="minorHAnsi" w:hAnsi="Times New Roman"/>
          <w:sz w:val="28"/>
          <w:szCs w:val="28"/>
        </w:rPr>
        <w:t xml:space="preserve"> расходного обязательства субъекта Российской Федерации на очередной финансовый год и плановый период ежегодно утверждается Правительством Российской Федерации.</w:t>
      </w:r>
    </w:p>
    <w:p w:rsidR="00815F2D" w:rsidRPr="00014017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014017"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из федерального </w:t>
      </w:r>
      <w:r w:rsidR="00815F2D" w:rsidRPr="00014017">
        <w:rPr>
          <w:rFonts w:ascii="Times New Roman" w:hAnsi="Times New Roman" w:cs="Times New Roman"/>
          <w:sz w:val="28"/>
          <w:szCs w:val="28"/>
        </w:rPr>
        <w:lastRenderedPageBreak/>
        <w:t>бюджета бюджетам субъектов Российской Федерации на реализацию мероприятий, включенных в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абилитации инвалидов, в том числе детей-инвалидов</w:t>
      </w:r>
      <w:r w:rsidR="00137A30" w:rsidRPr="00014017">
        <w:rPr>
          <w:rFonts w:ascii="Times New Roman" w:hAnsi="Times New Roman" w:cs="Times New Roman"/>
          <w:sz w:val="28"/>
          <w:szCs w:val="28"/>
        </w:rPr>
        <w:t xml:space="preserve"> определены в приложении № 9 к Госпрограмме.</w:t>
      </w:r>
    </w:p>
    <w:p w:rsidR="00815F2D" w:rsidRPr="00917230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F303E3">
        <w:rPr>
          <w:rFonts w:ascii="Times New Roman" w:hAnsi="Times New Roman" w:cs="Times New Roman"/>
          <w:sz w:val="28"/>
          <w:szCs w:val="28"/>
        </w:rPr>
        <w:t xml:space="preserve">В случае, если в реализации мероприятий Программы субъекта Российской Федерации принимают участие органы местного самоуправления, высший ИОГВ субъекта Российской Федерации заключает соглашения с органами местного самоуправления при условии использования на цели реализации соответствующих мероприятий Программы субъекта Российской Федерации собственных и привлеченных средств в размере </w:t>
      </w:r>
      <w:r w:rsidR="00815F2D" w:rsidRPr="00917230">
        <w:rPr>
          <w:rFonts w:ascii="Times New Roman" w:hAnsi="Times New Roman" w:cs="Times New Roman"/>
          <w:sz w:val="28"/>
          <w:szCs w:val="28"/>
        </w:rPr>
        <w:t>не менее 30 процентов общего объема финансирования Программы субъекта Российской Федерации. При этом взаимодействие высшего ИОГВ субъекта Российской Федерации с органами местного самоуправления в части включения отдельных мероприятий или программ (подпрограмм) органов местного самоуправления определяется ИОГВ субъекта Российской Федерации.</w:t>
      </w:r>
    </w:p>
    <w:p w:rsidR="00815F2D" w:rsidRPr="00917230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917230">
        <w:rPr>
          <w:rFonts w:ascii="Times New Roman" w:hAnsi="Times New Roman" w:cs="Times New Roman"/>
          <w:sz w:val="28"/>
          <w:szCs w:val="28"/>
        </w:rPr>
        <w:t>С целью обеспечения комплексного подхода при реализации мероприятий Программы субъекта Российской Федерации планировани</w:t>
      </w:r>
      <w:r w:rsidR="005663ED">
        <w:rPr>
          <w:rFonts w:ascii="Times New Roman" w:hAnsi="Times New Roman" w:cs="Times New Roman"/>
          <w:sz w:val="28"/>
          <w:szCs w:val="28"/>
        </w:rPr>
        <w:t>е бюджетных ассигнований осуществляется</w:t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 в размере не менее 10 процентов и не более 20 процентов на одно направление реабилитации или абилитации (социальная защита, труд и занятость,</w:t>
      </w:r>
      <w:r w:rsidR="00815F2D">
        <w:rPr>
          <w:rFonts w:ascii="Times New Roman" w:hAnsi="Times New Roman" w:cs="Times New Roman"/>
          <w:sz w:val="28"/>
          <w:szCs w:val="28"/>
        </w:rPr>
        <w:t xml:space="preserve"> </w:t>
      </w:r>
      <w:r w:rsidR="00815F2D" w:rsidRPr="00917230">
        <w:rPr>
          <w:rFonts w:ascii="Times New Roman" w:hAnsi="Times New Roman" w:cs="Times New Roman"/>
          <w:sz w:val="28"/>
          <w:szCs w:val="28"/>
        </w:rPr>
        <w:t>здравоохранение, образование, физическая культура и спорт, культура</w:t>
      </w:r>
      <w:r w:rsidR="00815F2D">
        <w:rPr>
          <w:rFonts w:ascii="Times New Roman" w:hAnsi="Times New Roman" w:cs="Times New Roman"/>
          <w:sz w:val="28"/>
          <w:szCs w:val="28"/>
        </w:rPr>
        <w:t>, информация и связь</w:t>
      </w:r>
      <w:r w:rsidR="00815F2D" w:rsidRPr="00917230">
        <w:rPr>
          <w:rFonts w:ascii="Times New Roman" w:hAnsi="Times New Roman" w:cs="Times New Roman"/>
          <w:sz w:val="28"/>
          <w:szCs w:val="28"/>
        </w:rPr>
        <w:t>) инвалидов, в том числе детей-инвалидов, получателей ранней помощи от общего объема финансирования Программы субъекта Российской Федерации.</w:t>
      </w:r>
    </w:p>
    <w:p w:rsidR="00815F2D" w:rsidRPr="00917230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917230">
        <w:rPr>
          <w:rFonts w:ascii="Times New Roman" w:hAnsi="Times New Roman" w:cs="Times New Roman"/>
          <w:sz w:val="28"/>
          <w:szCs w:val="28"/>
        </w:rPr>
        <w:t>В случае несоблюдения пропорций сбалансированности финансирования (от 10 процентов до 20 процентов) на одно направление реабилитации или абилитации инвалидов, в том числе детей-инвалидов, получателей ранней помощи от общего объема финансирования Программы субъекта Российской Федерации ответственный исполнитель Программы субъекта Российской Федерации представляет в Министерство труда и социальной защиты Российской Федерации информацию о планируемом распределении бюджетных ассигнований Программы субъекта Российской Федерации на финансирование направлений реабилитации или абилитации инвалидов, в том числе детей-инвалидов, получателей ранней помощи с разбивкой по соответствующим направлениям реабилитации или абилитации инвалидов, в том числе детей-инвалидов, получателей ранней помощи, которые предусмотрены в других программах субъекта Российской Федерации (государственных программах), с целью соблюдения необходимой пропорциональности соответствующего финансирования.</w:t>
      </w:r>
    </w:p>
    <w:p w:rsidR="00815F2D" w:rsidRPr="00861CA1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В случае, если в субъекте Российской Федерации выявлена высокая дифференциация уровня доступности отдельных направлений реабилитации или абилитации инвалидов, в том числе детей-инвалидов, получателей ранней помощи, то допускается несоблюдение пропорций сбалансированности </w:t>
      </w:r>
      <w:r w:rsidR="00815F2D" w:rsidRPr="00917230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(от 10 процентов до 20 процентов) на одно направление реабилитации </w:t>
      </w:r>
      <w:r w:rsidR="008238E7">
        <w:rPr>
          <w:rFonts w:ascii="Times New Roman" w:hAnsi="Times New Roman" w:cs="Times New Roman"/>
          <w:sz w:val="28"/>
          <w:szCs w:val="28"/>
        </w:rPr>
        <w:t xml:space="preserve">или абилитации </w:t>
      </w:r>
      <w:r w:rsidR="00815F2D" w:rsidRPr="00917230">
        <w:rPr>
          <w:rFonts w:ascii="Times New Roman" w:hAnsi="Times New Roman" w:cs="Times New Roman"/>
          <w:sz w:val="28"/>
          <w:szCs w:val="28"/>
        </w:rPr>
        <w:t>инвалидов, в том числе детей-инвалидов, получателей ранней</w:t>
      </w:r>
      <w:r w:rsidR="00815F2D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815F2D" w:rsidRPr="00861CA1">
        <w:rPr>
          <w:rFonts w:ascii="Times New Roman" w:hAnsi="Times New Roman" w:cs="Times New Roman"/>
          <w:sz w:val="28"/>
          <w:szCs w:val="28"/>
        </w:rPr>
        <w:t xml:space="preserve">от общего объема финансирования Программы субъекта Российской Федерации. При этом, указанная дифференциация уровня доступности отдельных </w:t>
      </w:r>
      <w:r w:rsidR="00815F2D">
        <w:rPr>
          <w:rFonts w:ascii="Times New Roman" w:hAnsi="Times New Roman" w:cs="Times New Roman"/>
          <w:sz w:val="28"/>
          <w:szCs w:val="28"/>
        </w:rPr>
        <w:t>направлений реабилитации или абилитации инвалидов, в том числе дет</w:t>
      </w:r>
      <w:r w:rsidR="001D535C">
        <w:rPr>
          <w:rFonts w:ascii="Times New Roman" w:hAnsi="Times New Roman" w:cs="Times New Roman"/>
          <w:sz w:val="28"/>
          <w:szCs w:val="28"/>
        </w:rPr>
        <w:t xml:space="preserve">ей-инвалидов, получателей </w:t>
      </w:r>
      <w:r w:rsidR="00815F2D">
        <w:rPr>
          <w:rFonts w:ascii="Times New Roman" w:hAnsi="Times New Roman" w:cs="Times New Roman"/>
          <w:sz w:val="28"/>
          <w:szCs w:val="28"/>
        </w:rPr>
        <w:t xml:space="preserve">ранней помощи </w:t>
      </w:r>
      <w:r w:rsidR="005663ED">
        <w:rPr>
          <w:rFonts w:ascii="Times New Roman" w:hAnsi="Times New Roman" w:cs="Times New Roman"/>
          <w:sz w:val="28"/>
          <w:szCs w:val="28"/>
        </w:rPr>
        <w:t>подтверждается</w:t>
      </w:r>
      <w:r w:rsidR="00815F2D" w:rsidRPr="00861CA1">
        <w:rPr>
          <w:rFonts w:ascii="Times New Roman" w:hAnsi="Times New Roman" w:cs="Times New Roman"/>
          <w:sz w:val="28"/>
          <w:szCs w:val="28"/>
        </w:rPr>
        <w:t xml:space="preserve"> соответствующими значениями целевых показателей (индикаторов) </w:t>
      </w:r>
      <w:r w:rsidR="00815F2D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815F2D" w:rsidRPr="00861CA1">
        <w:rPr>
          <w:rFonts w:ascii="Times New Roman" w:hAnsi="Times New Roman" w:cs="Times New Roman"/>
          <w:sz w:val="28"/>
          <w:szCs w:val="28"/>
        </w:rPr>
        <w:t>субъекта Росси</w:t>
      </w:r>
      <w:r w:rsidR="000B615A">
        <w:rPr>
          <w:rFonts w:ascii="Times New Roman" w:hAnsi="Times New Roman" w:cs="Times New Roman"/>
          <w:sz w:val="28"/>
          <w:szCs w:val="28"/>
        </w:rPr>
        <w:t>йской Федерации, во взаимосвязи</w:t>
      </w:r>
      <w:r w:rsidR="00815F2D" w:rsidRPr="00861CA1">
        <w:rPr>
          <w:rFonts w:ascii="Times New Roman" w:hAnsi="Times New Roman" w:cs="Times New Roman"/>
          <w:sz w:val="28"/>
          <w:szCs w:val="28"/>
        </w:rPr>
        <w:t xml:space="preserve"> со значениями аналогичных целевых показателей (индикаторов) в</w:t>
      </w:r>
      <w:r w:rsidR="00D61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602" w:rsidRPr="00D61602">
        <w:rPr>
          <w:rFonts w:ascii="Times New Roman" w:hAnsi="Times New Roman" w:cs="Times New Roman"/>
          <w:sz w:val="28"/>
          <w:szCs w:val="28"/>
        </w:rPr>
        <w:t>Госпрограмме</w:t>
      </w:r>
      <w:r w:rsidR="00815F2D" w:rsidRPr="00861CA1">
        <w:rPr>
          <w:rFonts w:ascii="Times New Roman" w:hAnsi="Times New Roman" w:cs="Times New Roman"/>
          <w:sz w:val="28"/>
          <w:szCs w:val="28"/>
        </w:rPr>
        <w:t>.</w:t>
      </w:r>
    </w:p>
    <w:p w:rsidR="00815F2D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1E5FE4">
        <w:rPr>
          <w:rFonts w:ascii="Times New Roman" w:hAnsi="Times New Roman" w:cs="Times New Roman"/>
          <w:sz w:val="28"/>
          <w:szCs w:val="28"/>
        </w:rPr>
        <w:t xml:space="preserve">Сведения о планируемом распределении бюджетных ассигнований Программы субъекта Российской Федерации на финансирование мероприятий Программы </w:t>
      </w:r>
      <w:r w:rsidR="008238E7" w:rsidRPr="001E5FE4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5663ED">
        <w:rPr>
          <w:rFonts w:ascii="Times New Roman" w:hAnsi="Times New Roman" w:cs="Times New Roman"/>
          <w:sz w:val="28"/>
          <w:szCs w:val="28"/>
        </w:rPr>
        <w:t xml:space="preserve">рекомендуется представлять </w:t>
      </w:r>
      <w:r w:rsidR="00D64670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815F2D" w:rsidRPr="001E5FE4">
        <w:rPr>
          <w:rFonts w:ascii="Times New Roman" w:hAnsi="Times New Roman" w:cs="Times New Roman"/>
          <w:sz w:val="28"/>
          <w:szCs w:val="28"/>
        </w:rPr>
        <w:t xml:space="preserve"> № 4</w:t>
      </w:r>
      <w:r w:rsidR="00D61602">
        <w:rPr>
          <w:rFonts w:ascii="Times New Roman" w:hAnsi="Times New Roman" w:cs="Times New Roman"/>
          <w:sz w:val="28"/>
          <w:szCs w:val="28"/>
        </w:rPr>
        <w:t xml:space="preserve"> </w:t>
      </w:r>
      <w:r w:rsidR="00D61602" w:rsidRPr="00D01F31">
        <w:rPr>
          <w:rFonts w:ascii="Times New Roman" w:hAnsi="Times New Roman" w:cs="Times New Roman"/>
          <w:sz w:val="28"/>
          <w:szCs w:val="28"/>
        </w:rPr>
        <w:t>к</w:t>
      </w:r>
      <w:r w:rsidR="00D61602" w:rsidRPr="00415181">
        <w:rPr>
          <w:rFonts w:ascii="Times New Roman" w:hAnsi="Times New Roman" w:cs="Times New Roman"/>
          <w:sz w:val="28"/>
          <w:szCs w:val="28"/>
        </w:rPr>
        <w:t xml:space="preserve"> </w:t>
      </w:r>
      <w:r w:rsidR="00D61602">
        <w:rPr>
          <w:rFonts w:ascii="Times New Roman" w:hAnsi="Times New Roman" w:cs="Times New Roman"/>
          <w:sz w:val="28"/>
          <w:szCs w:val="28"/>
        </w:rPr>
        <w:t>форме типовой программы субъекта Российской Федерации</w:t>
      </w:r>
      <w:r w:rsidR="00D61602" w:rsidRPr="001E5FE4">
        <w:rPr>
          <w:rFonts w:ascii="Times New Roman" w:hAnsi="Times New Roman" w:cs="Times New Roman"/>
          <w:sz w:val="28"/>
          <w:szCs w:val="28"/>
        </w:rPr>
        <w:t>.</w:t>
      </w:r>
    </w:p>
    <w:p w:rsidR="006F6746" w:rsidRPr="006F6746" w:rsidRDefault="00815F2D" w:rsidP="006F6746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5F2D">
        <w:rPr>
          <w:rFonts w:ascii="Times New Roman" w:hAnsi="Times New Roman" w:cs="Times New Roman"/>
          <w:sz w:val="28"/>
          <w:szCs w:val="28"/>
        </w:rPr>
        <w:t>В разделе описательной части «VI. Управление и контроль реализации Программы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6746" w:rsidRPr="006F6746">
        <w:rPr>
          <w:rFonts w:ascii="Times New Roman" w:hAnsi="Times New Roman" w:cs="Times New Roman"/>
          <w:sz w:val="28"/>
          <w:szCs w:val="28"/>
        </w:rPr>
        <w:t>содержатся сведения о том, что организацию исполнения мероприятий, текущее управление, координацию работ соисполнителей Программы субъекта Российской Федерации и контроль за ходом реализации Программы субъекта Российской Федерации (в том числе оценку достижения целевых показателей (индикаторов) Программы) осуществляет ответственный исполнитель Программы субъекта Российской Федерации в соответствии с нормативным правовым актом ИОГВ субъекта Российской Федерации об утверждении Программы субъекта Российской Федерации. Ответственный исполнитель Программы субъекта Российской Федерации разрабатывает в пределах своей компетенции нормативные правовые акты, необходимые для реализации Программы субъекта Российской Федерации.</w:t>
      </w:r>
    </w:p>
    <w:p w:rsidR="006F6746" w:rsidRPr="00572639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>Для обеспечения управления Программой субъекта Российской Федерации, контроля и оценки ее реализации может быть создан координирующий рабочий орган, формируемый из представителей ИОГВ субъекта Российской Федерации, органов местного самоуправления, участвующих в реализации Программы субъекта Российской Федерации, и общественных организаций инвалидов.</w:t>
      </w:r>
    </w:p>
    <w:p w:rsidR="006F6746" w:rsidRPr="00572639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>ИОГВ субъекта Российской Федерации, являющиеся соисполнителями Программы</w:t>
      </w:r>
      <w:r w:rsidR="008238E7">
        <w:rPr>
          <w:rFonts w:ascii="Times New Roman" w:hAnsi="Times New Roman" w:cs="Times New Roman"/>
          <w:sz w:val="28"/>
          <w:szCs w:val="28"/>
        </w:rPr>
        <w:t xml:space="preserve"> </w:t>
      </w:r>
      <w:r w:rsidR="008238E7" w:rsidRPr="00861CA1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6F6746" w:rsidRPr="00572639">
        <w:rPr>
          <w:rFonts w:ascii="Times New Roman" w:hAnsi="Times New Roman" w:cs="Times New Roman"/>
          <w:sz w:val="28"/>
          <w:szCs w:val="28"/>
        </w:rPr>
        <w:t>, организуют исполнение мероприятий Программы субъекта Российской Федерации, в установленные сроки предоставляют информацию об их исполнении ответственному исполнителю Программы субъекта Российской Федерации, а также при необходимости выступают инициаторами корректировки программных мероприятий, источников и объемов их финансирования (с учетом результатов оценки эффективности Программы субъекта Российской Федерации).</w:t>
      </w:r>
    </w:p>
    <w:p w:rsidR="006F6746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Организация исполнения мероприятий соисполнителями Программы субъекта Российской Федерации осуществляется в соответствии </w:t>
      </w:r>
      <w:r w:rsidR="006F6746" w:rsidRPr="00AC1D5F">
        <w:rPr>
          <w:rFonts w:ascii="Times New Roman" w:hAnsi="Times New Roman" w:cs="Times New Roman"/>
          <w:sz w:val="28"/>
          <w:szCs w:val="28"/>
        </w:rPr>
        <w:t>с Федеральным законом от 5 апреля 2013 г.</w:t>
      </w:r>
      <w:r w:rsidR="006F6746">
        <w:rPr>
          <w:rFonts w:ascii="Times New Roman" w:hAnsi="Times New Roman" w:cs="Times New Roman"/>
          <w:sz w:val="28"/>
          <w:szCs w:val="28"/>
        </w:rPr>
        <w:t xml:space="preserve"> № 44-ФЗ «</w:t>
      </w:r>
      <w:r w:rsidR="006F6746" w:rsidRPr="0057263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F6746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 </w:t>
      </w:r>
      <w:r w:rsidR="006F6746" w:rsidRPr="00572639">
        <w:rPr>
          <w:rFonts w:ascii="Times New Roman" w:hAnsi="Times New Roman" w:cs="Times New Roman"/>
          <w:sz w:val="28"/>
          <w:szCs w:val="28"/>
        </w:rPr>
        <w:lastRenderedPageBreak/>
        <w:t xml:space="preserve">и Федеральным </w:t>
      </w:r>
      <w:r w:rsidR="006F6746" w:rsidRPr="00AC1D5F">
        <w:rPr>
          <w:rFonts w:ascii="Times New Roman" w:hAnsi="Times New Roman" w:cs="Times New Roman"/>
          <w:sz w:val="28"/>
          <w:szCs w:val="28"/>
        </w:rPr>
        <w:t>законом от 18</w:t>
      </w:r>
      <w:r w:rsidR="006F6746">
        <w:rPr>
          <w:rFonts w:ascii="Times New Roman" w:hAnsi="Times New Roman" w:cs="Times New Roman"/>
          <w:sz w:val="28"/>
          <w:szCs w:val="28"/>
        </w:rPr>
        <w:t xml:space="preserve"> июля 2011 г. №  223-ФЗ «</w:t>
      </w:r>
      <w:r w:rsidR="006F6746" w:rsidRPr="00572639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6F6746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6F6746" w:rsidRPr="00572639">
        <w:rPr>
          <w:rFonts w:ascii="Times New Roman" w:hAnsi="Times New Roman" w:cs="Times New Roman"/>
          <w:sz w:val="28"/>
          <w:szCs w:val="28"/>
        </w:rPr>
        <w:t>.</w:t>
      </w:r>
    </w:p>
    <w:p w:rsidR="006F6746" w:rsidRPr="00572639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>В случае экономии бюджетных ассигнований, образовавшейся в результате снижения начальной (максимальной) цены контракта (цены лота) в рамках проведения конкурсных процедур на право заключения государственного контракта, денежные средства</w:t>
      </w:r>
      <w:r w:rsidR="005663ED">
        <w:rPr>
          <w:rFonts w:ascii="Times New Roman" w:hAnsi="Times New Roman" w:cs="Times New Roman"/>
          <w:sz w:val="28"/>
          <w:szCs w:val="28"/>
        </w:rPr>
        <w:t xml:space="preserve"> расходуются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F6746" w:rsidRPr="00917230">
        <w:rPr>
          <w:rFonts w:ascii="Times New Roman" w:hAnsi="Times New Roman" w:cs="Times New Roman"/>
          <w:sz w:val="28"/>
          <w:szCs w:val="28"/>
        </w:rPr>
        <w:t xml:space="preserve">не менее 10 процентов и не более 20 процентов </w:t>
      </w:r>
      <w:r w:rsidR="006F6746">
        <w:rPr>
          <w:rFonts w:ascii="Times New Roman" w:hAnsi="Times New Roman" w:cs="Times New Roman"/>
          <w:sz w:val="28"/>
          <w:szCs w:val="28"/>
        </w:rPr>
        <w:t>на одно направление реабилитации или абилитации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 (социальная защита, </w:t>
      </w:r>
      <w:r w:rsidR="006F6746">
        <w:rPr>
          <w:rFonts w:ascii="Times New Roman" w:hAnsi="Times New Roman" w:cs="Times New Roman"/>
          <w:sz w:val="28"/>
          <w:szCs w:val="28"/>
        </w:rPr>
        <w:t xml:space="preserve">труд и </w:t>
      </w:r>
      <w:r w:rsidR="006F6746" w:rsidRPr="00572639">
        <w:rPr>
          <w:rFonts w:ascii="Times New Roman" w:hAnsi="Times New Roman" w:cs="Times New Roman"/>
          <w:sz w:val="28"/>
          <w:szCs w:val="28"/>
        </w:rPr>
        <w:t>занятость,</w:t>
      </w:r>
      <w:r w:rsidR="006F6746" w:rsidRPr="0036396C">
        <w:rPr>
          <w:rFonts w:ascii="Times New Roman" w:hAnsi="Times New Roman" w:cs="Times New Roman"/>
          <w:sz w:val="28"/>
          <w:szCs w:val="28"/>
        </w:rPr>
        <w:t xml:space="preserve"> </w:t>
      </w:r>
      <w:r w:rsidR="006F6746" w:rsidRPr="00572639">
        <w:rPr>
          <w:rFonts w:ascii="Times New Roman" w:hAnsi="Times New Roman" w:cs="Times New Roman"/>
          <w:sz w:val="28"/>
          <w:szCs w:val="28"/>
        </w:rPr>
        <w:t>здравоохранение,</w:t>
      </w:r>
      <w:r w:rsidR="006F6746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6F6746">
        <w:rPr>
          <w:rFonts w:ascii="Times New Roman" w:hAnsi="Times New Roman" w:cs="Times New Roman"/>
          <w:sz w:val="28"/>
          <w:szCs w:val="28"/>
        </w:rPr>
        <w:t>и спорт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, </w:t>
      </w:r>
      <w:r w:rsidR="006F6746">
        <w:rPr>
          <w:rFonts w:ascii="Times New Roman" w:hAnsi="Times New Roman" w:cs="Times New Roman"/>
          <w:sz w:val="28"/>
          <w:szCs w:val="28"/>
        </w:rPr>
        <w:t>культура, информация и связь</w:t>
      </w:r>
      <w:r w:rsidR="006F6746" w:rsidRPr="00572639">
        <w:rPr>
          <w:rFonts w:ascii="Times New Roman" w:hAnsi="Times New Roman" w:cs="Times New Roman"/>
          <w:sz w:val="28"/>
          <w:szCs w:val="28"/>
        </w:rPr>
        <w:t>) инвалидов</w:t>
      </w:r>
      <w:r w:rsidR="006F6746">
        <w:rPr>
          <w:rFonts w:ascii="Times New Roman" w:hAnsi="Times New Roman" w:cs="Times New Roman"/>
          <w:sz w:val="28"/>
          <w:szCs w:val="28"/>
        </w:rPr>
        <w:t xml:space="preserve">, в том числе детей-инвалидов, получателей ранней помощи </w:t>
      </w:r>
      <w:r w:rsidR="006F6746" w:rsidRPr="00572639">
        <w:rPr>
          <w:rFonts w:ascii="Times New Roman" w:hAnsi="Times New Roman" w:cs="Times New Roman"/>
          <w:sz w:val="28"/>
          <w:szCs w:val="28"/>
        </w:rPr>
        <w:t>от общего объема сэкономленных средств бюджета бюджетной системы Российской Федерации.</w:t>
      </w:r>
    </w:p>
    <w:p w:rsidR="006F6746" w:rsidRPr="00572639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>Для оперативного контроля (мониторинга) исполнения Программы субъекта Российской Федерации соисполнители Программы субъекта Российской Федерации один раз в полугодие до 15 числа месяца, следующего за отчетным периодом, представляют информацию о выполнении мероприятий Программы субъекта Российской Федерации ответственному исполнителю Программы субъекта Российской Федерации.</w:t>
      </w:r>
    </w:p>
    <w:p w:rsidR="006F6746" w:rsidRPr="00572639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>Ответственный исполнитель Программы субъекта Российской Федерации ежегодно (по итогам года) представляет сводный отчет о реализации Программы субъекта Российской Федерации и ее результатах с оценкой эффективности в соответствии с нормативным правовым актом высшего ИОГВ субъекта Российской Федерации о порядке, разработке и реализации целевых программ субъектов Российской Федерации.</w:t>
      </w:r>
    </w:p>
    <w:p w:rsidR="006F6746" w:rsidRPr="00572639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>Высший ИОГВ субъекта Российской Федерации ежеквартально представляет в Министерство труда и социальной защиты Российской Федерации:</w:t>
      </w:r>
    </w:p>
    <w:p w:rsidR="006F6746" w:rsidRPr="00572639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>информацию об исполнении мероприятий Программы субъекта Российской Федерации с указанием сведений о выполнении мероприятий, включающих в себя количественно-качественные показатели и описания выполнения, или о невыполнении мероприятий;</w:t>
      </w:r>
    </w:p>
    <w:p w:rsidR="006F6746" w:rsidRPr="00572639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>отчет об осуществлении расходов бюджета субъекта Российской Федерации (местных бюджетов), источником финансового обесп</w:t>
      </w:r>
      <w:r w:rsidR="004D5A08">
        <w:rPr>
          <w:rFonts w:ascii="Times New Roman" w:hAnsi="Times New Roman" w:cs="Times New Roman"/>
          <w:sz w:val="28"/>
          <w:szCs w:val="28"/>
        </w:rPr>
        <w:t>ечения которых является субсидия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 из федерально</w:t>
      </w:r>
      <w:r w:rsidR="004D5A08">
        <w:rPr>
          <w:rFonts w:ascii="Times New Roman" w:hAnsi="Times New Roman" w:cs="Times New Roman"/>
          <w:sz w:val="28"/>
          <w:szCs w:val="28"/>
        </w:rPr>
        <w:t>го бюджета бюджету субъекта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 Российской Федерации на софинансирование расходов по реализации мероприятий, включенных в Программу субъек</w:t>
      </w:r>
      <w:r w:rsidR="00C34601">
        <w:rPr>
          <w:rFonts w:ascii="Times New Roman" w:hAnsi="Times New Roman" w:cs="Times New Roman"/>
          <w:sz w:val="28"/>
          <w:szCs w:val="28"/>
        </w:rPr>
        <w:t>та Российской Федерации</w:t>
      </w:r>
      <w:r w:rsidR="006F6746" w:rsidRPr="00572639">
        <w:rPr>
          <w:rFonts w:ascii="Times New Roman" w:hAnsi="Times New Roman" w:cs="Times New Roman"/>
          <w:sz w:val="28"/>
          <w:szCs w:val="28"/>
        </w:rPr>
        <w:t>;</w:t>
      </w:r>
    </w:p>
    <w:p w:rsidR="006F6746" w:rsidRPr="00572639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>отчет о достижении значений целевых показателей (индикаторов) Программ</w:t>
      </w:r>
      <w:r w:rsidR="00C34601">
        <w:rPr>
          <w:rFonts w:ascii="Times New Roman" w:hAnsi="Times New Roman" w:cs="Times New Roman"/>
          <w:sz w:val="28"/>
          <w:szCs w:val="28"/>
        </w:rPr>
        <w:t>ы субъекта Российской Федерации</w:t>
      </w:r>
      <w:r w:rsidR="006F6746" w:rsidRPr="00572639">
        <w:rPr>
          <w:rFonts w:ascii="Times New Roman" w:hAnsi="Times New Roman" w:cs="Times New Roman"/>
          <w:sz w:val="28"/>
          <w:szCs w:val="28"/>
        </w:rPr>
        <w:t>.</w:t>
      </w:r>
    </w:p>
    <w:p w:rsidR="006F6746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>Внесение изменений в перечень мероприятий, в сроки реализации</w:t>
      </w:r>
      <w:r w:rsidR="00C34601" w:rsidRPr="00C34601">
        <w:rPr>
          <w:rFonts w:ascii="Times New Roman" w:hAnsi="Times New Roman" w:cs="Times New Roman"/>
          <w:sz w:val="28"/>
          <w:szCs w:val="28"/>
        </w:rPr>
        <w:t xml:space="preserve"> </w:t>
      </w:r>
      <w:r w:rsidR="00C34601" w:rsidRPr="00572639">
        <w:rPr>
          <w:rFonts w:ascii="Times New Roman" w:hAnsi="Times New Roman" w:cs="Times New Roman"/>
          <w:sz w:val="28"/>
          <w:szCs w:val="28"/>
        </w:rPr>
        <w:t>Программы субъекта Российской Федерации</w:t>
      </w:r>
      <w:r w:rsidR="006F6746" w:rsidRPr="00572639">
        <w:rPr>
          <w:rFonts w:ascii="Times New Roman" w:hAnsi="Times New Roman" w:cs="Times New Roman"/>
          <w:sz w:val="28"/>
          <w:szCs w:val="28"/>
        </w:rPr>
        <w:t>, в объемы бюджетных ассигнований в пределах утвержденных лимитов бюджет</w:t>
      </w:r>
      <w:r w:rsidR="00CE5C7E">
        <w:rPr>
          <w:rFonts w:ascii="Times New Roman" w:hAnsi="Times New Roman" w:cs="Times New Roman"/>
          <w:sz w:val="28"/>
          <w:szCs w:val="28"/>
        </w:rPr>
        <w:t>ных ассигнований на реализацию П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рограмм субъекта Российской Федерации в целом осуществляются по согласованию с Министерством труда </w:t>
      </w:r>
      <w:r w:rsidR="000D7259">
        <w:rPr>
          <w:rFonts w:ascii="Times New Roman" w:hAnsi="Times New Roman" w:cs="Times New Roman"/>
          <w:sz w:val="28"/>
          <w:szCs w:val="28"/>
        </w:rPr>
        <w:t xml:space="preserve">и </w:t>
      </w:r>
      <w:r w:rsidR="006F6746" w:rsidRPr="00572639">
        <w:rPr>
          <w:rFonts w:ascii="Times New Roman" w:hAnsi="Times New Roman" w:cs="Times New Roman"/>
          <w:sz w:val="28"/>
          <w:szCs w:val="28"/>
        </w:rPr>
        <w:t>социальной защиты Российской Федерации в порядке, установленном для разработки и реализации целевых программ в субъекте Российской Федерации.</w:t>
      </w:r>
    </w:p>
    <w:p w:rsidR="00961C19" w:rsidRDefault="00961C19" w:rsidP="00961C19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6746">
        <w:rPr>
          <w:rFonts w:ascii="Times New Roman" w:hAnsi="Times New Roman" w:cs="Times New Roman"/>
          <w:sz w:val="28"/>
          <w:szCs w:val="28"/>
        </w:rPr>
        <w:lastRenderedPageBreak/>
        <w:t>В разделе описательной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F6746">
        <w:rPr>
          <w:rFonts w:ascii="Times New Roman" w:hAnsi="Times New Roman" w:cs="Times New Roman"/>
          <w:sz w:val="28"/>
          <w:szCs w:val="28"/>
        </w:rPr>
        <w:t>VII. Оценка эффективности реализации Программы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E7F88">
        <w:rPr>
          <w:rFonts w:ascii="Times New Roman" w:hAnsi="Times New Roman" w:cs="Times New Roman"/>
          <w:sz w:val="28"/>
          <w:szCs w:val="28"/>
        </w:rPr>
        <w:t>описываются</w:t>
      </w:r>
      <w:r w:rsidRPr="006F6746">
        <w:rPr>
          <w:rFonts w:ascii="Times New Roman" w:hAnsi="Times New Roman" w:cs="Times New Roman"/>
          <w:sz w:val="28"/>
          <w:szCs w:val="28"/>
        </w:rPr>
        <w:t xml:space="preserve"> сведения о том, что Программа субъекта Российской Федерации направлена на </w:t>
      </w:r>
      <w:r w:rsidRPr="006F67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интеграции в общество, </w:t>
      </w:r>
      <w:r w:rsidRPr="006F6746">
        <w:rPr>
          <w:rFonts w:ascii="Times New Roman" w:hAnsi="Times New Roman" w:cs="Times New Roman"/>
          <w:sz w:val="28"/>
          <w:szCs w:val="28"/>
        </w:rPr>
        <w:t>формирование равных возможностей во всех сферах жизни общества, а также на развитие ранней помощи.</w:t>
      </w:r>
    </w:p>
    <w:p w:rsidR="00961C19" w:rsidRPr="006F6746" w:rsidRDefault="00BE7F88" w:rsidP="00961C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C19" w:rsidRPr="006F6746">
        <w:rPr>
          <w:rFonts w:ascii="Times New Roman" w:hAnsi="Times New Roman" w:cs="Times New Roman"/>
          <w:sz w:val="28"/>
          <w:szCs w:val="28"/>
        </w:rPr>
        <w:t xml:space="preserve">Кроме того, социальная эффективность Программы субъекта Российской Федерации </w:t>
      </w:r>
      <w:r w:rsidR="00821F9F">
        <w:rPr>
          <w:rFonts w:ascii="Times New Roman" w:hAnsi="Times New Roman" w:cs="Times New Roman"/>
          <w:sz w:val="28"/>
          <w:szCs w:val="28"/>
        </w:rPr>
        <w:t>выражает</w:t>
      </w:r>
      <w:r w:rsidR="00961C19" w:rsidRPr="006F6746">
        <w:rPr>
          <w:rFonts w:ascii="Times New Roman" w:hAnsi="Times New Roman" w:cs="Times New Roman"/>
          <w:sz w:val="28"/>
          <w:szCs w:val="28"/>
        </w:rPr>
        <w:t>ся в снижении социальной напряженности в обществе за счет:</w:t>
      </w:r>
    </w:p>
    <w:p w:rsidR="00961C19" w:rsidRDefault="00961C19" w:rsidP="00961C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 xml:space="preserve">повышения уровня и качества </w:t>
      </w:r>
      <w:r>
        <w:rPr>
          <w:rFonts w:ascii="Times New Roman" w:hAnsi="Times New Roman" w:cs="Times New Roman"/>
          <w:sz w:val="28"/>
          <w:szCs w:val="28"/>
        </w:rPr>
        <w:t>предоставляемых инвалидам, в том числе детям-инвалидам, реабилитационных и абилитационных услуг;</w:t>
      </w:r>
    </w:p>
    <w:p w:rsidR="00961C19" w:rsidRDefault="00961C19" w:rsidP="00961C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412">
        <w:rPr>
          <w:rFonts w:ascii="Times New Roman" w:hAnsi="Times New Roman"/>
          <w:sz w:val="28"/>
          <w:szCs w:val="28"/>
        </w:rPr>
        <w:t>возвращения инвалидов к активной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412">
        <w:rPr>
          <w:rFonts w:ascii="Times New Roman" w:hAnsi="Times New Roman"/>
          <w:sz w:val="28"/>
          <w:szCs w:val="28"/>
        </w:rPr>
        <w:t>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</w:t>
      </w:r>
      <w:r>
        <w:rPr>
          <w:rFonts w:ascii="Times New Roman" w:hAnsi="Times New Roman"/>
          <w:sz w:val="28"/>
          <w:szCs w:val="28"/>
        </w:rPr>
        <w:t xml:space="preserve"> у них</w:t>
      </w:r>
      <w:r w:rsidRPr="00D81412">
        <w:rPr>
          <w:rFonts w:ascii="Times New Roman" w:hAnsi="Times New Roman"/>
          <w:sz w:val="28"/>
          <w:szCs w:val="28"/>
        </w:rPr>
        <w:t xml:space="preserve"> новых способностей;</w:t>
      </w:r>
    </w:p>
    <w:p w:rsidR="00961C19" w:rsidRDefault="00961C19" w:rsidP="00961C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увеличения уровня информированности инвалидов о реабилитационных и абилитационных услугах, а также ранней помощи, формате их предоставления;</w:t>
      </w:r>
    </w:p>
    <w:p w:rsidR="00961C19" w:rsidRDefault="00961C19" w:rsidP="00961C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>преодоления социальной из</w:t>
      </w:r>
      <w:r>
        <w:rPr>
          <w:rFonts w:ascii="Times New Roman" w:hAnsi="Times New Roman" w:cs="Times New Roman"/>
          <w:sz w:val="28"/>
          <w:szCs w:val="28"/>
        </w:rPr>
        <w:t xml:space="preserve">оляции и включенности инвалидов, в том числе детей-инвалидов, </w:t>
      </w:r>
      <w:r w:rsidRPr="008F2D88">
        <w:rPr>
          <w:rFonts w:ascii="Times New Roman" w:hAnsi="Times New Roman" w:cs="Times New Roman"/>
          <w:sz w:val="28"/>
          <w:szCs w:val="28"/>
        </w:rPr>
        <w:t>в жизнь общества, в</w:t>
      </w:r>
      <w:r>
        <w:rPr>
          <w:rFonts w:ascii="Times New Roman" w:hAnsi="Times New Roman" w:cs="Times New Roman"/>
          <w:sz w:val="28"/>
          <w:szCs w:val="28"/>
        </w:rPr>
        <w:t>ключая</w:t>
      </w:r>
      <w:r w:rsidRPr="008F2D88">
        <w:rPr>
          <w:rFonts w:ascii="Times New Roman" w:hAnsi="Times New Roman" w:cs="Times New Roman"/>
          <w:sz w:val="28"/>
          <w:szCs w:val="28"/>
        </w:rPr>
        <w:t xml:space="preserve"> совместные с другими гражданами мероприятия (в том числе </w:t>
      </w:r>
      <w:proofErr w:type="spellStart"/>
      <w:r w:rsidRPr="008F2D88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8F2D88">
        <w:rPr>
          <w:rFonts w:ascii="Times New Roman" w:hAnsi="Times New Roman" w:cs="Times New Roman"/>
          <w:sz w:val="28"/>
          <w:szCs w:val="28"/>
        </w:rPr>
        <w:t>, культурные, спортивные)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C19" w:rsidRDefault="00961C19" w:rsidP="00961C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>информационных кампаний и акций</w:t>
      </w:r>
      <w:r w:rsidR="009F2B7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 w:rsidRPr="008F2D88">
        <w:rPr>
          <w:rFonts w:ascii="Times New Roman" w:hAnsi="Times New Roman" w:cs="Times New Roman"/>
          <w:sz w:val="28"/>
          <w:szCs w:val="28"/>
        </w:rPr>
        <w:t xml:space="preserve"> в освещении проблем инвалидов для граждан, не являющихся инвалидами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C19" w:rsidRPr="000008D3" w:rsidRDefault="00961C19" w:rsidP="00961C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>Экономическая эффективность Программы субъекта Российской Федерации обеспечивается путем рационального использования средств бюджетов бюджетной системы Российской Федерации, в том числе в результате перераспределения расходов.</w:t>
      </w:r>
    </w:p>
    <w:p w:rsidR="00961C19" w:rsidRPr="00821F9F" w:rsidRDefault="00961C19" w:rsidP="00961C19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1F9F">
        <w:rPr>
          <w:rFonts w:ascii="Times New Roman" w:hAnsi="Times New Roman" w:cs="Times New Roman"/>
          <w:sz w:val="28"/>
          <w:szCs w:val="28"/>
        </w:rPr>
        <w:t>П</w:t>
      </w:r>
      <w:r w:rsidR="00F5346D">
        <w:rPr>
          <w:rFonts w:ascii="Times New Roman" w:hAnsi="Times New Roman" w:cs="Times New Roman"/>
          <w:sz w:val="28"/>
          <w:szCs w:val="28"/>
        </w:rPr>
        <w:t>редполагается, что П</w:t>
      </w:r>
      <w:r w:rsidRPr="00821F9F">
        <w:rPr>
          <w:rFonts w:ascii="Times New Roman" w:hAnsi="Times New Roman" w:cs="Times New Roman"/>
          <w:sz w:val="28"/>
          <w:szCs w:val="28"/>
        </w:rPr>
        <w:t xml:space="preserve">рограмма субъекта Российской Федерации представляется в Министерство труда и социальной защиты Российской Федерации не позднее 1 мая года, предшествующего году, в котором </w:t>
      </w:r>
      <w:r w:rsidR="00F5346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821F9F">
        <w:rPr>
          <w:rFonts w:ascii="Times New Roman" w:hAnsi="Times New Roman" w:cs="Times New Roman"/>
          <w:sz w:val="28"/>
          <w:szCs w:val="28"/>
        </w:rPr>
        <w:t>предоставление субсидии.</w:t>
      </w:r>
    </w:p>
    <w:p w:rsidR="00C107C8" w:rsidRDefault="00C107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107C8" w:rsidSect="008B2614">
      <w:headerReference w:type="default" r:id="rId8"/>
      <w:pgSz w:w="11905" w:h="16838"/>
      <w:pgMar w:top="1134" w:right="851" w:bottom="141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BA" w:rsidRDefault="00186CBA" w:rsidP="00505F48">
      <w:pPr>
        <w:spacing w:after="0" w:line="240" w:lineRule="auto"/>
      </w:pPr>
      <w:r>
        <w:separator/>
      </w:r>
    </w:p>
  </w:endnote>
  <w:endnote w:type="continuationSeparator" w:id="0">
    <w:p w:rsidR="00186CBA" w:rsidRDefault="00186CBA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BA" w:rsidRDefault="00186CBA" w:rsidP="00505F48">
      <w:pPr>
        <w:spacing w:after="0" w:line="240" w:lineRule="auto"/>
      </w:pPr>
      <w:r>
        <w:separator/>
      </w:r>
    </w:p>
  </w:footnote>
  <w:footnote w:type="continuationSeparator" w:id="0">
    <w:p w:rsidR="00186CBA" w:rsidRDefault="00186CBA" w:rsidP="00505F48">
      <w:pPr>
        <w:spacing w:after="0" w:line="240" w:lineRule="auto"/>
      </w:pPr>
      <w:r>
        <w:continuationSeparator/>
      </w:r>
    </w:p>
  </w:footnote>
  <w:footnote w:id="1">
    <w:p w:rsidR="00C70E64" w:rsidRPr="009266BC" w:rsidRDefault="00C70E64" w:rsidP="009266B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9266BC">
        <w:rPr>
          <w:rFonts w:ascii="Times New Roman" w:hAnsi="Times New Roman"/>
          <w:sz w:val="24"/>
          <w:szCs w:val="24"/>
        </w:rPr>
        <w:t xml:space="preserve">В случае, если в соответствии с Программой субъекта Российской Федерации реализуются мероприятия, направленные на развитие социальной и профессиональной реабилитации и абилитации инвалидов, в том числе детей-инвалидов, ранней помощи (далее - мероприятия в сфере деятельности Минтруда России); и (или) мероприятия, направленные на медицинскую реабилитацию инвалидов, в том числе детей-инвалидов (далее - мероприятия в сфере деятельности Минздрава России); и (или)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</w:t>
      </w:r>
      <w:r w:rsidRPr="00F20B0D">
        <w:rPr>
          <w:rFonts w:ascii="Times New Roman" w:hAnsi="Times New Roman"/>
          <w:sz w:val="24"/>
          <w:szCs w:val="24"/>
        </w:rPr>
        <w:t>условий для получения детьми</w:t>
      </w:r>
      <w:r w:rsidRPr="009266BC">
        <w:rPr>
          <w:rFonts w:ascii="Times New Roman" w:hAnsi="Times New Roman"/>
          <w:sz w:val="24"/>
          <w:szCs w:val="24"/>
        </w:rPr>
        <w:t xml:space="preserve">-инвалидами качественного образования, на </w:t>
      </w:r>
      <w:r w:rsidRPr="009266BC">
        <w:rPr>
          <w:rFonts w:ascii="Times New Roman" w:eastAsiaTheme="minorHAnsi" w:hAnsi="Times New Roman"/>
          <w:sz w:val="24"/>
          <w:szCs w:val="24"/>
        </w:rPr>
        <w:t>общее и профессиональное образование, профессиональное обучение инвалидов, в том числе детей-инвалидов</w:t>
      </w:r>
      <w:r w:rsidRPr="009266BC">
        <w:rPr>
          <w:rFonts w:ascii="Times New Roman" w:hAnsi="Times New Roman"/>
          <w:sz w:val="24"/>
          <w:szCs w:val="24"/>
        </w:rPr>
        <w:t xml:space="preserve"> (далее - мероприятия в сфере деятельности </w:t>
      </w:r>
      <w:proofErr w:type="spellStart"/>
      <w:r w:rsidRPr="009266B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66BC">
        <w:rPr>
          <w:rFonts w:ascii="Times New Roman" w:hAnsi="Times New Roman"/>
          <w:sz w:val="24"/>
          <w:szCs w:val="24"/>
        </w:rPr>
        <w:t xml:space="preserve"> России); и (или) на физкультурно-оздоровительные мероприятия и спорт инвалидов, в том числе детей-инвалидов, включая поддержку учреждений спортивной направленности по адаптивной физической культуре и спорту (далее - мероприятия в сфере деятельности </w:t>
      </w:r>
      <w:proofErr w:type="spellStart"/>
      <w:r w:rsidRPr="009266BC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9266BC">
        <w:rPr>
          <w:rFonts w:ascii="Times New Roman" w:hAnsi="Times New Roman"/>
          <w:sz w:val="24"/>
          <w:szCs w:val="24"/>
        </w:rPr>
        <w:t xml:space="preserve"> России); и (или) на интеграцию инвалидов, в том числе детей-инвалидов, в культурную жизнь общества (далее - мероприятия в сфере деятельности Минкультуры России); и (или) на развитие информационных технологий, информационных ресурсов, массовых коммуникаций и средств массовой информации для обеспечения мероприятий по реабилитации и абилитации инвалидов, в том числе детей-инвалидов (далее - мероприятия в сфере деятельности </w:t>
      </w:r>
      <w:proofErr w:type="spellStart"/>
      <w:r w:rsidRPr="009266BC">
        <w:rPr>
          <w:rFonts w:ascii="Times New Roman" w:hAnsi="Times New Roman"/>
          <w:sz w:val="24"/>
          <w:szCs w:val="24"/>
        </w:rPr>
        <w:t>Минкомсвязи</w:t>
      </w:r>
      <w:proofErr w:type="spellEnd"/>
      <w:r w:rsidRPr="009266BC">
        <w:rPr>
          <w:rFonts w:ascii="Times New Roman" w:hAnsi="Times New Roman"/>
          <w:sz w:val="24"/>
          <w:szCs w:val="24"/>
        </w:rPr>
        <w:t xml:space="preserve"> России)</w:t>
      </w:r>
      <w:r w:rsidRPr="009266B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9266BC">
        <w:rPr>
          <w:rFonts w:ascii="Times New Roman" w:hAnsi="Times New Roman"/>
          <w:sz w:val="24"/>
          <w:szCs w:val="24"/>
        </w:rPr>
        <w:t xml:space="preserve">то необходимо указать размер средств федерального бюджета в разбивке по годам, а также по объемам, предусмотренным на мероприятия в сфере деятельности Минтруда России и (или) Минздрава России и (или) </w:t>
      </w:r>
      <w:proofErr w:type="spellStart"/>
      <w:r w:rsidRPr="009266B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66BC">
        <w:rPr>
          <w:rFonts w:ascii="Times New Roman" w:hAnsi="Times New Roman"/>
          <w:sz w:val="24"/>
          <w:szCs w:val="24"/>
        </w:rPr>
        <w:t xml:space="preserve"> России и (или) </w:t>
      </w:r>
      <w:proofErr w:type="spellStart"/>
      <w:r w:rsidRPr="009266BC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9266BC">
        <w:rPr>
          <w:rFonts w:ascii="Times New Roman" w:hAnsi="Times New Roman"/>
          <w:sz w:val="24"/>
          <w:szCs w:val="24"/>
        </w:rPr>
        <w:t xml:space="preserve"> России и (или) Минкультуры России и (или) </w:t>
      </w:r>
      <w:proofErr w:type="spellStart"/>
      <w:r w:rsidRPr="009266BC">
        <w:rPr>
          <w:rFonts w:ascii="Times New Roman" w:hAnsi="Times New Roman"/>
          <w:sz w:val="24"/>
          <w:szCs w:val="24"/>
        </w:rPr>
        <w:t>Минкомсвязи</w:t>
      </w:r>
      <w:proofErr w:type="spellEnd"/>
      <w:r w:rsidRPr="009266BC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C70E64" w:rsidRDefault="00C70E64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64" w:rsidRDefault="00C70E64">
    <w:pPr>
      <w:pStyle w:val="af0"/>
      <w:jc w:val="center"/>
    </w:pPr>
  </w:p>
  <w:p w:rsidR="00C70E64" w:rsidRDefault="00C70E64">
    <w:pPr>
      <w:pStyle w:val="af0"/>
      <w:jc w:val="center"/>
    </w:pPr>
  </w:p>
  <w:p w:rsidR="00C70E64" w:rsidRDefault="00C70E64">
    <w:pPr>
      <w:pStyle w:val="af0"/>
      <w:jc w:val="center"/>
    </w:pPr>
  </w:p>
  <w:p w:rsidR="00C70E64" w:rsidRPr="00536FD5" w:rsidRDefault="001B1B6F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C70E64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3005B0">
          <w:rPr>
            <w:rFonts w:ascii="Times New Roman" w:hAnsi="Times New Roman"/>
            <w:noProof/>
          </w:rPr>
          <w:t>16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C70E64" w:rsidRDefault="00C70E6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759"/>
    <w:multiLevelType w:val="hybridMultilevel"/>
    <w:tmpl w:val="227E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C90"/>
    <w:multiLevelType w:val="hybridMultilevel"/>
    <w:tmpl w:val="23D6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63D8"/>
    <w:multiLevelType w:val="hybridMultilevel"/>
    <w:tmpl w:val="23D6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03DB0"/>
    <w:rsid w:val="000110D2"/>
    <w:rsid w:val="000127A5"/>
    <w:rsid w:val="00013D67"/>
    <w:rsid w:val="00014017"/>
    <w:rsid w:val="000151C5"/>
    <w:rsid w:val="00017EB7"/>
    <w:rsid w:val="00027CA6"/>
    <w:rsid w:val="000457FC"/>
    <w:rsid w:val="00050879"/>
    <w:rsid w:val="00056D2D"/>
    <w:rsid w:val="000651AD"/>
    <w:rsid w:val="00067164"/>
    <w:rsid w:val="00075A56"/>
    <w:rsid w:val="00075E59"/>
    <w:rsid w:val="00081FAC"/>
    <w:rsid w:val="00084A05"/>
    <w:rsid w:val="00096BC5"/>
    <w:rsid w:val="000A12DF"/>
    <w:rsid w:val="000A2E42"/>
    <w:rsid w:val="000B0739"/>
    <w:rsid w:val="000B5592"/>
    <w:rsid w:val="000B615A"/>
    <w:rsid w:val="000C6FBE"/>
    <w:rsid w:val="000D7259"/>
    <w:rsid w:val="000D78F8"/>
    <w:rsid w:val="000D7B32"/>
    <w:rsid w:val="000E1555"/>
    <w:rsid w:val="000E5BA1"/>
    <w:rsid w:val="000E6141"/>
    <w:rsid w:val="000E7BC5"/>
    <w:rsid w:val="00102969"/>
    <w:rsid w:val="00105087"/>
    <w:rsid w:val="00124FEA"/>
    <w:rsid w:val="00137A30"/>
    <w:rsid w:val="001407B9"/>
    <w:rsid w:val="00150C2F"/>
    <w:rsid w:val="001541AF"/>
    <w:rsid w:val="00155300"/>
    <w:rsid w:val="00167459"/>
    <w:rsid w:val="0018204E"/>
    <w:rsid w:val="0018583D"/>
    <w:rsid w:val="00186CBA"/>
    <w:rsid w:val="0018742B"/>
    <w:rsid w:val="00190484"/>
    <w:rsid w:val="00193A8F"/>
    <w:rsid w:val="001950B2"/>
    <w:rsid w:val="001A1508"/>
    <w:rsid w:val="001B0319"/>
    <w:rsid w:val="001B0682"/>
    <w:rsid w:val="001B1B6F"/>
    <w:rsid w:val="001B792E"/>
    <w:rsid w:val="001C2DD0"/>
    <w:rsid w:val="001D1231"/>
    <w:rsid w:val="001D1401"/>
    <w:rsid w:val="001D14F3"/>
    <w:rsid w:val="001D4FB9"/>
    <w:rsid w:val="001D52BB"/>
    <w:rsid w:val="001D535C"/>
    <w:rsid w:val="001D6930"/>
    <w:rsid w:val="001E5FE4"/>
    <w:rsid w:val="001E7B92"/>
    <w:rsid w:val="001F541B"/>
    <w:rsid w:val="001F79E3"/>
    <w:rsid w:val="00224C9D"/>
    <w:rsid w:val="00225CF5"/>
    <w:rsid w:val="00227D80"/>
    <w:rsid w:val="00230F16"/>
    <w:rsid w:val="00232F93"/>
    <w:rsid w:val="0024184A"/>
    <w:rsid w:val="00241A2D"/>
    <w:rsid w:val="00241E49"/>
    <w:rsid w:val="00242048"/>
    <w:rsid w:val="002519E0"/>
    <w:rsid w:val="00254B9A"/>
    <w:rsid w:val="00254DAD"/>
    <w:rsid w:val="00260B5D"/>
    <w:rsid w:val="00265531"/>
    <w:rsid w:val="0026675D"/>
    <w:rsid w:val="002724EA"/>
    <w:rsid w:val="00281422"/>
    <w:rsid w:val="002823AF"/>
    <w:rsid w:val="0028373B"/>
    <w:rsid w:val="0028482B"/>
    <w:rsid w:val="00285111"/>
    <w:rsid w:val="00286B9D"/>
    <w:rsid w:val="00287C36"/>
    <w:rsid w:val="002A7CEE"/>
    <w:rsid w:val="002B0225"/>
    <w:rsid w:val="002C31AF"/>
    <w:rsid w:val="002C4CF9"/>
    <w:rsid w:val="002C7394"/>
    <w:rsid w:val="002D0348"/>
    <w:rsid w:val="002D4B28"/>
    <w:rsid w:val="002D6FF7"/>
    <w:rsid w:val="002D7B51"/>
    <w:rsid w:val="002E171E"/>
    <w:rsid w:val="002E2AFE"/>
    <w:rsid w:val="002E4410"/>
    <w:rsid w:val="002E4495"/>
    <w:rsid w:val="002E5BE9"/>
    <w:rsid w:val="002F0619"/>
    <w:rsid w:val="002F3FAA"/>
    <w:rsid w:val="003005B0"/>
    <w:rsid w:val="00311CF0"/>
    <w:rsid w:val="00314FB9"/>
    <w:rsid w:val="003171E0"/>
    <w:rsid w:val="0032127D"/>
    <w:rsid w:val="00333DE0"/>
    <w:rsid w:val="003410BE"/>
    <w:rsid w:val="00342F4E"/>
    <w:rsid w:val="00347909"/>
    <w:rsid w:val="00354291"/>
    <w:rsid w:val="0036330E"/>
    <w:rsid w:val="0036396C"/>
    <w:rsid w:val="003660E9"/>
    <w:rsid w:val="00366612"/>
    <w:rsid w:val="00370043"/>
    <w:rsid w:val="0037198D"/>
    <w:rsid w:val="003752C6"/>
    <w:rsid w:val="00375F62"/>
    <w:rsid w:val="003762F4"/>
    <w:rsid w:val="0038183A"/>
    <w:rsid w:val="0039111D"/>
    <w:rsid w:val="00395A80"/>
    <w:rsid w:val="003A2AE8"/>
    <w:rsid w:val="003A40D2"/>
    <w:rsid w:val="003A5CD1"/>
    <w:rsid w:val="003A5D91"/>
    <w:rsid w:val="003A7FB2"/>
    <w:rsid w:val="003B18BB"/>
    <w:rsid w:val="003B315C"/>
    <w:rsid w:val="003C0E52"/>
    <w:rsid w:val="003C17FE"/>
    <w:rsid w:val="003C1B41"/>
    <w:rsid w:val="003C272E"/>
    <w:rsid w:val="003C53EC"/>
    <w:rsid w:val="003D2B07"/>
    <w:rsid w:val="003D3C6C"/>
    <w:rsid w:val="003D43CF"/>
    <w:rsid w:val="003D587C"/>
    <w:rsid w:val="003D5F2A"/>
    <w:rsid w:val="003E07AA"/>
    <w:rsid w:val="003E22B7"/>
    <w:rsid w:val="003E62C2"/>
    <w:rsid w:val="003F23EB"/>
    <w:rsid w:val="003F3D0B"/>
    <w:rsid w:val="003F69FC"/>
    <w:rsid w:val="003F78B4"/>
    <w:rsid w:val="00400822"/>
    <w:rsid w:val="004128EA"/>
    <w:rsid w:val="00415181"/>
    <w:rsid w:val="0041689B"/>
    <w:rsid w:val="004175B2"/>
    <w:rsid w:val="00423E2A"/>
    <w:rsid w:val="00425C76"/>
    <w:rsid w:val="004338AC"/>
    <w:rsid w:val="00440CB3"/>
    <w:rsid w:val="00450F48"/>
    <w:rsid w:val="00451270"/>
    <w:rsid w:val="00457250"/>
    <w:rsid w:val="00460C51"/>
    <w:rsid w:val="004640AC"/>
    <w:rsid w:val="00464139"/>
    <w:rsid w:val="004657D4"/>
    <w:rsid w:val="004820A3"/>
    <w:rsid w:val="004A64E8"/>
    <w:rsid w:val="004A7CAA"/>
    <w:rsid w:val="004B469E"/>
    <w:rsid w:val="004C0079"/>
    <w:rsid w:val="004C52E0"/>
    <w:rsid w:val="004C702E"/>
    <w:rsid w:val="004D02F9"/>
    <w:rsid w:val="004D5A08"/>
    <w:rsid w:val="004E416A"/>
    <w:rsid w:val="004E755C"/>
    <w:rsid w:val="004E7C8F"/>
    <w:rsid w:val="004F0E7B"/>
    <w:rsid w:val="004F1206"/>
    <w:rsid w:val="004F2DA5"/>
    <w:rsid w:val="00505F48"/>
    <w:rsid w:val="00507BE0"/>
    <w:rsid w:val="00514BB0"/>
    <w:rsid w:val="00520EA8"/>
    <w:rsid w:val="00520FCB"/>
    <w:rsid w:val="00523667"/>
    <w:rsid w:val="005264A6"/>
    <w:rsid w:val="0053268E"/>
    <w:rsid w:val="00536FD5"/>
    <w:rsid w:val="00537B08"/>
    <w:rsid w:val="00543F40"/>
    <w:rsid w:val="005445F9"/>
    <w:rsid w:val="00545216"/>
    <w:rsid w:val="005512E6"/>
    <w:rsid w:val="00553843"/>
    <w:rsid w:val="00565F99"/>
    <w:rsid w:val="005663ED"/>
    <w:rsid w:val="00566A67"/>
    <w:rsid w:val="00572639"/>
    <w:rsid w:val="00583B7A"/>
    <w:rsid w:val="00585E86"/>
    <w:rsid w:val="00590501"/>
    <w:rsid w:val="005B3203"/>
    <w:rsid w:val="005D0E6D"/>
    <w:rsid w:val="005D1120"/>
    <w:rsid w:val="005D1E8A"/>
    <w:rsid w:val="005D3367"/>
    <w:rsid w:val="005D5B2B"/>
    <w:rsid w:val="005E0647"/>
    <w:rsid w:val="005E24FD"/>
    <w:rsid w:val="005E5391"/>
    <w:rsid w:val="005E7C50"/>
    <w:rsid w:val="00606B29"/>
    <w:rsid w:val="00606C07"/>
    <w:rsid w:val="00606E77"/>
    <w:rsid w:val="00616D59"/>
    <w:rsid w:val="0062205C"/>
    <w:rsid w:val="0062740E"/>
    <w:rsid w:val="00641698"/>
    <w:rsid w:val="00645B9B"/>
    <w:rsid w:val="00651626"/>
    <w:rsid w:val="00651D45"/>
    <w:rsid w:val="006671E6"/>
    <w:rsid w:val="00670EF3"/>
    <w:rsid w:val="006731EB"/>
    <w:rsid w:val="00675C6C"/>
    <w:rsid w:val="0068231A"/>
    <w:rsid w:val="0068235A"/>
    <w:rsid w:val="00690FD1"/>
    <w:rsid w:val="0069266B"/>
    <w:rsid w:val="00692A8B"/>
    <w:rsid w:val="006A0951"/>
    <w:rsid w:val="006A1C28"/>
    <w:rsid w:val="006A2C09"/>
    <w:rsid w:val="006A4BFA"/>
    <w:rsid w:val="006B074F"/>
    <w:rsid w:val="006B0A65"/>
    <w:rsid w:val="006B2D24"/>
    <w:rsid w:val="006B462B"/>
    <w:rsid w:val="006B5999"/>
    <w:rsid w:val="006D1BA5"/>
    <w:rsid w:val="006D21AB"/>
    <w:rsid w:val="006D4526"/>
    <w:rsid w:val="006E4FB7"/>
    <w:rsid w:val="006F1E82"/>
    <w:rsid w:val="006F2B94"/>
    <w:rsid w:val="006F5676"/>
    <w:rsid w:val="006F6746"/>
    <w:rsid w:val="00707BBB"/>
    <w:rsid w:val="0072365C"/>
    <w:rsid w:val="00724221"/>
    <w:rsid w:val="00735298"/>
    <w:rsid w:val="00740602"/>
    <w:rsid w:val="00746BD3"/>
    <w:rsid w:val="00746E78"/>
    <w:rsid w:val="00747D9F"/>
    <w:rsid w:val="00752EAB"/>
    <w:rsid w:val="007559DB"/>
    <w:rsid w:val="00762E8B"/>
    <w:rsid w:val="00771569"/>
    <w:rsid w:val="007844D8"/>
    <w:rsid w:val="00786488"/>
    <w:rsid w:val="00797BF0"/>
    <w:rsid w:val="007A52DD"/>
    <w:rsid w:val="007B6310"/>
    <w:rsid w:val="007D71AD"/>
    <w:rsid w:val="007E0E4D"/>
    <w:rsid w:val="007E4296"/>
    <w:rsid w:val="007F08B4"/>
    <w:rsid w:val="007F268E"/>
    <w:rsid w:val="007F5EDB"/>
    <w:rsid w:val="007F72E5"/>
    <w:rsid w:val="0080711B"/>
    <w:rsid w:val="008074D7"/>
    <w:rsid w:val="0081141A"/>
    <w:rsid w:val="00814F7E"/>
    <w:rsid w:val="00815F2D"/>
    <w:rsid w:val="00816232"/>
    <w:rsid w:val="00816397"/>
    <w:rsid w:val="00821F9F"/>
    <w:rsid w:val="008238E7"/>
    <w:rsid w:val="00825419"/>
    <w:rsid w:val="008305E6"/>
    <w:rsid w:val="008521ED"/>
    <w:rsid w:val="00855694"/>
    <w:rsid w:val="0086064B"/>
    <w:rsid w:val="00861CA1"/>
    <w:rsid w:val="00871BFF"/>
    <w:rsid w:val="0087783B"/>
    <w:rsid w:val="008823FD"/>
    <w:rsid w:val="00891E4D"/>
    <w:rsid w:val="00897D28"/>
    <w:rsid w:val="008A0310"/>
    <w:rsid w:val="008A3598"/>
    <w:rsid w:val="008A75F1"/>
    <w:rsid w:val="008B172F"/>
    <w:rsid w:val="008B2614"/>
    <w:rsid w:val="008B3331"/>
    <w:rsid w:val="008B5E35"/>
    <w:rsid w:val="008B7373"/>
    <w:rsid w:val="008C4209"/>
    <w:rsid w:val="008D15CF"/>
    <w:rsid w:val="008D15E3"/>
    <w:rsid w:val="008D2798"/>
    <w:rsid w:val="008E20A5"/>
    <w:rsid w:val="008E4855"/>
    <w:rsid w:val="008E4BCC"/>
    <w:rsid w:val="008E5C99"/>
    <w:rsid w:val="008F130B"/>
    <w:rsid w:val="008F2D88"/>
    <w:rsid w:val="008F2EBA"/>
    <w:rsid w:val="008F339A"/>
    <w:rsid w:val="008F3845"/>
    <w:rsid w:val="008F75D7"/>
    <w:rsid w:val="008F7B82"/>
    <w:rsid w:val="009014C8"/>
    <w:rsid w:val="00917230"/>
    <w:rsid w:val="00917C40"/>
    <w:rsid w:val="0092093C"/>
    <w:rsid w:val="009266BC"/>
    <w:rsid w:val="0093088E"/>
    <w:rsid w:val="009312D8"/>
    <w:rsid w:val="0093130B"/>
    <w:rsid w:val="00931610"/>
    <w:rsid w:val="00933D23"/>
    <w:rsid w:val="00940062"/>
    <w:rsid w:val="00941D3F"/>
    <w:rsid w:val="00943332"/>
    <w:rsid w:val="00944464"/>
    <w:rsid w:val="00944B08"/>
    <w:rsid w:val="00947505"/>
    <w:rsid w:val="00951649"/>
    <w:rsid w:val="00956CE8"/>
    <w:rsid w:val="00961C19"/>
    <w:rsid w:val="009646F6"/>
    <w:rsid w:val="00973336"/>
    <w:rsid w:val="00976AF0"/>
    <w:rsid w:val="009875F2"/>
    <w:rsid w:val="009876D0"/>
    <w:rsid w:val="00990F85"/>
    <w:rsid w:val="00993E45"/>
    <w:rsid w:val="009943A1"/>
    <w:rsid w:val="0099744F"/>
    <w:rsid w:val="00997CEA"/>
    <w:rsid w:val="009A17E1"/>
    <w:rsid w:val="009A43C0"/>
    <w:rsid w:val="009B59F3"/>
    <w:rsid w:val="009B6F8B"/>
    <w:rsid w:val="009C1CD2"/>
    <w:rsid w:val="009C2551"/>
    <w:rsid w:val="009C47D6"/>
    <w:rsid w:val="009C4DF2"/>
    <w:rsid w:val="009D084A"/>
    <w:rsid w:val="009D3715"/>
    <w:rsid w:val="009D5994"/>
    <w:rsid w:val="009E679B"/>
    <w:rsid w:val="009E709B"/>
    <w:rsid w:val="009F2B77"/>
    <w:rsid w:val="009F2E91"/>
    <w:rsid w:val="009F4577"/>
    <w:rsid w:val="00A005BE"/>
    <w:rsid w:val="00A028E8"/>
    <w:rsid w:val="00A043BE"/>
    <w:rsid w:val="00A05F09"/>
    <w:rsid w:val="00A06ED7"/>
    <w:rsid w:val="00A148A2"/>
    <w:rsid w:val="00A14B93"/>
    <w:rsid w:val="00A1731A"/>
    <w:rsid w:val="00A21259"/>
    <w:rsid w:val="00A2710E"/>
    <w:rsid w:val="00A30369"/>
    <w:rsid w:val="00A35286"/>
    <w:rsid w:val="00A37DA4"/>
    <w:rsid w:val="00A40A31"/>
    <w:rsid w:val="00A44915"/>
    <w:rsid w:val="00A477A8"/>
    <w:rsid w:val="00A56F32"/>
    <w:rsid w:val="00A56FA6"/>
    <w:rsid w:val="00A614F3"/>
    <w:rsid w:val="00A623CB"/>
    <w:rsid w:val="00A641C5"/>
    <w:rsid w:val="00A64B2A"/>
    <w:rsid w:val="00A65456"/>
    <w:rsid w:val="00A678A5"/>
    <w:rsid w:val="00A7043F"/>
    <w:rsid w:val="00A71072"/>
    <w:rsid w:val="00A72C48"/>
    <w:rsid w:val="00A732FA"/>
    <w:rsid w:val="00A76D36"/>
    <w:rsid w:val="00A76EC8"/>
    <w:rsid w:val="00A841FE"/>
    <w:rsid w:val="00A857B3"/>
    <w:rsid w:val="00A912E4"/>
    <w:rsid w:val="00AA064A"/>
    <w:rsid w:val="00AA0D93"/>
    <w:rsid w:val="00AA3601"/>
    <w:rsid w:val="00AA5F22"/>
    <w:rsid w:val="00AB3FBE"/>
    <w:rsid w:val="00AB4540"/>
    <w:rsid w:val="00AB693F"/>
    <w:rsid w:val="00AC0492"/>
    <w:rsid w:val="00AC1D5F"/>
    <w:rsid w:val="00AD120F"/>
    <w:rsid w:val="00AD195D"/>
    <w:rsid w:val="00AD2BDC"/>
    <w:rsid w:val="00AD4DCF"/>
    <w:rsid w:val="00AE103F"/>
    <w:rsid w:val="00AE1F53"/>
    <w:rsid w:val="00AE5DC3"/>
    <w:rsid w:val="00AF1291"/>
    <w:rsid w:val="00AF2CA8"/>
    <w:rsid w:val="00AF4680"/>
    <w:rsid w:val="00B024B0"/>
    <w:rsid w:val="00B03C52"/>
    <w:rsid w:val="00B236BA"/>
    <w:rsid w:val="00B31442"/>
    <w:rsid w:val="00B41930"/>
    <w:rsid w:val="00B422C9"/>
    <w:rsid w:val="00B44F1B"/>
    <w:rsid w:val="00B53E0B"/>
    <w:rsid w:val="00B56ED0"/>
    <w:rsid w:val="00B61973"/>
    <w:rsid w:val="00B66EDF"/>
    <w:rsid w:val="00B766F6"/>
    <w:rsid w:val="00B77521"/>
    <w:rsid w:val="00B84C87"/>
    <w:rsid w:val="00B861F1"/>
    <w:rsid w:val="00B91A23"/>
    <w:rsid w:val="00B94A03"/>
    <w:rsid w:val="00B965B0"/>
    <w:rsid w:val="00BA2472"/>
    <w:rsid w:val="00BA41B9"/>
    <w:rsid w:val="00BB0187"/>
    <w:rsid w:val="00BB2EA9"/>
    <w:rsid w:val="00BB6361"/>
    <w:rsid w:val="00BC3231"/>
    <w:rsid w:val="00BC3662"/>
    <w:rsid w:val="00BD0D81"/>
    <w:rsid w:val="00BD57BD"/>
    <w:rsid w:val="00BD5EC5"/>
    <w:rsid w:val="00BE2860"/>
    <w:rsid w:val="00BE7F88"/>
    <w:rsid w:val="00C00390"/>
    <w:rsid w:val="00C018F3"/>
    <w:rsid w:val="00C02E4E"/>
    <w:rsid w:val="00C04C76"/>
    <w:rsid w:val="00C05837"/>
    <w:rsid w:val="00C05C0F"/>
    <w:rsid w:val="00C06532"/>
    <w:rsid w:val="00C073E4"/>
    <w:rsid w:val="00C107C8"/>
    <w:rsid w:val="00C136DB"/>
    <w:rsid w:val="00C13B3E"/>
    <w:rsid w:val="00C17BAA"/>
    <w:rsid w:val="00C21183"/>
    <w:rsid w:val="00C31BEC"/>
    <w:rsid w:val="00C34601"/>
    <w:rsid w:val="00C44812"/>
    <w:rsid w:val="00C44990"/>
    <w:rsid w:val="00C46DD0"/>
    <w:rsid w:val="00C54CE9"/>
    <w:rsid w:val="00C55329"/>
    <w:rsid w:val="00C554EB"/>
    <w:rsid w:val="00C64D36"/>
    <w:rsid w:val="00C6646D"/>
    <w:rsid w:val="00C70E64"/>
    <w:rsid w:val="00C716B3"/>
    <w:rsid w:val="00C73837"/>
    <w:rsid w:val="00C76889"/>
    <w:rsid w:val="00C80E9C"/>
    <w:rsid w:val="00C8152F"/>
    <w:rsid w:val="00C82B6D"/>
    <w:rsid w:val="00C83D89"/>
    <w:rsid w:val="00C859A8"/>
    <w:rsid w:val="00C8715E"/>
    <w:rsid w:val="00C939FF"/>
    <w:rsid w:val="00C944D5"/>
    <w:rsid w:val="00C97D0C"/>
    <w:rsid w:val="00CA0B80"/>
    <w:rsid w:val="00CA6C12"/>
    <w:rsid w:val="00CB2EEE"/>
    <w:rsid w:val="00CB39E6"/>
    <w:rsid w:val="00CB5B6B"/>
    <w:rsid w:val="00CB6B72"/>
    <w:rsid w:val="00CC1C38"/>
    <w:rsid w:val="00CC29A8"/>
    <w:rsid w:val="00CC3B23"/>
    <w:rsid w:val="00CD2762"/>
    <w:rsid w:val="00CD4BAA"/>
    <w:rsid w:val="00CE4BED"/>
    <w:rsid w:val="00CE5C7E"/>
    <w:rsid w:val="00CE5EFC"/>
    <w:rsid w:val="00CF3635"/>
    <w:rsid w:val="00CF6773"/>
    <w:rsid w:val="00D01824"/>
    <w:rsid w:val="00D01F31"/>
    <w:rsid w:val="00D03F02"/>
    <w:rsid w:val="00D10754"/>
    <w:rsid w:val="00D12E8B"/>
    <w:rsid w:val="00D304BC"/>
    <w:rsid w:val="00D33ECC"/>
    <w:rsid w:val="00D34C65"/>
    <w:rsid w:val="00D37388"/>
    <w:rsid w:val="00D408A0"/>
    <w:rsid w:val="00D425FD"/>
    <w:rsid w:val="00D44991"/>
    <w:rsid w:val="00D46706"/>
    <w:rsid w:val="00D51A36"/>
    <w:rsid w:val="00D61602"/>
    <w:rsid w:val="00D63FF4"/>
    <w:rsid w:val="00D64670"/>
    <w:rsid w:val="00D66BD9"/>
    <w:rsid w:val="00D676BE"/>
    <w:rsid w:val="00D67FDB"/>
    <w:rsid w:val="00D749BF"/>
    <w:rsid w:val="00D82AC0"/>
    <w:rsid w:val="00D90ADF"/>
    <w:rsid w:val="00D948DC"/>
    <w:rsid w:val="00D96EAD"/>
    <w:rsid w:val="00DA7F25"/>
    <w:rsid w:val="00DB15FA"/>
    <w:rsid w:val="00DB3FFC"/>
    <w:rsid w:val="00DC1B85"/>
    <w:rsid w:val="00DC61CE"/>
    <w:rsid w:val="00DD02BC"/>
    <w:rsid w:val="00DD353B"/>
    <w:rsid w:val="00DD4022"/>
    <w:rsid w:val="00DD5243"/>
    <w:rsid w:val="00DD5DDE"/>
    <w:rsid w:val="00DE18AD"/>
    <w:rsid w:val="00E0691F"/>
    <w:rsid w:val="00E15DEC"/>
    <w:rsid w:val="00E279FA"/>
    <w:rsid w:val="00E30969"/>
    <w:rsid w:val="00E33718"/>
    <w:rsid w:val="00E37545"/>
    <w:rsid w:val="00E43288"/>
    <w:rsid w:val="00E47E20"/>
    <w:rsid w:val="00E52DE0"/>
    <w:rsid w:val="00E55AF2"/>
    <w:rsid w:val="00E62C43"/>
    <w:rsid w:val="00E67271"/>
    <w:rsid w:val="00E763CB"/>
    <w:rsid w:val="00E777FB"/>
    <w:rsid w:val="00E801E7"/>
    <w:rsid w:val="00E82723"/>
    <w:rsid w:val="00E845F6"/>
    <w:rsid w:val="00E874F3"/>
    <w:rsid w:val="00E9391A"/>
    <w:rsid w:val="00E9463A"/>
    <w:rsid w:val="00E963A9"/>
    <w:rsid w:val="00EA3049"/>
    <w:rsid w:val="00EA4C1E"/>
    <w:rsid w:val="00EA531A"/>
    <w:rsid w:val="00EB00A3"/>
    <w:rsid w:val="00EC57DE"/>
    <w:rsid w:val="00EC647A"/>
    <w:rsid w:val="00EC7FFC"/>
    <w:rsid w:val="00ED0000"/>
    <w:rsid w:val="00ED392D"/>
    <w:rsid w:val="00ED5D80"/>
    <w:rsid w:val="00EE5575"/>
    <w:rsid w:val="00F12260"/>
    <w:rsid w:val="00F15866"/>
    <w:rsid w:val="00F20B0D"/>
    <w:rsid w:val="00F2261F"/>
    <w:rsid w:val="00F303E3"/>
    <w:rsid w:val="00F3057B"/>
    <w:rsid w:val="00F31E12"/>
    <w:rsid w:val="00F32EE4"/>
    <w:rsid w:val="00F33AE6"/>
    <w:rsid w:val="00F37F94"/>
    <w:rsid w:val="00F4032C"/>
    <w:rsid w:val="00F4033D"/>
    <w:rsid w:val="00F41FB3"/>
    <w:rsid w:val="00F443C9"/>
    <w:rsid w:val="00F4510A"/>
    <w:rsid w:val="00F46D0A"/>
    <w:rsid w:val="00F5346D"/>
    <w:rsid w:val="00F54B75"/>
    <w:rsid w:val="00F60E69"/>
    <w:rsid w:val="00F66377"/>
    <w:rsid w:val="00F73BDF"/>
    <w:rsid w:val="00F81485"/>
    <w:rsid w:val="00F8535E"/>
    <w:rsid w:val="00F87DCD"/>
    <w:rsid w:val="00F96653"/>
    <w:rsid w:val="00F975F8"/>
    <w:rsid w:val="00FA5DA8"/>
    <w:rsid w:val="00FA72E1"/>
    <w:rsid w:val="00FA7459"/>
    <w:rsid w:val="00FA7AD1"/>
    <w:rsid w:val="00FB7487"/>
    <w:rsid w:val="00FD4C4F"/>
    <w:rsid w:val="00FD5E99"/>
    <w:rsid w:val="00FE5F84"/>
    <w:rsid w:val="00FE683F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link w:val="ConsPlusNormal0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2127D"/>
    <w:rPr>
      <w:rFonts w:ascii="Calibri" w:eastAsia="Times New Roman" w:hAnsi="Calibri" w:cs="Calibri"/>
      <w:szCs w:val="20"/>
      <w:lang w:eastAsia="ru-RU"/>
    </w:rPr>
  </w:style>
  <w:style w:type="paragraph" w:styleId="af5">
    <w:name w:val="List Paragraph"/>
    <w:basedOn w:val="a"/>
    <w:uiPriority w:val="34"/>
    <w:qFormat/>
    <w:rsid w:val="00150C2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8189-70D9-4F80-8AD6-2A0353D7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6313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251</cp:revision>
  <cp:lastPrinted>2017-08-25T08:32:00Z</cp:lastPrinted>
  <dcterms:created xsi:type="dcterms:W3CDTF">2017-08-25T07:20:00Z</dcterms:created>
  <dcterms:modified xsi:type="dcterms:W3CDTF">2017-10-17T12:43:00Z</dcterms:modified>
</cp:coreProperties>
</file>