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BB" w:rsidRPr="00054B77" w:rsidRDefault="00A148BB">
      <w:pPr>
        <w:ind w:left="5670"/>
        <w:jc w:val="center"/>
        <w:rPr>
          <w:sz w:val="28"/>
          <w:lang w:val="en-US"/>
        </w:rPr>
      </w:pPr>
    </w:p>
    <w:p w:rsidR="00A148BB" w:rsidRPr="00054B77" w:rsidRDefault="00A148BB">
      <w:pPr>
        <w:ind w:left="5670"/>
        <w:rPr>
          <w:sz w:val="28"/>
        </w:rPr>
      </w:pPr>
    </w:p>
    <w:p w:rsidR="00AF0F80" w:rsidRPr="00054B77" w:rsidRDefault="00AF0F80">
      <w:pPr>
        <w:ind w:hanging="142"/>
        <w:jc w:val="center"/>
        <w:rPr>
          <w:b/>
          <w:sz w:val="28"/>
        </w:rPr>
      </w:pPr>
    </w:p>
    <w:p w:rsidR="00AF0F80" w:rsidRPr="00054B77" w:rsidRDefault="006967D5" w:rsidP="00054B77">
      <w:pPr>
        <w:jc w:val="center"/>
        <w:rPr>
          <w:b/>
          <w:sz w:val="28"/>
        </w:rPr>
      </w:pPr>
      <w:r w:rsidRPr="00054B77">
        <w:rPr>
          <w:b/>
          <w:sz w:val="28"/>
        </w:rPr>
        <w:t>Министерство труда и социальной защиты Российской Федерации</w:t>
      </w: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F0F80" w:rsidRPr="00054B77" w:rsidRDefault="00AF0F80" w:rsidP="00054B77">
      <w:pPr>
        <w:jc w:val="center"/>
        <w:rPr>
          <w:b/>
          <w:sz w:val="28"/>
        </w:rPr>
      </w:pPr>
    </w:p>
    <w:p w:rsidR="00A148BB" w:rsidRPr="00054B77" w:rsidRDefault="00C63F54" w:rsidP="00054B77">
      <w:pPr>
        <w:jc w:val="center"/>
        <w:rPr>
          <w:b/>
          <w:sz w:val="28"/>
        </w:rPr>
      </w:pPr>
      <w:r w:rsidRPr="00054B77">
        <w:rPr>
          <w:b/>
          <w:sz w:val="28"/>
        </w:rPr>
        <w:t>Сборник</w:t>
      </w:r>
      <w:r w:rsidR="0031170D" w:rsidRPr="00054B77">
        <w:rPr>
          <w:b/>
          <w:sz w:val="28"/>
        </w:rPr>
        <w:t>,</w:t>
      </w:r>
    </w:p>
    <w:p w:rsidR="00AF0F80" w:rsidRPr="00054B77" w:rsidRDefault="00C63F54" w:rsidP="00054B77">
      <w:pPr>
        <w:tabs>
          <w:tab w:val="left" w:pos="6840"/>
        </w:tabs>
        <w:jc w:val="center"/>
        <w:rPr>
          <w:b/>
          <w:sz w:val="28"/>
        </w:rPr>
      </w:pPr>
      <w:r w:rsidRPr="00054B77">
        <w:rPr>
          <w:b/>
          <w:sz w:val="28"/>
        </w:rPr>
        <w:t xml:space="preserve">сформированный на основе </w:t>
      </w:r>
      <w:r w:rsidR="005B0FD8" w:rsidRPr="00054B77">
        <w:rPr>
          <w:b/>
          <w:sz w:val="28"/>
        </w:rPr>
        <w:t>обобщени</w:t>
      </w:r>
      <w:r w:rsidR="00E37F41" w:rsidRPr="00054B77">
        <w:rPr>
          <w:b/>
          <w:sz w:val="28"/>
        </w:rPr>
        <w:t>я</w:t>
      </w:r>
      <w:r w:rsidR="005B0FD8" w:rsidRPr="00054B77">
        <w:rPr>
          <w:b/>
          <w:sz w:val="28"/>
        </w:rPr>
        <w:t xml:space="preserve"> лучших практик деятельности добровольческих </w:t>
      </w:r>
      <w:r w:rsidR="00A25FA5" w:rsidRPr="00054B77">
        <w:rPr>
          <w:b/>
          <w:sz w:val="28"/>
        </w:rPr>
        <w:t xml:space="preserve">(волонтерских) </w:t>
      </w:r>
      <w:r w:rsidR="005B0FD8" w:rsidRPr="00054B77">
        <w:rPr>
          <w:b/>
          <w:sz w:val="28"/>
        </w:rPr>
        <w:t>организаций в сфере</w:t>
      </w:r>
      <w:r w:rsidR="00E37F41" w:rsidRPr="00054B77">
        <w:rPr>
          <w:b/>
          <w:sz w:val="28"/>
        </w:rPr>
        <w:t xml:space="preserve"> </w:t>
      </w:r>
      <w:r w:rsidR="005B0FD8" w:rsidRPr="00054B77">
        <w:rPr>
          <w:b/>
          <w:sz w:val="28"/>
        </w:rPr>
        <w:t>предоставления услуг по содействию занятости</w:t>
      </w:r>
      <w:r w:rsidR="00E37F41" w:rsidRPr="00054B77">
        <w:rPr>
          <w:b/>
          <w:sz w:val="28"/>
        </w:rPr>
        <w:t xml:space="preserve"> </w:t>
      </w:r>
      <w:r w:rsidR="005B0FD8" w:rsidRPr="00054B77">
        <w:rPr>
          <w:b/>
          <w:sz w:val="28"/>
        </w:rPr>
        <w:t>инвалидов на базе служб занятости в субъектах Российской Федерации</w:t>
      </w:r>
      <w:r w:rsidR="00E37F41" w:rsidRPr="00054B77">
        <w:rPr>
          <w:b/>
          <w:sz w:val="28"/>
        </w:rPr>
        <w:t xml:space="preserve"> </w:t>
      </w:r>
    </w:p>
    <w:p w:rsidR="00A148BB" w:rsidRPr="00054B77" w:rsidRDefault="00A148BB">
      <w:pPr>
        <w:tabs>
          <w:tab w:val="left" w:pos="6840"/>
        </w:tabs>
        <w:spacing w:line="276" w:lineRule="auto"/>
        <w:ind w:firstLine="720"/>
        <w:jc w:val="both"/>
        <w:rPr>
          <w:sz w:val="28"/>
        </w:rPr>
      </w:pPr>
    </w:p>
    <w:p w:rsidR="00A148BB" w:rsidRPr="00054B77" w:rsidRDefault="00A148BB">
      <w:pPr>
        <w:rPr>
          <w:sz w:val="20"/>
        </w:rPr>
      </w:pPr>
    </w:p>
    <w:p w:rsidR="00A148BB" w:rsidRPr="00054B77" w:rsidRDefault="00A148BB">
      <w:pPr>
        <w:rPr>
          <w:sz w:val="20"/>
        </w:rPr>
      </w:pPr>
    </w:p>
    <w:p w:rsidR="00AF0F80" w:rsidRPr="00054B77" w:rsidRDefault="00AF0F80" w:rsidP="00571A65">
      <w:pPr>
        <w:ind w:firstLine="851"/>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77540" w:rsidRPr="00054B77" w:rsidRDefault="00A7754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AF0F80" w:rsidP="00715EE2">
      <w:pPr>
        <w:ind w:firstLine="851"/>
        <w:jc w:val="center"/>
        <w:rPr>
          <w:b/>
          <w:sz w:val="28"/>
          <w:szCs w:val="28"/>
        </w:rPr>
      </w:pPr>
    </w:p>
    <w:p w:rsidR="00AF0F80" w:rsidRPr="00054B77" w:rsidRDefault="00FA5720" w:rsidP="00054B77">
      <w:pPr>
        <w:jc w:val="center"/>
        <w:rPr>
          <w:sz w:val="28"/>
          <w:szCs w:val="28"/>
        </w:rPr>
      </w:pPr>
      <w:r w:rsidRPr="00054B77">
        <w:rPr>
          <w:sz w:val="28"/>
          <w:szCs w:val="28"/>
        </w:rPr>
        <w:t>Москва, 2020</w:t>
      </w:r>
    </w:p>
    <w:p w:rsidR="00571A65" w:rsidRPr="00054B77" w:rsidRDefault="00571A65" w:rsidP="00D645C6">
      <w:pPr>
        <w:ind w:firstLine="3828"/>
        <w:rPr>
          <w:b/>
          <w:sz w:val="28"/>
          <w:szCs w:val="28"/>
        </w:rPr>
      </w:pPr>
    </w:p>
    <w:p w:rsidR="00571A65" w:rsidRPr="00054B77" w:rsidRDefault="00571A65" w:rsidP="00715EE2">
      <w:pPr>
        <w:ind w:firstLine="851"/>
        <w:jc w:val="center"/>
        <w:rPr>
          <w:b/>
          <w:sz w:val="28"/>
          <w:szCs w:val="28"/>
        </w:rPr>
      </w:pPr>
    </w:p>
    <w:p w:rsidR="00034F63" w:rsidRPr="00054B77" w:rsidRDefault="00285394" w:rsidP="00571A65">
      <w:pPr>
        <w:ind w:left="3686"/>
        <w:rPr>
          <w:b/>
          <w:sz w:val="28"/>
          <w:szCs w:val="28"/>
        </w:rPr>
      </w:pPr>
      <w:r w:rsidRPr="00054B77">
        <w:rPr>
          <w:b/>
          <w:sz w:val="28"/>
          <w:szCs w:val="28"/>
        </w:rPr>
        <w:t xml:space="preserve">   </w:t>
      </w:r>
    </w:p>
    <w:p w:rsidR="00055C26" w:rsidRPr="00054B77" w:rsidRDefault="00055C26" w:rsidP="002F71DB">
      <w:pPr>
        <w:ind w:left="3686"/>
        <w:rPr>
          <w:b/>
          <w:sz w:val="28"/>
          <w:szCs w:val="28"/>
        </w:rPr>
        <w:sectPr w:rsidR="00055C26" w:rsidRPr="00054B77" w:rsidSect="0065572D">
          <w:headerReference w:type="default" r:id="rId8"/>
          <w:pgSz w:w="11906" w:h="16838" w:code="9"/>
          <w:pgMar w:top="426" w:right="567" w:bottom="1134" w:left="1134" w:header="709" w:footer="709" w:gutter="0"/>
          <w:cols w:space="720"/>
          <w:titlePg/>
          <w:docGrid w:linePitch="326"/>
        </w:sectPr>
      </w:pPr>
    </w:p>
    <w:p w:rsidR="002F71DB" w:rsidRPr="00054B77" w:rsidRDefault="002F71DB" w:rsidP="00054B77">
      <w:pPr>
        <w:jc w:val="center"/>
        <w:rPr>
          <w:b/>
          <w:sz w:val="28"/>
          <w:szCs w:val="28"/>
        </w:rPr>
      </w:pPr>
      <w:r w:rsidRPr="00054B77">
        <w:rPr>
          <w:b/>
          <w:sz w:val="28"/>
          <w:szCs w:val="28"/>
        </w:rPr>
        <w:lastRenderedPageBreak/>
        <w:t>ОГЛАВЛЕНИЕ</w:t>
      </w:r>
    </w:p>
    <w:sdt>
      <w:sdtPr>
        <w:rPr>
          <w:rFonts w:ascii="Times New Roman" w:eastAsia="Times New Roman" w:hAnsi="Times New Roman" w:cs="Times New Roman"/>
          <w:color w:val="auto"/>
          <w:sz w:val="24"/>
          <w:szCs w:val="20"/>
        </w:rPr>
        <w:id w:val="-1353651322"/>
        <w:docPartObj>
          <w:docPartGallery w:val="Table of Contents"/>
          <w:docPartUnique/>
        </w:docPartObj>
      </w:sdtPr>
      <w:sdtEndPr>
        <w:rPr>
          <w:b/>
          <w:bCs/>
        </w:rPr>
      </w:sdtEndPr>
      <w:sdtContent>
        <w:p w:rsidR="00055C26" w:rsidRPr="00054B77" w:rsidRDefault="00055C26">
          <w:pPr>
            <w:pStyle w:val="af1"/>
            <w:rPr>
              <w:rFonts w:ascii="Times New Roman" w:hAnsi="Times New Roman" w:cs="Times New Roman"/>
            </w:rPr>
          </w:pPr>
        </w:p>
        <w:p w:rsidR="008D74A2" w:rsidRPr="00054B77" w:rsidRDefault="00055C26" w:rsidP="0036306E">
          <w:pPr>
            <w:pStyle w:val="12"/>
            <w:rPr>
              <w:rFonts w:eastAsiaTheme="minorEastAsia"/>
              <w:noProof/>
              <w:sz w:val="22"/>
              <w:szCs w:val="22"/>
            </w:rPr>
          </w:pPr>
          <w:r w:rsidRPr="00054B77">
            <w:rPr>
              <w:b/>
              <w:bCs/>
            </w:rPr>
            <w:fldChar w:fldCharType="begin"/>
          </w:r>
          <w:r w:rsidRPr="00054B77">
            <w:rPr>
              <w:b/>
              <w:bCs/>
            </w:rPr>
            <w:instrText xml:space="preserve"> TOC \o "1-3" \h \z \u </w:instrText>
          </w:r>
          <w:r w:rsidRPr="00054B77">
            <w:rPr>
              <w:b/>
              <w:bCs/>
            </w:rPr>
            <w:fldChar w:fldCharType="separate"/>
          </w:r>
          <w:hyperlink w:anchor="_Toc41659686" w:history="1">
            <w:r w:rsidR="008D74A2" w:rsidRPr="00054B77">
              <w:rPr>
                <w:rStyle w:val="aa"/>
                <w:b/>
                <w:noProof/>
              </w:rPr>
              <w:t>Введение</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_Toc41659686 \h </w:instrText>
            </w:r>
            <w:r w:rsidR="008D74A2" w:rsidRPr="00054B77">
              <w:rPr>
                <w:noProof/>
                <w:webHidden/>
              </w:rPr>
            </w:r>
            <w:r w:rsidR="008D74A2" w:rsidRPr="00054B77">
              <w:rPr>
                <w:noProof/>
                <w:webHidden/>
              </w:rPr>
              <w:fldChar w:fldCharType="separate"/>
            </w:r>
            <w:r w:rsidR="00FC3147">
              <w:rPr>
                <w:noProof/>
                <w:webHidden/>
              </w:rPr>
              <w:t>3</w:t>
            </w:r>
            <w:r w:rsidR="008D74A2" w:rsidRPr="00054B77">
              <w:rPr>
                <w:noProof/>
                <w:webHidden/>
              </w:rPr>
              <w:fldChar w:fldCharType="end"/>
            </w:r>
          </w:hyperlink>
        </w:p>
        <w:p w:rsidR="008D74A2" w:rsidRPr="00054B77" w:rsidRDefault="00FC3147" w:rsidP="0036306E">
          <w:pPr>
            <w:pStyle w:val="12"/>
            <w:rPr>
              <w:rFonts w:eastAsiaTheme="minorEastAsia"/>
              <w:noProof/>
              <w:sz w:val="22"/>
              <w:szCs w:val="22"/>
            </w:rPr>
          </w:pPr>
          <w:hyperlink w:anchor="_Toc41659687" w:history="1">
            <w:r w:rsidR="008D74A2" w:rsidRPr="00054B77">
              <w:rPr>
                <w:rStyle w:val="aa"/>
                <w:b/>
                <w:noProof/>
              </w:rPr>
              <w:t>1.</w:t>
            </w:r>
            <w:r w:rsidR="008D74A2" w:rsidRPr="00054B77">
              <w:rPr>
                <w:rFonts w:eastAsiaTheme="minorEastAsia"/>
                <w:noProof/>
                <w:sz w:val="22"/>
                <w:szCs w:val="22"/>
              </w:rPr>
              <w:tab/>
            </w:r>
            <w:r w:rsidR="008D74A2" w:rsidRPr="00054B77">
              <w:rPr>
                <w:rStyle w:val="aa"/>
                <w:b/>
                <w:noProof/>
              </w:rPr>
              <w:t>Нормативно-правовая база в сфере обеспечения занятости инвалидов</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_Toc41659687 \h </w:instrText>
            </w:r>
            <w:r w:rsidR="008D74A2" w:rsidRPr="00054B77">
              <w:rPr>
                <w:noProof/>
                <w:webHidden/>
              </w:rPr>
            </w:r>
            <w:r w:rsidR="008D74A2" w:rsidRPr="00054B77">
              <w:rPr>
                <w:noProof/>
                <w:webHidden/>
              </w:rPr>
              <w:fldChar w:fldCharType="separate"/>
            </w:r>
            <w:r>
              <w:rPr>
                <w:noProof/>
                <w:webHidden/>
              </w:rPr>
              <w:t>4</w:t>
            </w:r>
            <w:r w:rsidR="008D74A2" w:rsidRPr="00054B77">
              <w:rPr>
                <w:noProof/>
                <w:webHidden/>
              </w:rPr>
              <w:fldChar w:fldCharType="end"/>
            </w:r>
          </w:hyperlink>
        </w:p>
        <w:p w:rsidR="008D74A2" w:rsidRPr="00054B77" w:rsidRDefault="00FC3147" w:rsidP="0036306E">
          <w:pPr>
            <w:pStyle w:val="12"/>
            <w:rPr>
              <w:rFonts w:eastAsiaTheme="minorEastAsia"/>
              <w:noProof/>
              <w:sz w:val="22"/>
              <w:szCs w:val="22"/>
            </w:rPr>
          </w:pPr>
          <w:hyperlink w:anchor="_Toc41659688" w:history="1">
            <w:r w:rsidR="008D74A2" w:rsidRPr="00054B77">
              <w:rPr>
                <w:rStyle w:val="aa"/>
                <w:b/>
                <w:noProof/>
              </w:rPr>
              <w:t>2.     Статистико-аналитическая информация</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_Toc41659688 \h </w:instrText>
            </w:r>
            <w:r w:rsidR="008D74A2" w:rsidRPr="00054B77">
              <w:rPr>
                <w:noProof/>
                <w:webHidden/>
              </w:rPr>
            </w:r>
            <w:r w:rsidR="008D74A2" w:rsidRPr="00054B77">
              <w:rPr>
                <w:noProof/>
                <w:webHidden/>
              </w:rPr>
              <w:fldChar w:fldCharType="separate"/>
            </w:r>
            <w:r>
              <w:rPr>
                <w:noProof/>
                <w:webHidden/>
              </w:rPr>
              <w:t>9</w:t>
            </w:r>
            <w:r w:rsidR="008D74A2" w:rsidRPr="00054B77">
              <w:rPr>
                <w:noProof/>
                <w:webHidden/>
              </w:rPr>
              <w:fldChar w:fldCharType="end"/>
            </w:r>
          </w:hyperlink>
        </w:p>
        <w:p w:rsidR="008D74A2" w:rsidRPr="00054B77" w:rsidRDefault="00FC3147" w:rsidP="0036306E">
          <w:pPr>
            <w:pStyle w:val="12"/>
            <w:rPr>
              <w:rFonts w:eastAsiaTheme="minorEastAsia"/>
              <w:noProof/>
              <w:sz w:val="22"/>
              <w:szCs w:val="22"/>
            </w:rPr>
          </w:pPr>
          <w:hyperlink w:anchor="_Toc41659689" w:history="1">
            <w:r w:rsidR="008D74A2" w:rsidRPr="00054B77">
              <w:rPr>
                <w:rStyle w:val="aa"/>
                <w:b/>
                <w:noProof/>
              </w:rPr>
              <w:t>3.</w:t>
            </w:r>
            <w:r w:rsidR="008D74A2" w:rsidRPr="00054B77">
              <w:rPr>
                <w:rFonts w:eastAsiaTheme="minorEastAsia"/>
                <w:noProof/>
                <w:sz w:val="22"/>
                <w:szCs w:val="22"/>
              </w:rPr>
              <w:tab/>
            </w:r>
            <w:r w:rsidR="008D74A2" w:rsidRPr="00054B77">
              <w:rPr>
                <w:rStyle w:val="aa"/>
                <w:b/>
                <w:noProof/>
              </w:rPr>
              <w:t>Примеры лучших практик деятельности органов государственной власти субъектов Российской Федерации совместно с социально ориентированными некоммерческими организациями/волонтерами в сфере обеспечения занятости инвалидов</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_Toc41659689 \h </w:instrText>
            </w:r>
            <w:r w:rsidR="008D74A2" w:rsidRPr="00054B77">
              <w:rPr>
                <w:noProof/>
                <w:webHidden/>
              </w:rPr>
            </w:r>
            <w:r w:rsidR="008D74A2" w:rsidRPr="00054B77">
              <w:rPr>
                <w:noProof/>
                <w:webHidden/>
              </w:rPr>
              <w:fldChar w:fldCharType="separate"/>
            </w:r>
            <w:r>
              <w:rPr>
                <w:noProof/>
                <w:webHidden/>
              </w:rPr>
              <w:t>13</w:t>
            </w:r>
            <w:r w:rsidR="008D74A2" w:rsidRPr="00054B77">
              <w:rPr>
                <w:noProof/>
                <w:webHidden/>
              </w:rPr>
              <w:fldChar w:fldCharType="end"/>
            </w:r>
          </w:hyperlink>
        </w:p>
        <w:p w:rsidR="008D74A2" w:rsidRPr="00054B77" w:rsidRDefault="00FC3147" w:rsidP="0036306E">
          <w:pPr>
            <w:pStyle w:val="21"/>
            <w:rPr>
              <w:rFonts w:eastAsiaTheme="minorEastAsia"/>
              <w:noProof/>
              <w:sz w:val="22"/>
              <w:szCs w:val="22"/>
            </w:rPr>
          </w:pPr>
          <w:hyperlink w:anchor="_Toc41659690" w:history="1">
            <w:r w:rsidR="008D74A2" w:rsidRPr="00054B77">
              <w:rPr>
                <w:rStyle w:val="aa"/>
                <w:b/>
                <w:noProof/>
              </w:rPr>
              <w:t>3.1</w:t>
            </w:r>
            <w:r w:rsidR="008D74A2" w:rsidRPr="00054B77">
              <w:rPr>
                <w:rFonts w:eastAsiaTheme="minorEastAsia"/>
                <w:noProof/>
                <w:sz w:val="22"/>
                <w:szCs w:val="22"/>
              </w:rPr>
              <w:t xml:space="preserve">. </w:t>
            </w:r>
            <w:r w:rsidR="008D74A2" w:rsidRPr="00054B77">
              <w:rPr>
                <w:rStyle w:val="aa"/>
                <w:b/>
                <w:noProof/>
              </w:rPr>
              <w:t>Положительные практики работы органов государственной власти субъектов Российской Федерации (органов службы занятости субъектов Российской Федерации)</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_Toc41659690 \h </w:instrText>
            </w:r>
            <w:r w:rsidR="008D74A2" w:rsidRPr="00054B77">
              <w:rPr>
                <w:noProof/>
                <w:webHidden/>
              </w:rPr>
            </w:r>
            <w:r w:rsidR="008D74A2" w:rsidRPr="00054B77">
              <w:rPr>
                <w:noProof/>
                <w:webHidden/>
              </w:rPr>
              <w:fldChar w:fldCharType="separate"/>
            </w:r>
            <w:r>
              <w:rPr>
                <w:noProof/>
                <w:webHidden/>
              </w:rPr>
              <w:t>13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1" w:history="1">
            <w:r w:rsidR="008D74A2" w:rsidRPr="00054B77">
              <w:rPr>
                <w:rStyle w:val="aa"/>
                <w:i/>
                <w:noProof/>
              </w:rPr>
              <w:t>3.1.1. Республика Северная Осетия</w:t>
            </w:r>
            <w:r w:rsidR="00161207">
              <w:rPr>
                <w:rStyle w:val="aa"/>
                <w:i/>
                <w:noProof/>
              </w:rPr>
              <w:t xml:space="preserve"> -</w:t>
            </w:r>
            <w:r w:rsidR="008D74A2" w:rsidRPr="00054B77">
              <w:rPr>
                <w:rStyle w:val="aa"/>
                <w:i/>
                <w:noProof/>
              </w:rPr>
              <w:t xml:space="preserve"> Алания</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_Toc41659691 \h </w:instrText>
            </w:r>
            <w:r w:rsidR="008D74A2" w:rsidRPr="00054B77">
              <w:rPr>
                <w:noProof/>
                <w:webHidden/>
              </w:rPr>
            </w:r>
            <w:r w:rsidR="008D74A2" w:rsidRPr="00054B77">
              <w:rPr>
                <w:noProof/>
                <w:webHidden/>
              </w:rPr>
              <w:fldChar w:fldCharType="separate"/>
            </w:r>
            <w:r>
              <w:rPr>
                <w:noProof/>
                <w:webHidden/>
              </w:rPr>
              <w:t>13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2" w:history="1">
            <w:r w:rsidR="008D74A2" w:rsidRPr="00054B77">
              <w:rPr>
                <w:rStyle w:val="aa"/>
                <w:i/>
                <w:noProof/>
              </w:rPr>
              <w:t>3.1.2. Приморский край</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_Toc41659692 \h </w:instrText>
            </w:r>
            <w:r w:rsidR="008D74A2" w:rsidRPr="00054B77">
              <w:rPr>
                <w:noProof/>
                <w:webHidden/>
              </w:rPr>
            </w:r>
            <w:r w:rsidR="008D74A2" w:rsidRPr="00054B77">
              <w:rPr>
                <w:noProof/>
                <w:webHidden/>
              </w:rPr>
              <w:fldChar w:fldCharType="separate"/>
            </w:r>
            <w:r>
              <w:rPr>
                <w:noProof/>
                <w:webHidden/>
              </w:rPr>
              <w:t>13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3" w:history="1">
            <w:r w:rsidR="008D74A2" w:rsidRPr="00054B77">
              <w:rPr>
                <w:rStyle w:val="aa"/>
                <w:i/>
                <w:noProof/>
              </w:rPr>
              <w:t>3.1.3.Ненецкий автономный округ</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_Toc41659693 \h </w:instrText>
            </w:r>
            <w:r w:rsidR="008D74A2" w:rsidRPr="00054B77">
              <w:rPr>
                <w:noProof/>
                <w:webHidden/>
              </w:rPr>
            </w:r>
            <w:r w:rsidR="008D74A2" w:rsidRPr="00054B77">
              <w:rPr>
                <w:noProof/>
                <w:webHidden/>
              </w:rPr>
              <w:fldChar w:fldCharType="separate"/>
            </w:r>
            <w:r>
              <w:rPr>
                <w:noProof/>
                <w:webHidden/>
              </w:rPr>
              <w:t>14</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4" w:history="1">
            <w:r w:rsidR="008D74A2" w:rsidRPr="00054B77">
              <w:rPr>
                <w:rStyle w:val="aa"/>
                <w:i/>
                <w:noProof/>
              </w:rPr>
              <w:t>3.1.4. Ленинградская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_Toc41659694 \h </w:instrText>
            </w:r>
            <w:r w:rsidR="008D74A2" w:rsidRPr="00054B77">
              <w:rPr>
                <w:noProof/>
                <w:webHidden/>
              </w:rPr>
            </w:r>
            <w:r w:rsidR="008D74A2" w:rsidRPr="00054B77">
              <w:rPr>
                <w:noProof/>
                <w:webHidden/>
              </w:rPr>
              <w:fldChar w:fldCharType="separate"/>
            </w:r>
            <w:r>
              <w:rPr>
                <w:noProof/>
                <w:webHidden/>
              </w:rPr>
              <w:t>15</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5" w:history="1">
            <w:r w:rsidR="008D74A2" w:rsidRPr="00054B77">
              <w:rPr>
                <w:rStyle w:val="aa"/>
                <w:i/>
                <w:noProof/>
              </w:rPr>
              <w:t>3.1.5. Республика Марий Эл</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_Toc41659695 \h </w:instrText>
            </w:r>
            <w:r w:rsidR="008D74A2" w:rsidRPr="00054B77">
              <w:rPr>
                <w:noProof/>
                <w:webHidden/>
              </w:rPr>
            </w:r>
            <w:r w:rsidR="008D74A2" w:rsidRPr="00054B77">
              <w:rPr>
                <w:noProof/>
                <w:webHidden/>
              </w:rPr>
              <w:fldChar w:fldCharType="separate"/>
            </w:r>
            <w:r>
              <w:rPr>
                <w:noProof/>
                <w:webHidden/>
              </w:rPr>
              <w:t>17</w:t>
            </w:r>
            <w:r w:rsidR="008D74A2" w:rsidRPr="00054B77">
              <w:rPr>
                <w:noProof/>
                <w:webHidden/>
              </w:rPr>
              <w:fldChar w:fldCharType="end"/>
            </w:r>
          </w:hyperlink>
        </w:p>
        <w:p w:rsidR="008D74A2" w:rsidRPr="00054B77" w:rsidRDefault="00FC3147" w:rsidP="0036306E">
          <w:pPr>
            <w:pStyle w:val="21"/>
            <w:rPr>
              <w:rFonts w:eastAsiaTheme="minorEastAsia"/>
              <w:noProof/>
              <w:sz w:val="22"/>
              <w:szCs w:val="22"/>
            </w:rPr>
          </w:pPr>
          <w:hyperlink w:anchor="_Toc41659696" w:history="1">
            <w:r w:rsidR="008D74A2" w:rsidRPr="00054B77">
              <w:rPr>
                <w:rStyle w:val="aa"/>
                <w:b/>
                <w:noProof/>
              </w:rPr>
              <w:t>3.2. Совместная работа региональных органов службы занятости и работодателей с некоммерческими организациями/волонтерами</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_Toc41659696 \h </w:instrText>
            </w:r>
            <w:r w:rsidR="008D74A2" w:rsidRPr="00054B77">
              <w:rPr>
                <w:noProof/>
                <w:webHidden/>
              </w:rPr>
            </w:r>
            <w:r w:rsidR="008D74A2" w:rsidRPr="00054B77">
              <w:rPr>
                <w:noProof/>
                <w:webHidden/>
              </w:rPr>
              <w:fldChar w:fldCharType="separate"/>
            </w:r>
            <w:r>
              <w:rPr>
                <w:noProof/>
                <w:webHidden/>
              </w:rPr>
              <w:t>19</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7" w:history="1">
            <w:r w:rsidR="008D74A2" w:rsidRPr="00054B77">
              <w:rPr>
                <w:rStyle w:val="aa"/>
                <w:i/>
                <w:noProof/>
              </w:rPr>
              <w:t>3.2.1 Владимирская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_Toc41659697 \h </w:instrText>
            </w:r>
            <w:r w:rsidR="008D74A2" w:rsidRPr="00054B77">
              <w:rPr>
                <w:noProof/>
                <w:webHidden/>
              </w:rPr>
            </w:r>
            <w:r w:rsidR="008D74A2" w:rsidRPr="00054B77">
              <w:rPr>
                <w:noProof/>
                <w:webHidden/>
              </w:rPr>
              <w:fldChar w:fldCharType="separate"/>
            </w:r>
            <w:r>
              <w:rPr>
                <w:noProof/>
                <w:webHidden/>
              </w:rPr>
              <w:t>19</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8" w:history="1">
            <w:r w:rsidR="008D74A2" w:rsidRPr="00054B77">
              <w:rPr>
                <w:rStyle w:val="aa"/>
                <w:i/>
                <w:noProof/>
              </w:rPr>
              <w:t>3.2.2. Костромская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_Toc41659698 \h </w:instrText>
            </w:r>
            <w:r w:rsidR="008D74A2" w:rsidRPr="00054B77">
              <w:rPr>
                <w:noProof/>
                <w:webHidden/>
              </w:rPr>
            </w:r>
            <w:r w:rsidR="008D74A2" w:rsidRPr="00054B77">
              <w:rPr>
                <w:noProof/>
                <w:webHidden/>
              </w:rPr>
              <w:fldChar w:fldCharType="separate"/>
            </w:r>
            <w:r>
              <w:rPr>
                <w:noProof/>
                <w:webHidden/>
              </w:rPr>
              <w:t>19</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699" w:history="1">
            <w:r w:rsidR="008D74A2" w:rsidRPr="00054B77">
              <w:rPr>
                <w:rStyle w:val="aa"/>
                <w:i/>
                <w:noProof/>
              </w:rPr>
              <w:t>3.2.3.Ханты – Мансийский автономный округ</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_Toc41659699 \h </w:instrText>
            </w:r>
            <w:r w:rsidR="008D74A2" w:rsidRPr="00054B77">
              <w:rPr>
                <w:noProof/>
                <w:webHidden/>
              </w:rPr>
            </w:r>
            <w:r w:rsidR="008D74A2" w:rsidRPr="00054B77">
              <w:rPr>
                <w:noProof/>
                <w:webHidden/>
              </w:rPr>
              <w:fldChar w:fldCharType="separate"/>
            </w:r>
            <w:r>
              <w:rPr>
                <w:noProof/>
                <w:webHidden/>
              </w:rPr>
              <w:t>20</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0" w:history="1">
            <w:r w:rsidR="008D74A2" w:rsidRPr="00054B77">
              <w:rPr>
                <w:rStyle w:val="aa"/>
                <w:i/>
                <w:noProof/>
              </w:rPr>
              <w:t>3.2.4. Кабардино – Балкарская Республика</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_Toc41659700 \h </w:instrText>
            </w:r>
            <w:r w:rsidR="008D74A2" w:rsidRPr="00054B77">
              <w:rPr>
                <w:noProof/>
                <w:webHidden/>
              </w:rPr>
            </w:r>
            <w:r w:rsidR="008D74A2" w:rsidRPr="00054B77">
              <w:rPr>
                <w:noProof/>
                <w:webHidden/>
              </w:rPr>
              <w:fldChar w:fldCharType="separate"/>
            </w:r>
            <w:r>
              <w:rPr>
                <w:noProof/>
                <w:webHidden/>
              </w:rPr>
              <w:t>21</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1" w:history="1">
            <w:r w:rsidR="008D74A2" w:rsidRPr="00054B77">
              <w:rPr>
                <w:rStyle w:val="aa"/>
                <w:i/>
                <w:noProof/>
              </w:rPr>
              <w:t>3.2.5. Красноярский край</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_Toc41659701 \h </w:instrText>
            </w:r>
            <w:r w:rsidR="008D74A2" w:rsidRPr="00054B77">
              <w:rPr>
                <w:noProof/>
                <w:webHidden/>
              </w:rPr>
            </w:r>
            <w:r w:rsidR="008D74A2" w:rsidRPr="00054B77">
              <w:rPr>
                <w:noProof/>
                <w:webHidden/>
              </w:rPr>
              <w:fldChar w:fldCharType="separate"/>
            </w:r>
            <w:r>
              <w:rPr>
                <w:noProof/>
                <w:webHidden/>
              </w:rPr>
              <w:t>21</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2" w:history="1">
            <w:r w:rsidR="008D74A2" w:rsidRPr="00054B77">
              <w:rPr>
                <w:rStyle w:val="aa"/>
                <w:i/>
                <w:noProof/>
              </w:rPr>
              <w:t>3.2.6. Республика Марий Эл</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_Toc41659702 \h </w:instrText>
            </w:r>
            <w:r w:rsidR="008D74A2" w:rsidRPr="00054B77">
              <w:rPr>
                <w:noProof/>
                <w:webHidden/>
              </w:rPr>
            </w:r>
            <w:r w:rsidR="008D74A2" w:rsidRPr="00054B77">
              <w:rPr>
                <w:noProof/>
                <w:webHidden/>
              </w:rPr>
              <w:fldChar w:fldCharType="separate"/>
            </w:r>
            <w:r>
              <w:rPr>
                <w:noProof/>
                <w:webHidden/>
              </w:rPr>
              <w:t>21</w:t>
            </w:r>
            <w:r w:rsidR="008D74A2" w:rsidRPr="00054B77">
              <w:rPr>
                <w:noProof/>
                <w:webHidden/>
              </w:rPr>
              <w:fldChar w:fldCharType="end"/>
            </w:r>
          </w:hyperlink>
        </w:p>
        <w:p w:rsidR="008D74A2" w:rsidRPr="00054B77" w:rsidRDefault="00FC3147" w:rsidP="0036306E">
          <w:pPr>
            <w:pStyle w:val="21"/>
            <w:rPr>
              <w:rFonts w:eastAsiaTheme="minorEastAsia"/>
              <w:noProof/>
              <w:sz w:val="22"/>
              <w:szCs w:val="22"/>
            </w:rPr>
          </w:pPr>
          <w:hyperlink w:anchor="_Toc41659703" w:history="1">
            <w:r w:rsidR="008D74A2" w:rsidRPr="00054B77">
              <w:rPr>
                <w:rStyle w:val="aa"/>
                <w:b/>
                <w:noProof/>
              </w:rPr>
              <w:t>3.3. Положительные примеры самостоятельной работы по содействию трудоустройству инвалидов работодателей и некоммерческих организаций</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_Toc41659703 \h </w:instrText>
            </w:r>
            <w:r w:rsidR="008D74A2" w:rsidRPr="00054B77">
              <w:rPr>
                <w:noProof/>
                <w:webHidden/>
              </w:rPr>
            </w:r>
            <w:r w:rsidR="008D74A2" w:rsidRPr="00054B77">
              <w:rPr>
                <w:noProof/>
                <w:webHidden/>
              </w:rPr>
              <w:fldChar w:fldCharType="separate"/>
            </w:r>
            <w:r>
              <w:rPr>
                <w:noProof/>
                <w:webHidden/>
              </w:rPr>
              <w:t>23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4" w:history="1">
            <w:r w:rsidR="008D74A2" w:rsidRPr="00054B77">
              <w:rPr>
                <w:rStyle w:val="aa"/>
                <w:i/>
                <w:noProof/>
              </w:rPr>
              <w:t>3.3.1 Волгоградская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_Toc41659704 \h </w:instrText>
            </w:r>
            <w:r w:rsidR="008D74A2" w:rsidRPr="00054B77">
              <w:rPr>
                <w:noProof/>
                <w:webHidden/>
              </w:rPr>
            </w:r>
            <w:r w:rsidR="008D74A2" w:rsidRPr="00054B77">
              <w:rPr>
                <w:noProof/>
                <w:webHidden/>
              </w:rPr>
              <w:fldChar w:fldCharType="separate"/>
            </w:r>
            <w:r>
              <w:rPr>
                <w:noProof/>
                <w:webHidden/>
              </w:rPr>
              <w:t>23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5" w:history="1">
            <w:r w:rsidR="008D74A2" w:rsidRPr="00054B77">
              <w:rPr>
                <w:rStyle w:val="aa"/>
                <w:i/>
                <w:noProof/>
              </w:rPr>
              <w:t>3.3.2 Камчатский край</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_Toc41659705 \h </w:instrText>
            </w:r>
            <w:r w:rsidR="008D74A2" w:rsidRPr="00054B77">
              <w:rPr>
                <w:noProof/>
                <w:webHidden/>
              </w:rPr>
            </w:r>
            <w:r w:rsidR="008D74A2" w:rsidRPr="00054B77">
              <w:rPr>
                <w:noProof/>
                <w:webHidden/>
              </w:rPr>
              <w:fldChar w:fldCharType="separate"/>
            </w:r>
            <w:r>
              <w:rPr>
                <w:noProof/>
                <w:webHidden/>
              </w:rPr>
              <w:t>23</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6" w:history="1">
            <w:r w:rsidR="008D74A2" w:rsidRPr="00054B77">
              <w:rPr>
                <w:rStyle w:val="aa"/>
                <w:i/>
                <w:noProof/>
              </w:rPr>
              <w:t>3.3.3. Республика Хакасия</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_Toc41659706 \h </w:instrText>
            </w:r>
            <w:r w:rsidR="008D74A2" w:rsidRPr="00054B77">
              <w:rPr>
                <w:noProof/>
                <w:webHidden/>
              </w:rPr>
            </w:r>
            <w:r w:rsidR="008D74A2" w:rsidRPr="00054B77">
              <w:rPr>
                <w:noProof/>
                <w:webHidden/>
              </w:rPr>
              <w:fldChar w:fldCharType="separate"/>
            </w:r>
            <w:r>
              <w:rPr>
                <w:noProof/>
                <w:webHidden/>
              </w:rPr>
              <w:t>24</w:t>
            </w:r>
            <w:r w:rsidR="008D74A2" w:rsidRPr="00054B77">
              <w:rPr>
                <w:noProof/>
                <w:webHidden/>
              </w:rPr>
              <w:fldChar w:fldCharType="end"/>
            </w:r>
          </w:hyperlink>
        </w:p>
        <w:p w:rsidR="008D74A2" w:rsidRPr="00054B77" w:rsidRDefault="00FC3147" w:rsidP="0036306E">
          <w:pPr>
            <w:pStyle w:val="21"/>
            <w:rPr>
              <w:rFonts w:eastAsiaTheme="minorEastAsia"/>
              <w:noProof/>
              <w:sz w:val="22"/>
              <w:szCs w:val="22"/>
            </w:rPr>
          </w:pPr>
          <w:hyperlink w:anchor="_Toc41659707" w:history="1">
            <w:r w:rsidR="008D74A2" w:rsidRPr="00054B77">
              <w:rPr>
                <w:rStyle w:val="aa"/>
                <w:b/>
                <w:noProof/>
              </w:rPr>
              <w:t>3.4. Практики работы по содействию трудоустройству инвалидов работодателей и некоммерческих организаций в городе федерального значения Москве</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_Toc41659707 \h </w:instrText>
            </w:r>
            <w:r w:rsidR="008D74A2" w:rsidRPr="00054B77">
              <w:rPr>
                <w:noProof/>
                <w:webHidden/>
              </w:rPr>
            </w:r>
            <w:r w:rsidR="008D74A2" w:rsidRPr="00054B77">
              <w:rPr>
                <w:noProof/>
                <w:webHidden/>
              </w:rPr>
              <w:fldChar w:fldCharType="separate"/>
            </w:r>
            <w:r>
              <w:rPr>
                <w:noProof/>
                <w:webHidden/>
              </w:rPr>
              <w:t>25</w:t>
            </w:r>
            <w:r w:rsidR="008D74A2" w:rsidRPr="00054B77">
              <w:rPr>
                <w:noProof/>
                <w:webHidden/>
              </w:rPr>
              <w:fldChar w:fldCharType="end"/>
            </w:r>
          </w:hyperlink>
        </w:p>
        <w:p w:rsidR="008D74A2" w:rsidRPr="00054B77" w:rsidRDefault="00FC3147" w:rsidP="0036306E">
          <w:pPr>
            <w:pStyle w:val="21"/>
            <w:rPr>
              <w:rFonts w:eastAsiaTheme="minorEastAsia"/>
              <w:noProof/>
              <w:sz w:val="22"/>
              <w:szCs w:val="22"/>
            </w:rPr>
          </w:pPr>
          <w:hyperlink w:anchor="_Toc41659708" w:history="1">
            <w:r w:rsidR="008D74A2" w:rsidRPr="00054B77">
              <w:rPr>
                <w:rStyle w:val="aa"/>
                <w:b/>
                <w:noProof/>
              </w:rPr>
              <w:t>3.5. Практики по содействию трудоустройству инвалидов с привлечением членов региональных центров «Абилимпикс»</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_Toc41659708 \h </w:instrText>
            </w:r>
            <w:r w:rsidR="008D74A2" w:rsidRPr="00054B77">
              <w:rPr>
                <w:noProof/>
                <w:webHidden/>
              </w:rPr>
            </w:r>
            <w:r w:rsidR="008D74A2" w:rsidRPr="00054B77">
              <w:rPr>
                <w:noProof/>
                <w:webHidden/>
              </w:rPr>
              <w:fldChar w:fldCharType="separate"/>
            </w:r>
            <w:r>
              <w:rPr>
                <w:noProof/>
                <w:webHidden/>
              </w:rPr>
              <w:t>34</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09" w:history="1">
            <w:r w:rsidR="008D74A2" w:rsidRPr="00054B77">
              <w:rPr>
                <w:rStyle w:val="aa"/>
                <w:i/>
                <w:noProof/>
              </w:rPr>
              <w:t>3.5.1 Камчатский край</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_Toc41659709 \h </w:instrText>
            </w:r>
            <w:r w:rsidR="008D74A2" w:rsidRPr="00054B77">
              <w:rPr>
                <w:noProof/>
                <w:webHidden/>
              </w:rPr>
            </w:r>
            <w:r w:rsidR="008D74A2" w:rsidRPr="00054B77">
              <w:rPr>
                <w:noProof/>
                <w:webHidden/>
              </w:rPr>
              <w:fldChar w:fldCharType="separate"/>
            </w:r>
            <w:r>
              <w:rPr>
                <w:noProof/>
                <w:webHidden/>
              </w:rPr>
              <w:t>34</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10" w:history="1">
            <w:r w:rsidR="008D74A2" w:rsidRPr="00054B77">
              <w:rPr>
                <w:rStyle w:val="aa"/>
                <w:i/>
                <w:noProof/>
              </w:rPr>
              <w:t>3.5.2 Республика Адыгея</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_Toc41659710 \h </w:instrText>
            </w:r>
            <w:r w:rsidR="008D74A2" w:rsidRPr="00054B77">
              <w:rPr>
                <w:noProof/>
                <w:webHidden/>
              </w:rPr>
            </w:r>
            <w:r w:rsidR="008D74A2" w:rsidRPr="00054B77">
              <w:rPr>
                <w:noProof/>
                <w:webHidden/>
              </w:rPr>
              <w:fldChar w:fldCharType="separate"/>
            </w:r>
            <w:r>
              <w:rPr>
                <w:noProof/>
                <w:webHidden/>
              </w:rPr>
              <w:t>34</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11" w:history="1">
            <w:r w:rsidR="008D74A2" w:rsidRPr="00054B77">
              <w:rPr>
                <w:rStyle w:val="aa"/>
                <w:i/>
                <w:noProof/>
              </w:rPr>
              <w:t>3.5.3 Республика Калмыкия</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_Toc41659711 \h </w:instrText>
            </w:r>
            <w:r w:rsidR="008D74A2" w:rsidRPr="00054B77">
              <w:rPr>
                <w:noProof/>
                <w:webHidden/>
              </w:rPr>
            </w:r>
            <w:r w:rsidR="008D74A2" w:rsidRPr="00054B77">
              <w:rPr>
                <w:noProof/>
                <w:webHidden/>
              </w:rPr>
              <w:fldChar w:fldCharType="separate"/>
            </w:r>
            <w:r>
              <w:rPr>
                <w:noProof/>
                <w:webHidden/>
              </w:rPr>
              <w:t>36</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12" w:history="1">
            <w:r w:rsidR="008D74A2" w:rsidRPr="00054B77">
              <w:rPr>
                <w:rStyle w:val="aa"/>
                <w:i/>
                <w:noProof/>
              </w:rPr>
              <w:t>3.5.4 Костромская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_Toc41659712 \h </w:instrText>
            </w:r>
            <w:r w:rsidR="008D74A2" w:rsidRPr="00054B77">
              <w:rPr>
                <w:noProof/>
                <w:webHidden/>
              </w:rPr>
            </w:r>
            <w:r w:rsidR="008D74A2" w:rsidRPr="00054B77">
              <w:rPr>
                <w:noProof/>
                <w:webHidden/>
              </w:rPr>
              <w:fldChar w:fldCharType="separate"/>
            </w:r>
            <w:r>
              <w:rPr>
                <w:noProof/>
                <w:webHidden/>
              </w:rPr>
              <w:t>36</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13" w:history="1">
            <w:r w:rsidR="0036306E" w:rsidRPr="00054B77">
              <w:rPr>
                <w:rStyle w:val="aa"/>
                <w:i/>
                <w:noProof/>
              </w:rPr>
              <w:t>3.5.5</w:t>
            </w:r>
            <w:r w:rsidR="008D74A2" w:rsidRPr="00054B77">
              <w:rPr>
                <w:rStyle w:val="aa"/>
                <w:i/>
                <w:noProof/>
              </w:rPr>
              <w:t xml:space="preserve"> Ростовская область</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_Toc41659713 \h </w:instrText>
            </w:r>
            <w:r w:rsidR="008D74A2" w:rsidRPr="00054B77">
              <w:rPr>
                <w:noProof/>
                <w:webHidden/>
              </w:rPr>
            </w:r>
            <w:r w:rsidR="008D74A2" w:rsidRPr="00054B77">
              <w:rPr>
                <w:noProof/>
                <w:webHidden/>
              </w:rPr>
              <w:fldChar w:fldCharType="separate"/>
            </w:r>
            <w:r>
              <w:rPr>
                <w:noProof/>
                <w:webHidden/>
              </w:rPr>
              <w:t>37</w:t>
            </w:r>
            <w:r w:rsidR="008D74A2" w:rsidRPr="00054B77">
              <w:rPr>
                <w:noProof/>
                <w:webHidden/>
              </w:rPr>
              <w:fldChar w:fldCharType="end"/>
            </w:r>
          </w:hyperlink>
        </w:p>
        <w:p w:rsidR="008D74A2" w:rsidRPr="00054B77" w:rsidRDefault="00FC3147" w:rsidP="0036306E">
          <w:pPr>
            <w:pStyle w:val="31"/>
            <w:rPr>
              <w:rFonts w:eastAsiaTheme="minorEastAsia"/>
              <w:noProof/>
              <w:sz w:val="22"/>
              <w:szCs w:val="22"/>
            </w:rPr>
          </w:pPr>
          <w:hyperlink w:anchor="_Toc41659714" w:history="1">
            <w:r w:rsidR="0036306E" w:rsidRPr="00054B77">
              <w:rPr>
                <w:rStyle w:val="aa"/>
                <w:i/>
                <w:noProof/>
              </w:rPr>
              <w:t>3.5.6</w:t>
            </w:r>
            <w:r w:rsidR="008D74A2" w:rsidRPr="00054B77">
              <w:rPr>
                <w:rStyle w:val="aa"/>
                <w:i/>
                <w:noProof/>
              </w:rPr>
              <w:t xml:space="preserve"> Республика Марий Эл</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_Toc41659714 \h </w:instrText>
            </w:r>
            <w:r w:rsidR="008D74A2" w:rsidRPr="00054B77">
              <w:rPr>
                <w:noProof/>
                <w:webHidden/>
              </w:rPr>
            </w:r>
            <w:r w:rsidR="008D74A2" w:rsidRPr="00054B77">
              <w:rPr>
                <w:noProof/>
                <w:webHidden/>
              </w:rPr>
              <w:fldChar w:fldCharType="separate"/>
            </w:r>
            <w:r>
              <w:rPr>
                <w:noProof/>
                <w:webHidden/>
              </w:rPr>
              <w:t>37</w:t>
            </w:r>
            <w:r w:rsidR="008D74A2" w:rsidRPr="00054B77">
              <w:rPr>
                <w:noProof/>
                <w:webHidden/>
              </w:rPr>
              <w:fldChar w:fldCharType="end"/>
            </w:r>
          </w:hyperlink>
        </w:p>
        <w:p w:rsidR="008D74A2" w:rsidRPr="00054B77" w:rsidRDefault="00FC3147" w:rsidP="0036306E">
          <w:pPr>
            <w:pStyle w:val="12"/>
            <w:rPr>
              <w:rFonts w:eastAsiaTheme="minorEastAsia"/>
              <w:noProof/>
              <w:sz w:val="22"/>
              <w:szCs w:val="22"/>
            </w:rPr>
          </w:pPr>
          <w:hyperlink w:anchor="_Toc41659715" w:history="1">
            <w:r w:rsidR="008D74A2" w:rsidRPr="00054B77">
              <w:rPr>
                <w:rStyle w:val="aa"/>
                <w:b/>
                <w:noProof/>
              </w:rPr>
              <w:t>Список и</w:t>
            </w:r>
            <w:r w:rsidR="00DB1C48">
              <w:rPr>
                <w:rStyle w:val="aa"/>
                <w:b/>
                <w:noProof/>
              </w:rPr>
              <w:t>спользуемых нормативно-</w:t>
            </w:r>
            <w:r w:rsidR="008D74A2" w:rsidRPr="00054B77">
              <w:rPr>
                <w:rStyle w:val="aa"/>
                <w:b/>
                <w:noProof/>
              </w:rPr>
              <w:t>правовых актов</w:t>
            </w:r>
            <w:r w:rsidR="008D74A2" w:rsidRPr="00054B77">
              <w:rPr>
                <w:noProof/>
                <w:webHidden/>
              </w:rPr>
              <w:tab/>
            </w:r>
            <w:r w:rsidR="008D74A2" w:rsidRPr="00054B77">
              <w:rPr>
                <w:noProof/>
                <w:webHidden/>
              </w:rPr>
              <w:fldChar w:fldCharType="begin"/>
            </w:r>
            <w:r w:rsidR="008D74A2" w:rsidRPr="00054B77">
              <w:rPr>
                <w:noProof/>
                <w:webHidden/>
              </w:rPr>
              <w:instrText xml:space="preserve"> PAGEREF _Toc41659715 \h </w:instrText>
            </w:r>
            <w:r w:rsidR="008D74A2" w:rsidRPr="00054B77">
              <w:rPr>
                <w:noProof/>
                <w:webHidden/>
              </w:rPr>
            </w:r>
            <w:r w:rsidR="008D74A2" w:rsidRPr="00054B77">
              <w:rPr>
                <w:noProof/>
                <w:webHidden/>
              </w:rPr>
              <w:fldChar w:fldCharType="separate"/>
            </w:r>
            <w:r>
              <w:rPr>
                <w:noProof/>
                <w:webHidden/>
              </w:rPr>
              <w:t>39</w:t>
            </w:r>
            <w:r w:rsidR="008D74A2" w:rsidRPr="00054B77">
              <w:rPr>
                <w:noProof/>
                <w:webHidden/>
              </w:rPr>
              <w:fldChar w:fldCharType="end"/>
            </w:r>
          </w:hyperlink>
        </w:p>
        <w:p w:rsidR="00055C26" w:rsidRPr="00054B77" w:rsidRDefault="00055C26">
          <w:r w:rsidRPr="00054B77">
            <w:rPr>
              <w:b/>
              <w:bCs/>
            </w:rPr>
            <w:fldChar w:fldCharType="end"/>
          </w:r>
        </w:p>
      </w:sdtContent>
    </w:sdt>
    <w:p w:rsidR="00715EE2" w:rsidRPr="00054B77" w:rsidRDefault="00A77540" w:rsidP="0036306E">
      <w:pPr>
        <w:pStyle w:val="af0"/>
        <w:ind w:left="1" w:hanging="1"/>
        <w:jc w:val="center"/>
        <w:outlineLvl w:val="0"/>
        <w:rPr>
          <w:b/>
          <w:sz w:val="28"/>
          <w:szCs w:val="28"/>
        </w:rPr>
      </w:pPr>
      <w:bookmarkStart w:id="0" w:name="_Toc41659686"/>
      <w:r w:rsidRPr="00054B77">
        <w:rPr>
          <w:b/>
          <w:sz w:val="28"/>
          <w:szCs w:val="28"/>
        </w:rPr>
        <w:lastRenderedPageBreak/>
        <w:t>Введение</w:t>
      </w:r>
      <w:bookmarkEnd w:id="0"/>
    </w:p>
    <w:p w:rsidR="00715EE2" w:rsidRPr="00054B77" w:rsidRDefault="00715EE2" w:rsidP="00E30D8A">
      <w:pPr>
        <w:ind w:firstLine="708"/>
        <w:jc w:val="both"/>
        <w:rPr>
          <w:b/>
          <w:sz w:val="28"/>
          <w:szCs w:val="28"/>
        </w:rPr>
      </w:pPr>
    </w:p>
    <w:p w:rsidR="009F687C" w:rsidRPr="00054B77" w:rsidRDefault="00A25FA5" w:rsidP="00E30D8A">
      <w:pPr>
        <w:ind w:firstLine="708"/>
        <w:jc w:val="both"/>
        <w:rPr>
          <w:sz w:val="28"/>
          <w:szCs w:val="28"/>
        </w:rPr>
      </w:pPr>
      <w:r w:rsidRPr="00054B77">
        <w:rPr>
          <w:sz w:val="28"/>
          <w:szCs w:val="28"/>
        </w:rPr>
        <w:t xml:space="preserve">Сборник лучших практик </w:t>
      </w:r>
      <w:r w:rsidRPr="00054B77">
        <w:rPr>
          <w:sz w:val="28"/>
        </w:rPr>
        <w:t>деятельности добровольческих (волонтерских) организаций в сфере предоставления услуг по содействию занятости инвалидов на базе служб</w:t>
      </w:r>
      <w:r w:rsidR="008D74A2" w:rsidRPr="00054B77">
        <w:rPr>
          <w:sz w:val="28"/>
        </w:rPr>
        <w:t>ы</w:t>
      </w:r>
      <w:r w:rsidRPr="00054B77">
        <w:rPr>
          <w:sz w:val="28"/>
        </w:rPr>
        <w:t xml:space="preserve"> </w:t>
      </w:r>
      <w:r w:rsidR="00A77540" w:rsidRPr="00054B77">
        <w:rPr>
          <w:sz w:val="28"/>
        </w:rPr>
        <w:t>занятости в</w:t>
      </w:r>
      <w:r w:rsidRPr="00054B77">
        <w:rPr>
          <w:sz w:val="28"/>
        </w:rPr>
        <w:t xml:space="preserve"> субъектах Российской Федерации сформирован на основании п</w:t>
      </w:r>
      <w:r w:rsidR="002E6F99" w:rsidRPr="00054B77">
        <w:rPr>
          <w:sz w:val="28"/>
        </w:rPr>
        <w:t>ункта 36</w:t>
      </w:r>
      <w:r w:rsidR="00034F63" w:rsidRPr="00054B77">
        <w:rPr>
          <w:sz w:val="28"/>
        </w:rPr>
        <w:t xml:space="preserve"> </w:t>
      </w:r>
      <w:r w:rsidR="002E6F99" w:rsidRPr="00054B77">
        <w:rPr>
          <w:sz w:val="28"/>
          <w:szCs w:val="28"/>
        </w:rPr>
        <w:t>п</w:t>
      </w:r>
      <w:r w:rsidR="00B52AF6" w:rsidRPr="00054B77">
        <w:rPr>
          <w:sz w:val="28"/>
          <w:szCs w:val="28"/>
        </w:rPr>
        <w:t>лана мероприятий по реализации Концепции содействия развитию добровольчества (</w:t>
      </w:r>
      <w:proofErr w:type="spellStart"/>
      <w:r w:rsidR="00B52AF6" w:rsidRPr="00054B77">
        <w:rPr>
          <w:sz w:val="28"/>
          <w:szCs w:val="28"/>
        </w:rPr>
        <w:t>волонтерства</w:t>
      </w:r>
      <w:proofErr w:type="spellEnd"/>
      <w:r w:rsidR="00B52AF6" w:rsidRPr="00054B77">
        <w:rPr>
          <w:sz w:val="28"/>
          <w:szCs w:val="28"/>
        </w:rPr>
        <w:t>) в Российской Федерации до 2025 года</w:t>
      </w:r>
      <w:r w:rsidR="00D645C6" w:rsidRPr="00054B77">
        <w:rPr>
          <w:sz w:val="28"/>
          <w:szCs w:val="28"/>
        </w:rPr>
        <w:t xml:space="preserve"> </w:t>
      </w:r>
      <w:r w:rsidR="00B52AF6" w:rsidRPr="00054B77">
        <w:rPr>
          <w:sz w:val="28"/>
          <w:szCs w:val="28"/>
        </w:rPr>
        <w:t xml:space="preserve">(утверждена распоряжением Правительства Российской Федерации от </w:t>
      </w:r>
      <w:r w:rsidR="0036306E" w:rsidRPr="00054B77">
        <w:rPr>
          <w:sz w:val="28"/>
          <w:szCs w:val="28"/>
        </w:rPr>
        <w:br/>
      </w:r>
      <w:r w:rsidR="00B52AF6" w:rsidRPr="00054B77">
        <w:rPr>
          <w:sz w:val="28"/>
          <w:szCs w:val="28"/>
        </w:rPr>
        <w:t>27 декабря 2018 г.</w:t>
      </w:r>
      <w:r w:rsidR="0036306E" w:rsidRPr="00054B77">
        <w:rPr>
          <w:sz w:val="28"/>
          <w:szCs w:val="28"/>
        </w:rPr>
        <w:t xml:space="preserve"> </w:t>
      </w:r>
      <w:r w:rsidR="00B52AF6" w:rsidRPr="00054B77">
        <w:rPr>
          <w:sz w:val="28"/>
          <w:szCs w:val="28"/>
        </w:rPr>
        <w:t>№ 2950-р)</w:t>
      </w:r>
      <w:r w:rsidR="00403B0E" w:rsidRPr="00054B77">
        <w:rPr>
          <w:sz w:val="28"/>
          <w:szCs w:val="28"/>
        </w:rPr>
        <w:t xml:space="preserve"> </w:t>
      </w:r>
      <w:r w:rsidR="002E6F99" w:rsidRPr="00054B77">
        <w:rPr>
          <w:sz w:val="28"/>
          <w:szCs w:val="28"/>
        </w:rPr>
        <w:t>для изучения, организации и проведения соответствующей работы в субъектах Российской Федерации.</w:t>
      </w:r>
    </w:p>
    <w:p w:rsidR="0017420B" w:rsidRPr="00054B77" w:rsidRDefault="0017420B" w:rsidP="00E30D8A">
      <w:pPr>
        <w:ind w:firstLine="708"/>
        <w:jc w:val="both"/>
        <w:rPr>
          <w:sz w:val="28"/>
          <w:szCs w:val="28"/>
        </w:rPr>
      </w:pPr>
      <w:r w:rsidRPr="00054B77">
        <w:rPr>
          <w:sz w:val="28"/>
          <w:szCs w:val="28"/>
        </w:rPr>
        <w:t xml:space="preserve">Региональный опыт решения проблем трудоустройства инвалидов в настоящем сборнике изучен и проанализирован с учетом современных тенденций развития экономики, связанных в том числе с изменениями характера социально-трудовых отношений под влиянием </w:t>
      </w:r>
      <w:proofErr w:type="spellStart"/>
      <w:r w:rsidRPr="00054B77">
        <w:rPr>
          <w:sz w:val="28"/>
          <w:szCs w:val="28"/>
        </w:rPr>
        <w:t>цифровизации</w:t>
      </w:r>
      <w:proofErr w:type="spellEnd"/>
      <w:r w:rsidRPr="00054B77">
        <w:rPr>
          <w:sz w:val="28"/>
          <w:szCs w:val="28"/>
        </w:rPr>
        <w:t>. Указанные изменения приводят к изменению профессионально-квалификационных требований, предъявляемых к работнику при трудоустройстве требований. В связи с чем, работники с инвалидностью оказываются менее конкурентоспособными</w:t>
      </w:r>
      <w:r w:rsidR="00B90A66" w:rsidRPr="00054B77">
        <w:rPr>
          <w:sz w:val="28"/>
          <w:szCs w:val="28"/>
        </w:rPr>
        <w:t xml:space="preserve"> на современном рынке труда, и требуется </w:t>
      </w:r>
      <w:r w:rsidR="00B91AA8" w:rsidRPr="00054B77">
        <w:rPr>
          <w:sz w:val="28"/>
          <w:szCs w:val="28"/>
        </w:rPr>
        <w:t>реализация</w:t>
      </w:r>
      <w:r w:rsidR="00B90A66" w:rsidRPr="00054B77">
        <w:rPr>
          <w:sz w:val="28"/>
          <w:szCs w:val="28"/>
        </w:rPr>
        <w:t xml:space="preserve"> соответствующих дополнительных мер для их адаптации к изменившимся условиям.</w:t>
      </w:r>
    </w:p>
    <w:p w:rsidR="00B52AF6" w:rsidRPr="00054B77" w:rsidRDefault="00107670" w:rsidP="00E30D8A">
      <w:pPr>
        <w:ind w:firstLine="708"/>
        <w:jc w:val="both"/>
        <w:rPr>
          <w:sz w:val="28"/>
          <w:szCs w:val="28"/>
        </w:rPr>
      </w:pPr>
      <w:r w:rsidRPr="00054B77">
        <w:rPr>
          <w:sz w:val="28"/>
          <w:szCs w:val="28"/>
        </w:rPr>
        <w:t xml:space="preserve">Настоящий сборник направлен на оказание помощи инвалидам, ищущим работу, работодателям, специалистам </w:t>
      </w:r>
      <w:r w:rsidR="0003744E" w:rsidRPr="00054B77">
        <w:rPr>
          <w:sz w:val="28"/>
          <w:szCs w:val="28"/>
        </w:rPr>
        <w:t xml:space="preserve">государственных </w:t>
      </w:r>
      <w:r w:rsidRPr="00054B77">
        <w:rPr>
          <w:sz w:val="28"/>
          <w:szCs w:val="28"/>
        </w:rPr>
        <w:t xml:space="preserve">учреждений </w:t>
      </w:r>
      <w:r w:rsidR="0003744E" w:rsidRPr="00054B77">
        <w:rPr>
          <w:sz w:val="28"/>
          <w:szCs w:val="28"/>
        </w:rPr>
        <w:t xml:space="preserve">службы </w:t>
      </w:r>
      <w:r w:rsidRPr="00054B77">
        <w:rPr>
          <w:sz w:val="28"/>
          <w:szCs w:val="28"/>
        </w:rPr>
        <w:t>занятости</w:t>
      </w:r>
      <w:r w:rsidR="0003744E" w:rsidRPr="00054B77">
        <w:rPr>
          <w:sz w:val="28"/>
          <w:szCs w:val="28"/>
        </w:rPr>
        <w:t xml:space="preserve"> населения</w:t>
      </w:r>
      <w:r w:rsidRPr="00054B77">
        <w:rPr>
          <w:sz w:val="28"/>
          <w:szCs w:val="28"/>
        </w:rPr>
        <w:t>, социальной защиты населения, образования, медико-социальной экспертизы и общественным организациям инвалидов в вопросах содействия трудовому устройству и занятости инвалидов.</w:t>
      </w:r>
      <w:r w:rsidR="0031170D" w:rsidRPr="00054B77">
        <w:rPr>
          <w:sz w:val="28"/>
          <w:szCs w:val="28"/>
        </w:rPr>
        <w:t xml:space="preserve"> </w:t>
      </w:r>
    </w:p>
    <w:p w:rsidR="00D06053" w:rsidRPr="00054B77" w:rsidRDefault="00D06053" w:rsidP="00E30D8A">
      <w:pPr>
        <w:ind w:firstLine="708"/>
        <w:jc w:val="both"/>
        <w:rPr>
          <w:sz w:val="28"/>
          <w:szCs w:val="28"/>
        </w:rPr>
      </w:pPr>
      <w:r w:rsidRPr="00054B77">
        <w:rPr>
          <w:sz w:val="28"/>
          <w:szCs w:val="28"/>
        </w:rPr>
        <w:t>Сборник размещен на официальном сайте Минтруда России.</w:t>
      </w:r>
    </w:p>
    <w:p w:rsidR="00077228" w:rsidRPr="00054B77" w:rsidRDefault="00077228" w:rsidP="00E30D8A">
      <w:pPr>
        <w:ind w:firstLine="708"/>
        <w:jc w:val="both"/>
        <w:rPr>
          <w:sz w:val="28"/>
          <w:szCs w:val="28"/>
        </w:rPr>
      </w:pPr>
    </w:p>
    <w:p w:rsidR="00D024B2" w:rsidRPr="00054B77" w:rsidRDefault="00D024B2" w:rsidP="00E30D8A">
      <w:pPr>
        <w:ind w:firstLine="708"/>
        <w:jc w:val="both"/>
        <w:rPr>
          <w:b/>
          <w:sz w:val="32"/>
          <w:szCs w:val="32"/>
        </w:rPr>
      </w:pPr>
      <w:r w:rsidRPr="00054B77">
        <w:rPr>
          <w:b/>
          <w:sz w:val="32"/>
          <w:szCs w:val="32"/>
        </w:rPr>
        <w:t xml:space="preserve"> </w:t>
      </w: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D06053" w:rsidRPr="00054B77" w:rsidRDefault="00D06053" w:rsidP="00E30D8A">
      <w:pPr>
        <w:ind w:firstLine="708"/>
        <w:jc w:val="both"/>
        <w:rPr>
          <w:b/>
          <w:sz w:val="32"/>
          <w:szCs w:val="32"/>
        </w:rPr>
      </w:pPr>
    </w:p>
    <w:p w:rsidR="00055024" w:rsidRPr="00054B77" w:rsidRDefault="00055024" w:rsidP="00E30D8A">
      <w:pPr>
        <w:ind w:firstLine="708"/>
        <w:jc w:val="both"/>
        <w:rPr>
          <w:b/>
          <w:sz w:val="32"/>
          <w:szCs w:val="32"/>
        </w:rPr>
      </w:pPr>
    </w:p>
    <w:p w:rsidR="00055024" w:rsidRPr="00054B77" w:rsidRDefault="00055024" w:rsidP="00E30D8A">
      <w:pPr>
        <w:ind w:firstLine="708"/>
        <w:jc w:val="both"/>
        <w:rPr>
          <w:b/>
          <w:sz w:val="32"/>
          <w:szCs w:val="32"/>
        </w:rPr>
      </w:pPr>
    </w:p>
    <w:p w:rsidR="0036306E" w:rsidRPr="00054B77" w:rsidRDefault="0036306E" w:rsidP="00E30D8A">
      <w:pPr>
        <w:ind w:firstLine="708"/>
        <w:jc w:val="both"/>
        <w:rPr>
          <w:b/>
          <w:sz w:val="32"/>
          <w:szCs w:val="32"/>
        </w:rPr>
      </w:pPr>
    </w:p>
    <w:p w:rsidR="00055024" w:rsidRPr="00054B77" w:rsidRDefault="00055024" w:rsidP="00E30D8A">
      <w:pPr>
        <w:ind w:firstLine="708"/>
        <w:jc w:val="both"/>
        <w:rPr>
          <w:b/>
          <w:sz w:val="32"/>
          <w:szCs w:val="32"/>
        </w:rPr>
      </w:pPr>
    </w:p>
    <w:p w:rsidR="0036306E" w:rsidRPr="00054B77" w:rsidRDefault="0036306E" w:rsidP="00E30D8A">
      <w:pPr>
        <w:ind w:firstLine="708"/>
        <w:jc w:val="both"/>
        <w:rPr>
          <w:b/>
          <w:sz w:val="32"/>
          <w:szCs w:val="32"/>
        </w:rPr>
      </w:pPr>
    </w:p>
    <w:p w:rsidR="00055024" w:rsidRPr="00054B77" w:rsidRDefault="00055024" w:rsidP="00054B77">
      <w:pPr>
        <w:jc w:val="both"/>
        <w:rPr>
          <w:b/>
          <w:sz w:val="32"/>
          <w:szCs w:val="32"/>
        </w:rPr>
      </w:pPr>
    </w:p>
    <w:p w:rsidR="00054B77" w:rsidRPr="00054B77" w:rsidRDefault="00054B77" w:rsidP="00054B77">
      <w:pPr>
        <w:jc w:val="both"/>
        <w:rPr>
          <w:b/>
          <w:sz w:val="20"/>
          <w:szCs w:val="32"/>
        </w:rPr>
      </w:pPr>
    </w:p>
    <w:p w:rsidR="008E184F" w:rsidRPr="00054B77" w:rsidRDefault="000E3D51" w:rsidP="0036306E">
      <w:pPr>
        <w:pStyle w:val="af0"/>
        <w:numPr>
          <w:ilvl w:val="0"/>
          <w:numId w:val="11"/>
        </w:numPr>
        <w:ind w:left="0" w:firstLine="426"/>
        <w:jc w:val="center"/>
        <w:outlineLvl w:val="0"/>
        <w:rPr>
          <w:b/>
          <w:sz w:val="28"/>
          <w:szCs w:val="28"/>
        </w:rPr>
      </w:pPr>
      <w:bookmarkStart w:id="1" w:name="_Toc41659687"/>
      <w:r w:rsidRPr="00054B77">
        <w:rPr>
          <w:b/>
          <w:sz w:val="28"/>
          <w:szCs w:val="28"/>
        </w:rPr>
        <w:lastRenderedPageBreak/>
        <w:t>Нормативно-правовая база в сфере обеспечения занятости инвалидов</w:t>
      </w:r>
      <w:bookmarkEnd w:id="1"/>
    </w:p>
    <w:p w:rsidR="00B52AF6" w:rsidRPr="00054B77" w:rsidRDefault="00B52AF6" w:rsidP="00E30D8A">
      <w:pPr>
        <w:ind w:firstLine="708"/>
        <w:jc w:val="both"/>
        <w:rPr>
          <w:sz w:val="28"/>
          <w:szCs w:val="28"/>
        </w:rPr>
      </w:pPr>
    </w:p>
    <w:p w:rsidR="00F41685" w:rsidRPr="007902B3" w:rsidRDefault="00FC3147" w:rsidP="00F41685">
      <w:pPr>
        <w:autoSpaceDE w:val="0"/>
        <w:autoSpaceDN w:val="0"/>
        <w:adjustRightInd w:val="0"/>
        <w:ind w:firstLine="708"/>
        <w:jc w:val="both"/>
        <w:rPr>
          <w:rFonts w:eastAsia="Calibri"/>
          <w:sz w:val="28"/>
          <w:szCs w:val="28"/>
          <w:lang w:eastAsia="en-US"/>
        </w:rPr>
      </w:pPr>
      <w:hyperlink r:id="rId9" w:history="1">
        <w:r w:rsidR="00F41685" w:rsidRPr="007902B3">
          <w:rPr>
            <w:rStyle w:val="aa"/>
            <w:rFonts w:eastAsia="Calibri"/>
            <w:color w:val="auto"/>
            <w:sz w:val="28"/>
            <w:szCs w:val="28"/>
            <w:u w:val="none"/>
            <w:lang w:eastAsia="en-US"/>
          </w:rPr>
          <w:t>Конституция</w:t>
        </w:r>
      </w:hyperlink>
      <w:r w:rsidR="00F41685" w:rsidRPr="007902B3">
        <w:rPr>
          <w:rFonts w:eastAsia="Calibri"/>
          <w:sz w:val="28"/>
          <w:szCs w:val="28"/>
          <w:lang w:eastAsia="en-US"/>
        </w:rPr>
        <w:t xml:space="preserve"> Российской Федерации в соответствии с целями социального государства, определенными в ее </w:t>
      </w:r>
      <w:hyperlink r:id="rId10" w:history="1">
        <w:r w:rsidR="00F41685" w:rsidRPr="007902B3">
          <w:rPr>
            <w:rStyle w:val="aa"/>
            <w:rFonts w:eastAsia="Calibri"/>
            <w:color w:val="auto"/>
            <w:sz w:val="28"/>
            <w:szCs w:val="28"/>
            <w:u w:val="none"/>
            <w:lang w:eastAsia="en-US"/>
          </w:rPr>
          <w:t>статье 7 (часть 1)</w:t>
        </w:r>
      </w:hyperlink>
      <w:r w:rsidR="00F41685" w:rsidRPr="007902B3">
        <w:rPr>
          <w:rFonts w:eastAsia="Calibri"/>
          <w:sz w:val="28"/>
          <w:szCs w:val="28"/>
          <w:lang w:eastAsia="en-US"/>
        </w:rPr>
        <w:t>, гарантирует гражданам право на защиту от безработицы и право на социальное обеспечение (</w:t>
      </w:r>
      <w:hyperlink r:id="rId11" w:history="1">
        <w:r w:rsidR="00F41685" w:rsidRPr="007902B3">
          <w:rPr>
            <w:rStyle w:val="aa"/>
            <w:rFonts w:eastAsia="Calibri"/>
            <w:color w:val="auto"/>
            <w:sz w:val="28"/>
            <w:szCs w:val="28"/>
            <w:u w:val="none"/>
            <w:lang w:eastAsia="en-US"/>
          </w:rPr>
          <w:t>статья 37, части 1</w:t>
        </w:r>
      </w:hyperlink>
      <w:r w:rsidR="00F41685" w:rsidRPr="007902B3">
        <w:rPr>
          <w:rFonts w:eastAsia="Calibri"/>
          <w:sz w:val="28"/>
          <w:szCs w:val="28"/>
          <w:lang w:eastAsia="en-US"/>
        </w:rPr>
        <w:t xml:space="preserve"> и </w:t>
      </w:r>
      <w:hyperlink r:id="rId12" w:history="1">
        <w:r w:rsidR="00F41685" w:rsidRPr="007902B3">
          <w:rPr>
            <w:rStyle w:val="aa"/>
            <w:rFonts w:eastAsia="Calibri"/>
            <w:color w:val="auto"/>
            <w:sz w:val="28"/>
            <w:szCs w:val="28"/>
            <w:u w:val="none"/>
            <w:lang w:eastAsia="en-US"/>
          </w:rPr>
          <w:t>3</w:t>
        </w:r>
      </w:hyperlink>
      <w:r w:rsidR="00F41685" w:rsidRPr="007902B3">
        <w:rPr>
          <w:rFonts w:eastAsia="Calibri"/>
          <w:sz w:val="28"/>
          <w:szCs w:val="28"/>
          <w:lang w:eastAsia="en-US"/>
        </w:rPr>
        <w:t xml:space="preserve">; </w:t>
      </w:r>
      <w:hyperlink r:id="rId13" w:history="1">
        <w:r w:rsidR="00F41685" w:rsidRPr="007902B3">
          <w:rPr>
            <w:rStyle w:val="aa"/>
            <w:rFonts w:eastAsia="Calibri"/>
            <w:color w:val="auto"/>
            <w:sz w:val="28"/>
            <w:szCs w:val="28"/>
            <w:u w:val="none"/>
            <w:lang w:eastAsia="en-US"/>
          </w:rPr>
          <w:t>статья 39 часть 1</w:t>
        </w:r>
      </w:hyperlink>
      <w:r w:rsidR="00F41685" w:rsidRPr="007902B3">
        <w:rPr>
          <w:rFonts w:eastAsia="Calibri"/>
          <w:sz w:val="28"/>
          <w:szCs w:val="28"/>
          <w:lang w:eastAsia="en-US"/>
        </w:rPr>
        <w:t xml:space="preserve">). </w:t>
      </w:r>
    </w:p>
    <w:p w:rsidR="00F41685" w:rsidRPr="007902B3"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При этом в силу указанных конституционных положений в их взаимосвязи с положениями </w:t>
      </w:r>
      <w:hyperlink r:id="rId14" w:history="1">
        <w:r w:rsidRPr="007902B3">
          <w:rPr>
            <w:rStyle w:val="aa"/>
            <w:rFonts w:eastAsia="Calibri"/>
            <w:color w:val="auto"/>
            <w:sz w:val="28"/>
            <w:szCs w:val="28"/>
            <w:u w:val="none"/>
            <w:lang w:eastAsia="en-US"/>
          </w:rPr>
          <w:t>статей 7 (часть 2)</w:t>
        </w:r>
      </w:hyperlink>
      <w:r w:rsidRPr="007902B3">
        <w:rPr>
          <w:rFonts w:eastAsia="Calibri"/>
          <w:sz w:val="28"/>
          <w:szCs w:val="28"/>
          <w:lang w:eastAsia="en-US"/>
        </w:rPr>
        <w:t xml:space="preserve">, </w:t>
      </w:r>
      <w:hyperlink r:id="rId15" w:history="1">
        <w:r w:rsidRPr="007902B3">
          <w:rPr>
            <w:rStyle w:val="aa"/>
            <w:rFonts w:eastAsia="Calibri"/>
            <w:color w:val="auto"/>
            <w:sz w:val="28"/>
            <w:szCs w:val="28"/>
            <w:u w:val="none"/>
            <w:lang w:eastAsia="en-US"/>
          </w:rPr>
          <w:t>39 (часть 2)</w:t>
        </w:r>
      </w:hyperlink>
      <w:r w:rsidRPr="007902B3">
        <w:rPr>
          <w:rFonts w:eastAsia="Calibri"/>
          <w:sz w:val="28"/>
          <w:szCs w:val="28"/>
          <w:lang w:eastAsia="en-US"/>
        </w:rPr>
        <w:t xml:space="preserve">, </w:t>
      </w:r>
      <w:hyperlink r:id="rId16" w:history="1">
        <w:r w:rsidRPr="007902B3">
          <w:rPr>
            <w:rStyle w:val="aa"/>
            <w:rFonts w:eastAsia="Calibri"/>
            <w:color w:val="auto"/>
            <w:sz w:val="28"/>
            <w:szCs w:val="28"/>
            <w:u w:val="none"/>
            <w:lang w:eastAsia="en-US"/>
          </w:rPr>
          <w:t>71 (пункт «в»)</w:t>
        </w:r>
      </w:hyperlink>
      <w:r w:rsidRPr="007902B3">
        <w:rPr>
          <w:rFonts w:eastAsia="Calibri"/>
          <w:sz w:val="28"/>
          <w:szCs w:val="28"/>
          <w:lang w:eastAsia="en-US"/>
        </w:rPr>
        <w:t xml:space="preserve">, </w:t>
      </w:r>
      <w:hyperlink r:id="rId17" w:history="1">
        <w:r w:rsidRPr="007902B3">
          <w:rPr>
            <w:rStyle w:val="aa"/>
            <w:rFonts w:eastAsia="Calibri"/>
            <w:color w:val="auto"/>
            <w:sz w:val="28"/>
            <w:szCs w:val="28"/>
            <w:u w:val="none"/>
            <w:lang w:eastAsia="en-US"/>
          </w:rPr>
          <w:t>72 (пункт «ж» части 1)</w:t>
        </w:r>
      </w:hyperlink>
      <w:r w:rsidRPr="007902B3">
        <w:rPr>
          <w:rFonts w:eastAsia="Calibri"/>
          <w:sz w:val="28"/>
          <w:szCs w:val="28"/>
          <w:lang w:eastAsia="en-US"/>
        </w:rPr>
        <w:t xml:space="preserve"> и </w:t>
      </w:r>
      <w:hyperlink r:id="rId18" w:history="1">
        <w:r w:rsidRPr="007902B3">
          <w:rPr>
            <w:rStyle w:val="aa"/>
            <w:rFonts w:eastAsia="Calibri"/>
            <w:color w:val="auto"/>
            <w:sz w:val="28"/>
            <w:szCs w:val="28"/>
            <w:u w:val="none"/>
            <w:lang w:eastAsia="en-US"/>
          </w:rPr>
          <w:t>76 (части 1</w:t>
        </w:r>
      </w:hyperlink>
      <w:r w:rsidRPr="007902B3">
        <w:rPr>
          <w:rFonts w:eastAsia="Calibri"/>
          <w:sz w:val="28"/>
          <w:szCs w:val="28"/>
          <w:lang w:eastAsia="en-US"/>
        </w:rPr>
        <w:t xml:space="preserve"> и </w:t>
      </w:r>
      <w:hyperlink r:id="rId19" w:history="1">
        <w:r w:rsidRPr="007902B3">
          <w:rPr>
            <w:rStyle w:val="aa"/>
            <w:rFonts w:eastAsia="Calibri"/>
            <w:color w:val="auto"/>
            <w:sz w:val="28"/>
            <w:szCs w:val="28"/>
            <w:u w:val="none"/>
            <w:lang w:eastAsia="en-US"/>
          </w:rPr>
          <w:t>2</w:t>
        </w:r>
      </w:hyperlink>
      <w:r w:rsidRPr="007902B3">
        <w:rPr>
          <w:rFonts w:eastAsia="Calibri"/>
          <w:sz w:val="28"/>
          <w:szCs w:val="28"/>
          <w:lang w:eastAsia="en-US"/>
        </w:rPr>
        <w:t>) Конституции Российской Федерации установление государственных гарантий социальной защиты от безработицы, включая правовые основания обеспечения такой защиты и механизм ее осуществления, круг лиц, на который она распространяется, условия и порядок предоставления, относится к компетенции законодателя.</w:t>
      </w:r>
    </w:p>
    <w:p w:rsidR="00F41685" w:rsidRPr="00F41685"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В соответствии со статьей 72 Конституции Российской Федерации в совместном ведении Российской Федерации </w:t>
      </w:r>
      <w:r w:rsidRPr="00F41685">
        <w:rPr>
          <w:rFonts w:eastAsia="Calibri"/>
          <w:sz w:val="28"/>
          <w:szCs w:val="28"/>
          <w:lang w:eastAsia="en-US"/>
        </w:rPr>
        <w:t>и субъектов Российской Федерации находится, в том числе трудовое законодательство.</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Федеральный законодатель, реализуя предоставленные ему полномочия, определил в Законе Российской Федерации от 19 апреля 1991 г. № 1032-1 «О занятости населения в Российской Федерации» (далее – Закон о занятости населения)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В целях реализации данных прав в Законе о занятости населения (статья 12) определены гарантии государства в реализации права граждан на труд, включая свободу выбора рода деятельности, профессии (специальности), вида и характера труда, защиту от безработицы и бесплатное содействие в подборе подходящей работы и трудоустройстве при посредничестве органов службы занятости.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При этом законодательством о занятости населения гражданам гарантируются: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свобода выбора рода деятельности, профессии (специальности), вида и характера труда;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защита от безработицы;</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бесплатное содействие в подборе подходящей работы и трудоустройстве при посредничестве органов службы занятости;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информирование о положении на рынке труда.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Безработным гражданам гарантируются: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социальная поддержка;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F41685" w:rsidRPr="007902B3"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lastRenderedPageBreak/>
        <w:t xml:space="preserve">Кроме того, законодательство о занятости населения предусматривает широкий перечень предоставления государственных услуг органами службы занятости </w:t>
      </w:r>
      <w:r w:rsidRPr="007902B3">
        <w:rPr>
          <w:rFonts w:eastAsia="Calibri"/>
          <w:sz w:val="28"/>
          <w:szCs w:val="28"/>
          <w:lang w:eastAsia="en-US"/>
        </w:rPr>
        <w:t xml:space="preserve">предоставления государственных услуг гражданам органами службы занятости. </w:t>
      </w:r>
    </w:p>
    <w:p w:rsidR="00F41685" w:rsidRPr="007902B3"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К их числу в частности относятся: содействие гражданам в поиске подходящей работы, а работодателям в подборе необходимых работников; психологическая поддержка; </w:t>
      </w:r>
      <w:hyperlink r:id="rId20" w:history="1">
        <w:r w:rsidRPr="007902B3">
          <w:rPr>
            <w:rStyle w:val="aa"/>
            <w:rFonts w:eastAsia="Calibri"/>
            <w:color w:val="auto"/>
            <w:sz w:val="28"/>
            <w:szCs w:val="28"/>
            <w:u w:val="none"/>
            <w:lang w:eastAsia="en-US"/>
          </w:rPr>
          <w:t>организация</w:t>
        </w:r>
      </w:hyperlink>
      <w:r w:rsidRPr="007902B3">
        <w:rPr>
          <w:rFonts w:eastAsia="Calibri"/>
          <w:sz w:val="28"/>
          <w:szCs w:val="28"/>
          <w:lang w:eastAsia="en-US"/>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r:id="rId21" w:history="1">
        <w:r w:rsidRPr="007902B3">
          <w:rPr>
            <w:rStyle w:val="aa"/>
            <w:rFonts w:eastAsia="Calibri"/>
            <w:color w:val="auto"/>
            <w:sz w:val="28"/>
            <w:szCs w:val="28"/>
            <w:u w:val="none"/>
            <w:lang w:eastAsia="en-US"/>
          </w:rPr>
          <w:t>профессиональное обучение</w:t>
        </w:r>
      </w:hyperlink>
      <w:r w:rsidRPr="007902B3">
        <w:rPr>
          <w:rFonts w:eastAsia="Calibri"/>
          <w:sz w:val="28"/>
          <w:szCs w:val="28"/>
          <w:lang w:eastAsia="en-US"/>
        </w:rPr>
        <w:t xml:space="preserve"> и дополнительное профессиональное образование безработных граждан, включая обучение в другой местности; </w:t>
      </w:r>
      <w:hyperlink r:id="rId22" w:history="1">
        <w:r w:rsidRPr="007902B3">
          <w:rPr>
            <w:rStyle w:val="aa"/>
            <w:rFonts w:eastAsia="Calibri"/>
            <w:color w:val="auto"/>
            <w:sz w:val="28"/>
            <w:szCs w:val="28"/>
            <w:u w:val="none"/>
            <w:lang w:eastAsia="en-US"/>
          </w:rPr>
          <w:t>организация</w:t>
        </w:r>
      </w:hyperlink>
      <w:r w:rsidRPr="007902B3">
        <w:rPr>
          <w:rFonts w:eastAsia="Calibri"/>
          <w:sz w:val="28"/>
          <w:szCs w:val="28"/>
          <w:lang w:eastAsia="en-US"/>
        </w:rPr>
        <w:t xml:space="preserve"> проведения оплачиваемых общественных работ.</w:t>
      </w:r>
    </w:p>
    <w:p w:rsidR="00F41685" w:rsidRPr="007902B3"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Законом о занятости населения устанавливается разграничение полномочий между федеральными органами государственной власти и органами государственной власти субъектов Российской Федерации. </w:t>
      </w:r>
    </w:p>
    <w:p w:rsidR="00F41685" w:rsidRPr="007902B3"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Полномочия федеральных органов государственной власти установлены статьей 7 Закона о занятости населения, а именно: </w:t>
      </w:r>
    </w:p>
    <w:p w:rsidR="00F41685" w:rsidRPr="00F41685" w:rsidRDefault="00F41685" w:rsidP="00F41685">
      <w:pPr>
        <w:autoSpaceDE w:val="0"/>
        <w:autoSpaceDN w:val="0"/>
        <w:adjustRightInd w:val="0"/>
        <w:ind w:firstLine="708"/>
        <w:jc w:val="both"/>
        <w:rPr>
          <w:rFonts w:eastAsia="Calibri"/>
          <w:sz w:val="28"/>
          <w:szCs w:val="28"/>
          <w:lang w:eastAsia="en-US"/>
        </w:rPr>
      </w:pPr>
      <w:r w:rsidRPr="007902B3">
        <w:rPr>
          <w:rFonts w:eastAsia="Calibri"/>
          <w:sz w:val="28"/>
          <w:szCs w:val="28"/>
          <w:lang w:eastAsia="en-US"/>
        </w:rPr>
        <w:t xml:space="preserve">1) разработка и реализация государственной политики в сфере занятости </w:t>
      </w:r>
      <w:r w:rsidRPr="00F41685">
        <w:rPr>
          <w:rFonts w:eastAsia="Calibri"/>
          <w:sz w:val="28"/>
          <w:szCs w:val="28"/>
          <w:lang w:eastAsia="en-US"/>
        </w:rPr>
        <w:t>населения;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2) принятие федеральных законов и иных нормативных правовых актов Российской Федерации в сфере занятости населения;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3) разработка и реализация государственных программ Российской Федерации в сфере занятости населения и контроль за их исполнением;</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4) установление норм социальной поддержки безработных граждан;</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6) формирование средств на социальную поддержку безработных граждан и контроль за их целевым использованием;</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Правительство Российской Федерации вправе разрабатывать и реализовывать дополнительные мероприятия в сфере занятости населения: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1) снижение напряженности на рынке труда субъектов Российской Федерации;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К полномочиям уполномоченного Правительством Российской Федерации федерального органа исполнительной власти, в том числе</w:t>
      </w:r>
      <w:r w:rsidRPr="00F41685">
        <w:rPr>
          <w:rFonts w:eastAsia="Calibri"/>
          <w:i/>
          <w:sz w:val="28"/>
          <w:szCs w:val="28"/>
          <w:lang w:eastAsia="en-US"/>
        </w:rPr>
        <w:t xml:space="preserve"> </w:t>
      </w:r>
      <w:r w:rsidRPr="00F41685">
        <w:rPr>
          <w:rFonts w:eastAsia="Calibri"/>
          <w:sz w:val="28"/>
          <w:szCs w:val="28"/>
          <w:lang w:eastAsia="en-US"/>
        </w:rPr>
        <w:t>относятся вопросы:</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1) установления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2) установления показателей для оценки эффективности деятельности органов службы занятости по содействию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lastRenderedPageBreak/>
        <w:t>Статьей 7.1-1 Закона о занятости населения установлены полномочия органов государственной власти субъектов Российской Федерации в области содействия занятости населения, а также в частности содействия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1)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2) разработка и реализация мер активной политики занятости населения, дополнительных мероприятий в области содействия занятости населения;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3) осуществление надзора и контроля за: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регистрацией инвалидов в качестве безработных;</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4) оказание в соответствии с законодательством о занятости населения государственной услуги по организации сопровождения при содействии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Органы местного самоуправления в соответствии со статьей 7.2 Закона о занятости населения вправе участвовать в организации и финансировании сопровождения при содействии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Кроме того, в статье 13 Закона о занятости населения закреплено, что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В соответствии с пунктом 17 статьи 7 Закона о занятости населения в целях содействия занятости инвалидов предусматривается обмен сведениями между органами службы занятости и федеральными учреждениями медико-социальной экспертизы. Учреждения медико-социальной экспертизы в выписке из индивидуальной реабилитации или абилитации инвалида (далее – ИПРА), направляемой в органы службы занятости, указывают рекомендации о показанных или противопоказанных видах трудовой деятельности инвалида, и другой необходимой информации для его трудоустройства.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Статьей 13.1 Закона о занятости населения предусмотрено, что в целях трудоустройства незанятых инвалидов, обеспечения их профессиональной адаптации и стабильной занятости органами службы занятости осуществляется сопровождение при содействии занятости инвалидов, нуждающихся в данном сопровождении.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Под указанным сопровождением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lastRenderedPageBreak/>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 </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Квота для приема на работу инвалидов устанавливается в соответствии с Федеральным законом от 24 ноября 1995 года № 181-ФЗ «О социальной защите инвалидов» (далее – Федеральный закон о социальной защите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Федеральный закон о социальной защите инвалидов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Предусмотренные данным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К ведению федеральных органов государственной власти в области социальной защиты инвалидов, в том числе относится: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Органы государственной власти субъектов Российской Федерации в области социальной защиты и социальной поддержки инвалидов в части решения вопросов трудоустройства инвалидов имеют право: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В части квотирования рабочих мест необходимо отметить, что в соответствии со статьей 21 Федерального закона о социальной защите инвалидов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lastRenderedPageBreak/>
        <w:t>Поскольку федеральный закон не установил иных требований, органы государственной власти субъектов Российской Федерации вправе самостоятельно определить порядок установления и исполнения квоты работодателями и механизм ее введения.</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Для повышения эффективности работы органов службы занятости с инвалидами Минтрудом России изданы:</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 xml:space="preserve">приказ Минтруда России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жизнедеятельности»; </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 xml:space="preserve">приказ Минтруда России от 1 февраля 2018 г. № 46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 </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приказ Минтруда России от 3 августа 2018 г. № 518н «Об утверждении федерального государственного стандарта государственной услуги по организации сопровождения при содействии занятости инвалидов»;</w:t>
      </w:r>
    </w:p>
    <w:p w:rsidR="00F41685" w:rsidRPr="00F41685" w:rsidRDefault="00F41685" w:rsidP="00F41685">
      <w:pPr>
        <w:autoSpaceDE w:val="0"/>
        <w:autoSpaceDN w:val="0"/>
        <w:adjustRightInd w:val="0"/>
        <w:ind w:firstLine="708"/>
        <w:jc w:val="both"/>
        <w:rPr>
          <w:rFonts w:eastAsia="Calibri"/>
          <w:sz w:val="28"/>
          <w:szCs w:val="28"/>
          <w:lang w:eastAsia="en-US"/>
        </w:rPr>
      </w:pPr>
      <w:r w:rsidRPr="00F41685">
        <w:rPr>
          <w:rFonts w:eastAsia="Calibri"/>
          <w:sz w:val="28"/>
          <w:szCs w:val="28"/>
          <w:lang w:eastAsia="en-US"/>
        </w:rPr>
        <w:t>приказ Минтруда России от 29 декабря 2018 г. № 863н «Об утверждении показателей для оценки эффективности деятельности органов службы занятости по содействию инвалидов на 2019 год».</w:t>
      </w:r>
    </w:p>
    <w:p w:rsidR="005D42D7" w:rsidRDefault="005D42D7" w:rsidP="00E30D8A">
      <w:pPr>
        <w:autoSpaceDE w:val="0"/>
        <w:autoSpaceDN w:val="0"/>
        <w:adjustRightInd w:val="0"/>
        <w:ind w:firstLine="708"/>
        <w:jc w:val="both"/>
        <w:rPr>
          <w:rFonts w:eastAsia="Calibri"/>
          <w:sz w:val="28"/>
          <w:szCs w:val="28"/>
          <w:lang w:eastAsia="en-US"/>
        </w:rPr>
      </w:pPr>
    </w:p>
    <w:p w:rsidR="00DB1C48" w:rsidRDefault="00DB1C48" w:rsidP="00E30D8A">
      <w:pPr>
        <w:autoSpaceDE w:val="0"/>
        <w:autoSpaceDN w:val="0"/>
        <w:adjustRightInd w:val="0"/>
        <w:ind w:firstLine="708"/>
        <w:jc w:val="both"/>
        <w:rPr>
          <w:rFonts w:eastAsia="Calibri"/>
          <w:sz w:val="28"/>
          <w:szCs w:val="28"/>
          <w:lang w:eastAsia="en-US"/>
        </w:rPr>
      </w:pPr>
    </w:p>
    <w:p w:rsidR="00DB1C48" w:rsidRDefault="00DB1C48" w:rsidP="00E30D8A">
      <w:pPr>
        <w:autoSpaceDE w:val="0"/>
        <w:autoSpaceDN w:val="0"/>
        <w:adjustRightInd w:val="0"/>
        <w:ind w:firstLine="708"/>
        <w:jc w:val="both"/>
        <w:rPr>
          <w:rFonts w:eastAsia="Calibri"/>
          <w:sz w:val="28"/>
          <w:szCs w:val="28"/>
          <w:lang w:eastAsia="en-US"/>
        </w:rPr>
      </w:pPr>
    </w:p>
    <w:p w:rsidR="00DB1C48" w:rsidRDefault="00DB1C48" w:rsidP="00E30D8A">
      <w:pPr>
        <w:autoSpaceDE w:val="0"/>
        <w:autoSpaceDN w:val="0"/>
        <w:adjustRightInd w:val="0"/>
        <w:ind w:firstLine="708"/>
        <w:jc w:val="both"/>
        <w:rPr>
          <w:rFonts w:eastAsia="Calibri"/>
          <w:sz w:val="28"/>
          <w:szCs w:val="28"/>
          <w:lang w:eastAsia="en-US"/>
        </w:rPr>
      </w:pPr>
    </w:p>
    <w:p w:rsidR="00DB1C48" w:rsidRPr="00054B77" w:rsidRDefault="00DB1C48" w:rsidP="00E30D8A">
      <w:pPr>
        <w:autoSpaceDE w:val="0"/>
        <w:autoSpaceDN w:val="0"/>
        <w:adjustRightInd w:val="0"/>
        <w:ind w:firstLine="708"/>
        <w:jc w:val="both"/>
        <w:rPr>
          <w:rFonts w:eastAsia="Calibri"/>
          <w:sz w:val="28"/>
          <w:szCs w:val="28"/>
          <w:lang w:eastAsia="en-US"/>
        </w:rPr>
      </w:pPr>
    </w:p>
    <w:p w:rsidR="00971E87" w:rsidRPr="00054B77" w:rsidRDefault="00971E87" w:rsidP="00E30D8A">
      <w:pPr>
        <w:ind w:firstLine="708"/>
        <w:jc w:val="both"/>
        <w:rPr>
          <w:sz w:val="28"/>
          <w:szCs w:val="28"/>
        </w:rPr>
      </w:pPr>
    </w:p>
    <w:p w:rsidR="00EA0542" w:rsidRPr="00054B77" w:rsidRDefault="00EA0542"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EA0542" w:rsidRPr="00054B77" w:rsidRDefault="00EA0542" w:rsidP="00E30D8A">
      <w:pPr>
        <w:ind w:firstLine="708"/>
        <w:jc w:val="both"/>
        <w:rPr>
          <w:sz w:val="28"/>
          <w:szCs w:val="28"/>
        </w:rPr>
      </w:pPr>
    </w:p>
    <w:p w:rsidR="00D024B2" w:rsidRPr="00054B77" w:rsidRDefault="00327326" w:rsidP="008D74A2">
      <w:pPr>
        <w:pStyle w:val="1"/>
        <w:jc w:val="center"/>
        <w:rPr>
          <w:rFonts w:ascii="Times New Roman" w:hAnsi="Times New Roman" w:cs="Times New Roman"/>
          <w:b/>
          <w:color w:val="auto"/>
          <w:sz w:val="36"/>
        </w:rPr>
      </w:pPr>
      <w:bookmarkStart w:id="2" w:name="_Toc41659688"/>
      <w:r w:rsidRPr="00054B77">
        <w:rPr>
          <w:rFonts w:ascii="Times New Roman" w:hAnsi="Times New Roman" w:cs="Times New Roman"/>
          <w:b/>
          <w:color w:val="auto"/>
          <w:sz w:val="28"/>
          <w:szCs w:val="28"/>
        </w:rPr>
        <w:lastRenderedPageBreak/>
        <w:t>2</w:t>
      </w:r>
      <w:r w:rsidR="000E3D51" w:rsidRPr="00054B77">
        <w:rPr>
          <w:rFonts w:ascii="Times New Roman" w:hAnsi="Times New Roman" w:cs="Times New Roman"/>
          <w:b/>
          <w:color w:val="auto"/>
          <w:sz w:val="28"/>
          <w:szCs w:val="28"/>
        </w:rPr>
        <w:t>.</w:t>
      </w:r>
      <w:r w:rsidR="00D74B79" w:rsidRPr="00054B77">
        <w:rPr>
          <w:rFonts w:ascii="Times New Roman" w:hAnsi="Times New Roman" w:cs="Times New Roman"/>
          <w:b/>
          <w:color w:val="auto"/>
          <w:sz w:val="28"/>
          <w:szCs w:val="28"/>
        </w:rPr>
        <w:t xml:space="preserve"> </w:t>
      </w:r>
      <w:r w:rsidR="005D42D7" w:rsidRPr="00054B77">
        <w:rPr>
          <w:rFonts w:ascii="Times New Roman" w:hAnsi="Times New Roman" w:cs="Times New Roman"/>
          <w:b/>
          <w:color w:val="auto"/>
          <w:sz w:val="28"/>
          <w:szCs w:val="28"/>
        </w:rPr>
        <w:t>Статистико-аналитическая информация</w:t>
      </w:r>
      <w:bookmarkEnd w:id="2"/>
    </w:p>
    <w:p w:rsidR="005E3CB9" w:rsidRPr="00054B77" w:rsidRDefault="005E3CB9" w:rsidP="00E30D8A">
      <w:pPr>
        <w:ind w:firstLine="708"/>
        <w:jc w:val="both"/>
        <w:rPr>
          <w:sz w:val="28"/>
          <w:szCs w:val="28"/>
        </w:rPr>
      </w:pPr>
    </w:p>
    <w:p w:rsidR="00054B77" w:rsidRPr="00054B77" w:rsidRDefault="00054B77" w:rsidP="00054B77">
      <w:pPr>
        <w:ind w:firstLine="708"/>
        <w:jc w:val="both"/>
        <w:rPr>
          <w:sz w:val="28"/>
          <w:szCs w:val="28"/>
        </w:rPr>
      </w:pPr>
      <w:r w:rsidRPr="00054B77">
        <w:rPr>
          <w:sz w:val="28"/>
          <w:szCs w:val="28"/>
        </w:rPr>
        <w:t>Трудовой кодекс Российской Федерации предусматривает два вида контроля (надзора) за соблюдением трудового законодательства и иных нормативных правовых актов, содержащих нормы трудового права: государственный и ведомственный (статья 353 Трудового кодекса Российской Федерации).</w:t>
      </w:r>
    </w:p>
    <w:p w:rsidR="00054B77" w:rsidRPr="00054B77" w:rsidRDefault="00054B77" w:rsidP="00054B77">
      <w:pPr>
        <w:ind w:firstLine="708"/>
        <w:jc w:val="both"/>
        <w:rPr>
          <w:sz w:val="28"/>
          <w:szCs w:val="28"/>
        </w:rPr>
      </w:pPr>
      <w:r w:rsidRPr="00054B77">
        <w:rPr>
          <w:sz w:val="28"/>
          <w:szCs w:val="28"/>
        </w:rPr>
        <w:t>При этом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54B77" w:rsidRPr="00054B77" w:rsidRDefault="00054B77" w:rsidP="00054B77">
      <w:pPr>
        <w:ind w:firstLine="708"/>
        <w:jc w:val="both"/>
        <w:rPr>
          <w:sz w:val="28"/>
          <w:szCs w:val="28"/>
        </w:rPr>
      </w:pPr>
      <w:r w:rsidRPr="00054B77">
        <w:rPr>
          <w:sz w:val="28"/>
          <w:szCs w:val="28"/>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54B77" w:rsidRPr="00054B77" w:rsidRDefault="00054B77" w:rsidP="00054B77">
      <w:pPr>
        <w:ind w:firstLine="708"/>
        <w:jc w:val="both"/>
        <w:rPr>
          <w:sz w:val="28"/>
          <w:szCs w:val="28"/>
        </w:rPr>
      </w:pPr>
      <w:r w:rsidRPr="00054B77">
        <w:rPr>
          <w:sz w:val="28"/>
          <w:szCs w:val="28"/>
        </w:rPr>
        <w:t>В свою очередь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54B77" w:rsidRPr="00054B77" w:rsidRDefault="00054B77" w:rsidP="00054B77">
      <w:pPr>
        <w:ind w:firstLine="708"/>
        <w:jc w:val="both"/>
        <w:rPr>
          <w:sz w:val="28"/>
          <w:szCs w:val="28"/>
        </w:rPr>
      </w:pPr>
      <w:r w:rsidRPr="00054B77">
        <w:rPr>
          <w:sz w:val="28"/>
          <w:szCs w:val="28"/>
        </w:rPr>
        <w:t xml:space="preserve">Во всех субъектах Российской Федерации организована контрольно-надзорная деятельность в отношении осуществления работодателями приема на работу инвалидов в пределах установленной квоты. </w:t>
      </w:r>
    </w:p>
    <w:p w:rsidR="00054B77" w:rsidRPr="00054B77" w:rsidRDefault="00054B77" w:rsidP="00054B77">
      <w:pPr>
        <w:ind w:firstLine="708"/>
        <w:jc w:val="both"/>
        <w:rPr>
          <w:sz w:val="28"/>
          <w:szCs w:val="28"/>
        </w:rPr>
      </w:pPr>
      <w:r w:rsidRPr="00054B77">
        <w:rPr>
          <w:sz w:val="28"/>
          <w:szCs w:val="28"/>
        </w:rPr>
        <w:t>Количество проведенных в   2019 году проверок соблюдения квоты для приема на работу инвалидов составило 4,1 тыс. единицы, из них 307 - внеплановые проверки (за аналогичный период     2018 года - 4,6 тыс. единиц, из них 100 - внеплановые проверки). По результатам проверок выявлены нарушения</w:t>
      </w:r>
      <w:r w:rsidRPr="00054B77">
        <w:rPr>
          <w:sz w:val="28"/>
          <w:szCs w:val="28"/>
        </w:rPr>
        <w:tab/>
        <w:t>у 920 работодателей, сумма наложенных административных штрафов составила 3083 тыс. рублей (за аналогичный период 2018 года - у 873 работодателей, сумма наложенных административных штрафов - 2965 тыс. рублей).</w:t>
      </w:r>
    </w:p>
    <w:p w:rsidR="00054B77" w:rsidRPr="00054B77" w:rsidRDefault="00054B77" w:rsidP="00054B77">
      <w:pPr>
        <w:ind w:firstLine="708"/>
        <w:jc w:val="both"/>
        <w:rPr>
          <w:sz w:val="28"/>
          <w:szCs w:val="28"/>
        </w:rPr>
      </w:pPr>
      <w:r w:rsidRPr="00054B77">
        <w:rPr>
          <w:sz w:val="28"/>
          <w:szCs w:val="28"/>
        </w:rPr>
        <w:t>В 2019 году установленное количество квот для приема на работу инвалидов составило 445,8 тыс. рабочих мест (в 2018 году - 442,7 тыс. рабочих мест), из них количество рабочих мест, на которые трудоустроены инвалиды, составило 312 тыс. единиц (в 2018 году - 309 тыс. единиц).</w:t>
      </w:r>
    </w:p>
    <w:p w:rsidR="00054B77" w:rsidRPr="00054B77" w:rsidRDefault="00054B77" w:rsidP="00054B77">
      <w:pPr>
        <w:ind w:firstLine="708"/>
        <w:jc w:val="both"/>
        <w:rPr>
          <w:sz w:val="28"/>
          <w:szCs w:val="28"/>
        </w:rPr>
      </w:pPr>
      <w:r w:rsidRPr="00054B77">
        <w:rPr>
          <w:sz w:val="28"/>
          <w:szCs w:val="28"/>
        </w:rPr>
        <w:t xml:space="preserve">В 2019 году приказом Минтруда России от 23 июля 2019 г. № 520н в 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утвержденный приказом </w:t>
      </w:r>
      <w:proofErr w:type="spellStart"/>
      <w:r w:rsidRPr="00054B77">
        <w:rPr>
          <w:sz w:val="28"/>
          <w:szCs w:val="28"/>
        </w:rPr>
        <w:t>Минздравсоцразвития</w:t>
      </w:r>
      <w:proofErr w:type="spellEnd"/>
      <w:r w:rsidRPr="00054B77">
        <w:rPr>
          <w:sz w:val="28"/>
          <w:szCs w:val="28"/>
        </w:rPr>
        <w:t xml:space="preserve"> России от 8 ноября 2010 г. № 972н, внесены изменения, предусматривающие расширение, в том числе следующих сведений: состояние здоровья инвалида (вид заболевания), степень ограничения способности к трудовой деятельности, рекомендации по условиям труда и по оснащению (оборудованию) специального рабочего места, а также о нуждаемости в профессиональной ориентации, код причин, по которым инвалид не </w:t>
      </w:r>
      <w:r w:rsidRPr="00054B77">
        <w:rPr>
          <w:sz w:val="28"/>
          <w:szCs w:val="28"/>
        </w:rPr>
        <w:lastRenderedPageBreak/>
        <w:t>работает, отметка о необходимости создания или оборудования специального рабочего места для трудоустройства инвалида.</w:t>
      </w:r>
    </w:p>
    <w:p w:rsidR="00054B77" w:rsidRPr="00054B77" w:rsidRDefault="00054B77" w:rsidP="00054B77">
      <w:pPr>
        <w:ind w:firstLine="708"/>
        <w:jc w:val="both"/>
        <w:rPr>
          <w:sz w:val="28"/>
          <w:szCs w:val="28"/>
        </w:rPr>
      </w:pPr>
      <w:r w:rsidRPr="00054B77">
        <w:rPr>
          <w:sz w:val="28"/>
          <w:szCs w:val="28"/>
        </w:rPr>
        <w:t>В целях повышения эффективности трудоустройства инвалидов информационно-аналитическая система Общероссийская база вакансий «Работа в России» содержит раздел «Трудоустройство инвалидов», с использованием которого поиск вакансий для инвалидов осуществляется с учетом ограничений их функций жизнедеятельности и рекомендуемых видов трудовой и профессиональной деятельности.</w:t>
      </w:r>
    </w:p>
    <w:p w:rsidR="00054B77" w:rsidRPr="00054B77" w:rsidRDefault="00054B77" w:rsidP="00054B77">
      <w:pPr>
        <w:ind w:firstLine="708"/>
        <w:jc w:val="both"/>
        <w:rPr>
          <w:sz w:val="28"/>
          <w:szCs w:val="28"/>
        </w:rPr>
      </w:pPr>
      <w:r w:rsidRPr="00054B77">
        <w:rPr>
          <w:sz w:val="28"/>
          <w:szCs w:val="28"/>
        </w:rPr>
        <w:t>По состоянию на 27 мая 2020 года на портале «Работа в России» доступно более 74,9 тыс. рабочих мест, подходящих для инвалидов, из них более 72,4 тыс. - рабочие места для трудоустройства инвалидов по квоте.</w:t>
      </w:r>
    </w:p>
    <w:p w:rsidR="00054B77" w:rsidRPr="00054B77" w:rsidRDefault="00054B77" w:rsidP="00054B77">
      <w:pPr>
        <w:ind w:firstLine="708"/>
        <w:jc w:val="both"/>
        <w:rPr>
          <w:sz w:val="28"/>
          <w:szCs w:val="28"/>
        </w:rPr>
      </w:pPr>
      <w:r w:rsidRPr="00054B77">
        <w:rPr>
          <w:sz w:val="28"/>
          <w:szCs w:val="28"/>
        </w:rPr>
        <w:t>В целях повышения эффективности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Минтрудом России издан приказ от 2929 декабря 82018 г. № 863863н «Об утверждении показателей для оценки эффективности деятельности органов службы занятости по содействию занятости инвалидов на 2020 год».</w:t>
      </w:r>
    </w:p>
    <w:p w:rsidR="00054B77" w:rsidRPr="00054B77" w:rsidRDefault="00054B77" w:rsidP="00054B77">
      <w:pPr>
        <w:ind w:firstLine="708"/>
        <w:jc w:val="both"/>
        <w:rPr>
          <w:sz w:val="28"/>
          <w:szCs w:val="28"/>
        </w:rPr>
      </w:pPr>
      <w:r w:rsidRPr="00054B77">
        <w:rPr>
          <w:sz w:val="28"/>
          <w:szCs w:val="28"/>
        </w:rPr>
        <w:t>Мониторинг по установленным показателям проводится в соответствии с приказом Минтруда России от 19 сентября 2017 г. № 680 «О мониторинге занятости инвалидов, включая инвалидов молодого возраста, впервые выходящих на рынок труда, и инвалидов, занятых в организациях бюджетной сферы, предоставления инвалидам государственных услуг в сфере занятости населения, а также исполнения законодательства Российской Федерации в части квотирования рабочих мест для инвалидов» до 15 марта года, следующего за отчетным периодом.</w:t>
      </w:r>
    </w:p>
    <w:p w:rsidR="00054B77" w:rsidRPr="00054B77" w:rsidRDefault="00054B77" w:rsidP="00054B77">
      <w:pPr>
        <w:ind w:firstLine="708"/>
        <w:jc w:val="both"/>
        <w:rPr>
          <w:sz w:val="28"/>
          <w:szCs w:val="28"/>
        </w:rPr>
      </w:pPr>
      <w:r w:rsidRPr="00054B77">
        <w:rPr>
          <w:sz w:val="28"/>
          <w:szCs w:val="28"/>
        </w:rPr>
        <w:t>По результатам мониторинга за 12 месяцев 2019 года численность инвалидов трудоспособного возраста в Российской Федерации составила 3 455,8 тыс. человек, из них 45,6% (или 1 577,4 тыс. человек) имеют III группу инвалидности, 41,9% (или 1 447,3 тыс. человек) имеют II группу инвалидности и 12,5% (или 431,1 тыс. человек) имеют I группу инвалидности.</w:t>
      </w:r>
    </w:p>
    <w:p w:rsidR="00054B77" w:rsidRPr="00054B77" w:rsidRDefault="00054B77" w:rsidP="00054B77">
      <w:pPr>
        <w:ind w:firstLine="708"/>
        <w:jc w:val="both"/>
        <w:rPr>
          <w:sz w:val="28"/>
          <w:szCs w:val="28"/>
        </w:rPr>
      </w:pPr>
      <w:r w:rsidRPr="00054B77">
        <w:rPr>
          <w:sz w:val="28"/>
          <w:szCs w:val="28"/>
        </w:rPr>
        <w:t>Общая численность стабильно работающих инвалидов трудоспособного возраста составила 967,2 тыс. человек (или 27,9% от численности инвалидов трудоспособного возраста). Всего среди работающих инвалидов: 66,2% - инвалиды III группы, 31,0% - инвалиды II группы, 2,8% - инвалиды I группы. Доля работающих инвалидов из общей численности инвалидов трудоспособного возраста составляет: среди инвалидов III группы – 40,3%, II группы – 20,7%, I группы – 6,3%.</w:t>
      </w:r>
    </w:p>
    <w:p w:rsidR="00054B77" w:rsidRPr="00054B77" w:rsidRDefault="00054B77" w:rsidP="00054B77">
      <w:pPr>
        <w:ind w:firstLine="708"/>
        <w:jc w:val="both"/>
        <w:rPr>
          <w:sz w:val="28"/>
          <w:szCs w:val="28"/>
        </w:rPr>
      </w:pPr>
      <w:r w:rsidRPr="00054B77">
        <w:rPr>
          <w:sz w:val="28"/>
          <w:szCs w:val="28"/>
        </w:rPr>
        <w:t>При содействии органов службы занятости было трудоустроено 57,1% из обратившихся за содействием в поиске подходящей работы (90,9 тыс. человек).</w:t>
      </w:r>
    </w:p>
    <w:p w:rsidR="00054B77" w:rsidRPr="00054B77" w:rsidRDefault="00054B77" w:rsidP="00054B77">
      <w:pPr>
        <w:ind w:firstLine="708"/>
        <w:jc w:val="both"/>
        <w:rPr>
          <w:sz w:val="28"/>
          <w:szCs w:val="28"/>
        </w:rPr>
      </w:pPr>
      <w:r w:rsidRPr="00054B77">
        <w:rPr>
          <w:sz w:val="28"/>
          <w:szCs w:val="28"/>
        </w:rPr>
        <w:t>Инвалиды при решении вопросов своего трудового устройства и поиска работы могут использовать различные возможности:</w:t>
      </w:r>
    </w:p>
    <w:p w:rsidR="00054B77" w:rsidRPr="00054B77" w:rsidRDefault="00054B77" w:rsidP="00054B77">
      <w:pPr>
        <w:ind w:firstLine="708"/>
        <w:jc w:val="both"/>
        <w:rPr>
          <w:sz w:val="28"/>
          <w:szCs w:val="28"/>
        </w:rPr>
      </w:pPr>
      <w:r w:rsidRPr="00054B77">
        <w:rPr>
          <w:sz w:val="28"/>
          <w:szCs w:val="28"/>
        </w:rPr>
        <w:t>• Обратиться в службу занятости населения по месту жительства.</w:t>
      </w:r>
    </w:p>
    <w:p w:rsidR="00054B77" w:rsidRPr="00054B77" w:rsidRDefault="00054B77" w:rsidP="00054B77">
      <w:pPr>
        <w:ind w:firstLine="708"/>
        <w:jc w:val="both"/>
        <w:rPr>
          <w:sz w:val="28"/>
          <w:szCs w:val="28"/>
        </w:rPr>
      </w:pPr>
      <w:r w:rsidRPr="00054B77">
        <w:rPr>
          <w:sz w:val="28"/>
          <w:szCs w:val="28"/>
        </w:rPr>
        <w:t>• Обратиться в общественные организации, оказывающие подобную помощь.</w:t>
      </w:r>
    </w:p>
    <w:p w:rsidR="00054B77" w:rsidRPr="00054B77" w:rsidRDefault="00054B77" w:rsidP="00054B77">
      <w:pPr>
        <w:ind w:firstLine="708"/>
        <w:jc w:val="both"/>
        <w:rPr>
          <w:sz w:val="28"/>
          <w:szCs w:val="28"/>
        </w:rPr>
      </w:pPr>
      <w:r w:rsidRPr="00054B77">
        <w:rPr>
          <w:sz w:val="28"/>
          <w:szCs w:val="28"/>
        </w:rPr>
        <w:t>• Принять участие в различных социальных программах (посещение ярмарок вакансий, участие в программе «Клуб ищущих работу», участие в конкурсе «Путь к карьере» и др.).</w:t>
      </w:r>
    </w:p>
    <w:p w:rsidR="00054B77" w:rsidRPr="00054B77" w:rsidRDefault="00054B77" w:rsidP="00054B77">
      <w:pPr>
        <w:ind w:firstLine="708"/>
        <w:jc w:val="both"/>
        <w:rPr>
          <w:sz w:val="28"/>
          <w:szCs w:val="28"/>
        </w:rPr>
      </w:pPr>
      <w:r w:rsidRPr="00054B77">
        <w:rPr>
          <w:sz w:val="28"/>
          <w:szCs w:val="28"/>
        </w:rPr>
        <w:lastRenderedPageBreak/>
        <w:t>• Использовать информационные источники о наличии рабочих мест путем просмотра объявлений в местных газетах и журналах, на телевидении, по радио, информационных ресурсов trudvsem.ru (бесплатный, государственный портал «Работа в России»), hh.ru, job.ru и др.</w:t>
      </w:r>
    </w:p>
    <w:p w:rsidR="00054B77" w:rsidRPr="00054B77" w:rsidRDefault="00054B77" w:rsidP="00054B77">
      <w:pPr>
        <w:ind w:firstLine="708"/>
        <w:jc w:val="both"/>
        <w:rPr>
          <w:sz w:val="28"/>
          <w:szCs w:val="28"/>
        </w:rPr>
      </w:pPr>
      <w:r w:rsidRPr="00054B77">
        <w:rPr>
          <w:sz w:val="28"/>
          <w:szCs w:val="28"/>
        </w:rPr>
        <w:t xml:space="preserve">• Напрямую обратиться на предприятия и в организации лично или по телефону, разослать резюме. </w:t>
      </w:r>
    </w:p>
    <w:p w:rsidR="00054B77" w:rsidRPr="00054B77" w:rsidRDefault="00054B77" w:rsidP="00054B77">
      <w:pPr>
        <w:ind w:firstLine="708"/>
        <w:jc w:val="both"/>
        <w:rPr>
          <w:sz w:val="28"/>
          <w:szCs w:val="28"/>
        </w:rPr>
      </w:pPr>
      <w:r w:rsidRPr="00054B77">
        <w:rPr>
          <w:sz w:val="28"/>
          <w:szCs w:val="28"/>
        </w:rPr>
        <w:t>• Использовать круг своих знакомых, друзей, родственников и др.</w:t>
      </w:r>
    </w:p>
    <w:p w:rsidR="00054B77" w:rsidRPr="00054B77" w:rsidRDefault="00054B77" w:rsidP="00054B77">
      <w:pPr>
        <w:ind w:firstLine="708"/>
        <w:jc w:val="both"/>
        <w:rPr>
          <w:i/>
          <w:sz w:val="28"/>
          <w:szCs w:val="28"/>
        </w:rPr>
      </w:pPr>
    </w:p>
    <w:p w:rsidR="00054B77" w:rsidRPr="00054B77" w:rsidRDefault="00054B77" w:rsidP="00054B77">
      <w:pPr>
        <w:ind w:firstLine="708"/>
        <w:jc w:val="both"/>
        <w:rPr>
          <w:i/>
          <w:sz w:val="28"/>
          <w:szCs w:val="28"/>
        </w:rPr>
      </w:pPr>
      <w:r w:rsidRPr="00054B77">
        <w:rPr>
          <w:i/>
          <w:sz w:val="28"/>
          <w:szCs w:val="28"/>
        </w:rPr>
        <w:t>Сопровождаемая занятость</w:t>
      </w:r>
    </w:p>
    <w:p w:rsidR="00054B77" w:rsidRPr="00054B77" w:rsidRDefault="00054B77" w:rsidP="00054B77">
      <w:pPr>
        <w:ind w:firstLine="708"/>
        <w:jc w:val="both"/>
        <w:rPr>
          <w:sz w:val="28"/>
          <w:szCs w:val="28"/>
        </w:rPr>
      </w:pPr>
      <w:r w:rsidRPr="00054B77">
        <w:rPr>
          <w:sz w:val="28"/>
          <w:szCs w:val="28"/>
        </w:rPr>
        <w:t>В соответствии с пунктом 5 статьи 13.1 «Закона о занятости населения в Российской Федерации» (в редакции Федерального закона от 29 декабря 2018 г.           № 476-ФЗ; далее - Закон о занятости населения)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054B77" w:rsidRPr="00054B77" w:rsidRDefault="00054B77" w:rsidP="00054B77">
      <w:pPr>
        <w:ind w:firstLine="708"/>
        <w:jc w:val="both"/>
        <w:rPr>
          <w:sz w:val="28"/>
          <w:szCs w:val="28"/>
        </w:rPr>
      </w:pPr>
      <w:r w:rsidRPr="00054B77">
        <w:rPr>
          <w:sz w:val="28"/>
          <w:szCs w:val="28"/>
        </w:rPr>
        <w:t>При этом в соответствии с пунктом 2.1 статьи 16.1 Закона о занятости населения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индивидуальных программах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порядком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054B77" w:rsidRPr="00054B77" w:rsidRDefault="00054B77" w:rsidP="00054B77">
      <w:pPr>
        <w:ind w:firstLine="708"/>
        <w:jc w:val="both"/>
        <w:rPr>
          <w:sz w:val="28"/>
          <w:szCs w:val="28"/>
        </w:rPr>
      </w:pPr>
      <w:r w:rsidRPr="00054B77">
        <w:rPr>
          <w:sz w:val="28"/>
          <w:szCs w:val="28"/>
        </w:rPr>
        <w:t>По результатам мониторинга, проведенного за 2019 год:</w:t>
      </w:r>
    </w:p>
    <w:p w:rsidR="00054B77" w:rsidRPr="00054B77" w:rsidRDefault="00054B77" w:rsidP="00054B77">
      <w:pPr>
        <w:ind w:firstLine="708"/>
        <w:jc w:val="both"/>
        <w:rPr>
          <w:sz w:val="28"/>
          <w:szCs w:val="28"/>
        </w:rPr>
      </w:pPr>
      <w:r w:rsidRPr="00054B77">
        <w:rPr>
          <w:sz w:val="28"/>
          <w:szCs w:val="28"/>
        </w:rPr>
        <w:t>-</w:t>
      </w:r>
      <w:r w:rsidRPr="00054B77">
        <w:rPr>
          <w:sz w:val="28"/>
          <w:szCs w:val="28"/>
        </w:rPr>
        <w:tab/>
        <w:t xml:space="preserve">численность инвалидов, подавших заявление об оказании государственной услуги всего по Российской Федерации – 4 716 человек (Центральный федеральный округ - 579 человек, </w:t>
      </w:r>
      <w:proofErr w:type="spellStart"/>
      <w:r w:rsidRPr="00054B77">
        <w:rPr>
          <w:sz w:val="28"/>
          <w:szCs w:val="28"/>
        </w:rPr>
        <w:t>Северо</w:t>
      </w:r>
      <w:proofErr w:type="spellEnd"/>
      <w:r w:rsidRPr="00054B77">
        <w:rPr>
          <w:sz w:val="28"/>
          <w:szCs w:val="28"/>
        </w:rPr>
        <w:t xml:space="preserve"> - Западный федеральный округ - 300 человек, Южный федеральный округ - 189 человек, </w:t>
      </w:r>
      <w:proofErr w:type="spellStart"/>
      <w:r w:rsidRPr="00054B77">
        <w:rPr>
          <w:sz w:val="28"/>
          <w:szCs w:val="28"/>
        </w:rPr>
        <w:t>Северо</w:t>
      </w:r>
      <w:proofErr w:type="spellEnd"/>
      <w:r w:rsidRPr="00054B77">
        <w:rPr>
          <w:sz w:val="28"/>
          <w:szCs w:val="28"/>
        </w:rPr>
        <w:t xml:space="preserve"> - Кавказский федеральный округ - 311 человек, Приволжский федеральный округ - 1 632 человек, Уральский федеральный округ - 639 человек, Сибирский федеральный округ - 553 человека, Дальневосточный федеральный округ - 824 человека);</w:t>
      </w:r>
    </w:p>
    <w:p w:rsidR="00054B77" w:rsidRPr="00054B77" w:rsidRDefault="00054B77" w:rsidP="00054B77">
      <w:pPr>
        <w:ind w:firstLine="708"/>
        <w:jc w:val="both"/>
        <w:rPr>
          <w:sz w:val="28"/>
          <w:szCs w:val="28"/>
        </w:rPr>
      </w:pPr>
      <w:r w:rsidRPr="00054B77">
        <w:rPr>
          <w:sz w:val="28"/>
          <w:szCs w:val="28"/>
        </w:rPr>
        <w:t>-</w:t>
      </w:r>
      <w:r w:rsidRPr="00054B77">
        <w:rPr>
          <w:sz w:val="28"/>
          <w:szCs w:val="28"/>
        </w:rPr>
        <w:tab/>
        <w:t>численность инвалидов, которым выдано заключение о предоставлении государственной услуги всего по Российской Федерации – 4 202 человека (ЦФО - 321 человек, СЗФО - 270 человек, ЮФО - 183 человека, СКФО - 147 человек, ПФО - 1 609 человек, УФО - 631 человек, СФО - 487 человек, ДФО - 554 человек);</w:t>
      </w:r>
    </w:p>
    <w:p w:rsidR="00054B77" w:rsidRPr="00054B77" w:rsidRDefault="00054B77" w:rsidP="00054B77">
      <w:pPr>
        <w:ind w:firstLine="708"/>
        <w:jc w:val="both"/>
        <w:rPr>
          <w:sz w:val="28"/>
          <w:szCs w:val="28"/>
        </w:rPr>
      </w:pPr>
      <w:r w:rsidRPr="00054B77">
        <w:rPr>
          <w:sz w:val="28"/>
          <w:szCs w:val="28"/>
        </w:rPr>
        <w:t>-</w:t>
      </w:r>
      <w:r w:rsidRPr="00054B77">
        <w:rPr>
          <w:sz w:val="28"/>
          <w:szCs w:val="28"/>
        </w:rPr>
        <w:tab/>
        <w:t>численность инвалидов, трудоустроенных после выдачи заключения о предоставлении государственной услуги всего по Российской Федерации - 2 282 человека (ЦФО - 321 человек, СЗФО - 138 человек, ЮФО - 88 человек, СКФО- 109 человек, ПФО - 756 человек, УФО - 237 человек, СФО - 374 человека, ДФО - 259 человек).</w:t>
      </w:r>
    </w:p>
    <w:p w:rsidR="00054B77" w:rsidRPr="00054B77" w:rsidRDefault="00054B77" w:rsidP="00054B77">
      <w:pPr>
        <w:ind w:firstLine="708"/>
        <w:jc w:val="both"/>
        <w:rPr>
          <w:i/>
          <w:sz w:val="28"/>
          <w:szCs w:val="28"/>
        </w:rPr>
      </w:pPr>
    </w:p>
    <w:p w:rsidR="00054B77" w:rsidRPr="00054B77" w:rsidRDefault="00054B77" w:rsidP="00054B77">
      <w:pPr>
        <w:ind w:firstLine="708"/>
        <w:jc w:val="both"/>
        <w:rPr>
          <w:i/>
          <w:sz w:val="28"/>
          <w:szCs w:val="28"/>
        </w:rPr>
      </w:pPr>
      <w:r w:rsidRPr="00054B77">
        <w:rPr>
          <w:i/>
          <w:sz w:val="28"/>
          <w:szCs w:val="28"/>
        </w:rPr>
        <w:lastRenderedPageBreak/>
        <w:t>Трудоустройство инвалидов при участии социально ориентированных некоммерческих организаций</w:t>
      </w:r>
    </w:p>
    <w:p w:rsidR="00054B77" w:rsidRPr="00054B77" w:rsidRDefault="00054B77" w:rsidP="00054B77">
      <w:pPr>
        <w:ind w:firstLine="708"/>
        <w:jc w:val="both"/>
        <w:rPr>
          <w:sz w:val="28"/>
          <w:szCs w:val="28"/>
        </w:rPr>
      </w:pPr>
      <w:r w:rsidRPr="00054B77">
        <w:rPr>
          <w:sz w:val="28"/>
          <w:szCs w:val="28"/>
        </w:rPr>
        <w:t xml:space="preserve">В субъектах Российской Федерации социально ориентированными некоммерческими организациями (далее – СОНО) оказываются общественно полезные услуги: </w:t>
      </w:r>
    </w:p>
    <w:p w:rsidR="00054B77" w:rsidRPr="00054B77" w:rsidRDefault="00054B77" w:rsidP="00054B77">
      <w:pPr>
        <w:ind w:firstLine="708"/>
        <w:jc w:val="both"/>
        <w:rPr>
          <w:sz w:val="28"/>
          <w:szCs w:val="28"/>
        </w:rPr>
      </w:pPr>
      <w:r w:rsidRPr="00054B77">
        <w:rPr>
          <w:sz w:val="28"/>
          <w:szCs w:val="28"/>
        </w:rPr>
        <w:t>оказание содействия в поиске работы;</w:t>
      </w:r>
    </w:p>
    <w:p w:rsidR="00054B77" w:rsidRPr="00054B77" w:rsidRDefault="00054B77" w:rsidP="00054B77">
      <w:pPr>
        <w:ind w:firstLine="708"/>
        <w:jc w:val="both"/>
        <w:rPr>
          <w:sz w:val="28"/>
          <w:szCs w:val="28"/>
        </w:rPr>
      </w:pPr>
      <w:r w:rsidRPr="00054B77">
        <w:rPr>
          <w:sz w:val="28"/>
          <w:szCs w:val="28"/>
        </w:rPr>
        <w:t xml:space="preserve">профессиональная ориентация в целях выбора сферы деятельности (профессии), трудоустройства, прохождение профессионального обучения и получение дополнительного профессионального образования; </w:t>
      </w:r>
    </w:p>
    <w:p w:rsidR="00054B77" w:rsidRPr="00054B77" w:rsidRDefault="00054B77" w:rsidP="00054B77">
      <w:pPr>
        <w:ind w:firstLine="708"/>
        <w:jc w:val="both"/>
        <w:rPr>
          <w:sz w:val="28"/>
          <w:szCs w:val="28"/>
        </w:rPr>
      </w:pPr>
      <w:r w:rsidRPr="00054B77">
        <w:rPr>
          <w:sz w:val="28"/>
          <w:szCs w:val="28"/>
        </w:rPr>
        <w:t xml:space="preserve">социальная адаптация; </w:t>
      </w:r>
    </w:p>
    <w:p w:rsidR="00054B77" w:rsidRPr="00054B77" w:rsidRDefault="00054B77" w:rsidP="00054B77">
      <w:pPr>
        <w:ind w:firstLine="708"/>
        <w:jc w:val="both"/>
        <w:rPr>
          <w:sz w:val="28"/>
          <w:szCs w:val="28"/>
        </w:rPr>
      </w:pPr>
      <w:r w:rsidRPr="00054B77">
        <w:rPr>
          <w:sz w:val="28"/>
          <w:szCs w:val="28"/>
        </w:rPr>
        <w:t xml:space="preserve">психологическая поддержка; </w:t>
      </w:r>
    </w:p>
    <w:p w:rsidR="00054B77" w:rsidRPr="00054B77" w:rsidRDefault="00054B77" w:rsidP="00054B77">
      <w:pPr>
        <w:ind w:firstLine="708"/>
        <w:jc w:val="both"/>
        <w:rPr>
          <w:sz w:val="28"/>
          <w:szCs w:val="28"/>
        </w:rPr>
      </w:pPr>
      <w:r w:rsidRPr="00054B77">
        <w:rPr>
          <w:sz w:val="28"/>
          <w:szCs w:val="28"/>
        </w:rPr>
        <w:t xml:space="preserve">оказание содействия в трудоустройстве на оборудованные (оснащенные) рабочие места; </w:t>
      </w:r>
    </w:p>
    <w:p w:rsidR="00054B77" w:rsidRPr="00054B77" w:rsidRDefault="00054B77" w:rsidP="00054B77">
      <w:pPr>
        <w:ind w:firstLine="708"/>
        <w:jc w:val="both"/>
        <w:rPr>
          <w:sz w:val="28"/>
          <w:szCs w:val="28"/>
        </w:rPr>
      </w:pPr>
      <w:r w:rsidRPr="00054B77">
        <w:rPr>
          <w:sz w:val="28"/>
          <w:szCs w:val="28"/>
        </w:rPr>
        <w:t>организация сопровождения при содействии занятости инвалидов.</w:t>
      </w:r>
    </w:p>
    <w:p w:rsidR="00054B77" w:rsidRPr="00054B77" w:rsidRDefault="00054B77" w:rsidP="00054B77">
      <w:pPr>
        <w:ind w:firstLine="708"/>
        <w:jc w:val="both"/>
        <w:rPr>
          <w:sz w:val="28"/>
          <w:szCs w:val="28"/>
        </w:rPr>
      </w:pPr>
      <w:r w:rsidRPr="00054B77">
        <w:rPr>
          <w:sz w:val="28"/>
          <w:szCs w:val="28"/>
        </w:rPr>
        <w:t>Большинством СОНО с целью духовного развития и психологической поддержки инвалидов осуществляется деятельность трудовых мастерских, проводятся творческие занятия и мастер-классы, организуется работа студий прикладного творчества.</w:t>
      </w:r>
    </w:p>
    <w:p w:rsidR="00054B77" w:rsidRPr="00054B77" w:rsidRDefault="00054B77" w:rsidP="00054B77">
      <w:pPr>
        <w:ind w:firstLine="708"/>
        <w:jc w:val="both"/>
        <w:rPr>
          <w:sz w:val="28"/>
          <w:szCs w:val="28"/>
        </w:rPr>
      </w:pPr>
      <w:r w:rsidRPr="00054B77">
        <w:rPr>
          <w:sz w:val="28"/>
          <w:szCs w:val="28"/>
        </w:rPr>
        <w:t xml:space="preserve">СОНО проводится работа по информированию инвалидов о государственных услугах, предоставляемых в области содействия занятости населения, наличии свободных рабочих мест, включая квотируемые рабочие места. </w:t>
      </w:r>
    </w:p>
    <w:p w:rsidR="00054B77" w:rsidRPr="00054B77" w:rsidRDefault="00054B77" w:rsidP="00054B77">
      <w:pPr>
        <w:ind w:firstLine="708"/>
        <w:jc w:val="both"/>
        <w:rPr>
          <w:sz w:val="28"/>
          <w:szCs w:val="28"/>
        </w:rPr>
      </w:pPr>
      <w:r w:rsidRPr="00054B77">
        <w:rPr>
          <w:sz w:val="28"/>
          <w:szCs w:val="28"/>
        </w:rPr>
        <w:t xml:space="preserve">В 2019 году субъектах Российской Федерации осуществляли свою деятельность 106 СОНО. </w:t>
      </w:r>
    </w:p>
    <w:p w:rsidR="00054B77" w:rsidRPr="00054B77" w:rsidRDefault="00054B77" w:rsidP="00054B77">
      <w:pPr>
        <w:ind w:firstLine="708"/>
        <w:jc w:val="both"/>
        <w:rPr>
          <w:sz w:val="28"/>
          <w:szCs w:val="28"/>
        </w:rPr>
      </w:pPr>
      <w:r w:rsidRPr="00054B77">
        <w:rPr>
          <w:sz w:val="28"/>
          <w:szCs w:val="28"/>
        </w:rPr>
        <w:t xml:space="preserve">За январь - декабрь 2019 года 897 инвалидов при содействии СОНО получили общественно полезные услуги, из них трудоустроено 265 человек. </w:t>
      </w:r>
    </w:p>
    <w:p w:rsidR="00B704FB" w:rsidRPr="00054B77" w:rsidRDefault="00B704FB" w:rsidP="00E30D8A">
      <w:pPr>
        <w:ind w:firstLine="708"/>
        <w:jc w:val="both"/>
        <w:rPr>
          <w:sz w:val="28"/>
          <w:szCs w:val="28"/>
        </w:rPr>
      </w:pPr>
    </w:p>
    <w:p w:rsidR="00E86EC8" w:rsidRPr="00054B77" w:rsidRDefault="00E86EC8"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EA0542" w:rsidRPr="00054B77" w:rsidRDefault="00EA0542" w:rsidP="00E30D8A">
      <w:pPr>
        <w:ind w:firstLine="708"/>
        <w:jc w:val="both"/>
        <w:rPr>
          <w:sz w:val="28"/>
          <w:szCs w:val="28"/>
        </w:rPr>
      </w:pPr>
    </w:p>
    <w:p w:rsidR="00054B77" w:rsidRPr="00054B77" w:rsidRDefault="00054B77" w:rsidP="00E30D8A">
      <w:pPr>
        <w:ind w:firstLine="708"/>
        <w:jc w:val="both"/>
        <w:rPr>
          <w:sz w:val="28"/>
          <w:szCs w:val="28"/>
        </w:rPr>
      </w:pPr>
    </w:p>
    <w:p w:rsidR="00054B77" w:rsidRPr="00054B77" w:rsidRDefault="00054B77" w:rsidP="00E30D8A">
      <w:pPr>
        <w:ind w:firstLine="708"/>
        <w:jc w:val="both"/>
        <w:rPr>
          <w:sz w:val="28"/>
          <w:szCs w:val="28"/>
        </w:rPr>
      </w:pPr>
    </w:p>
    <w:p w:rsidR="00EA0542" w:rsidRPr="00054B77" w:rsidRDefault="00EA0542" w:rsidP="00E30D8A">
      <w:pPr>
        <w:ind w:firstLine="708"/>
        <w:jc w:val="both"/>
        <w:rPr>
          <w:sz w:val="28"/>
          <w:szCs w:val="28"/>
        </w:rPr>
      </w:pPr>
    </w:p>
    <w:p w:rsidR="00E86EC8" w:rsidRPr="00054B77" w:rsidRDefault="00D74B79" w:rsidP="008D74A2">
      <w:pPr>
        <w:pStyle w:val="1"/>
        <w:numPr>
          <w:ilvl w:val="0"/>
          <w:numId w:val="13"/>
        </w:numPr>
        <w:ind w:left="0" w:firstLine="426"/>
        <w:jc w:val="center"/>
        <w:rPr>
          <w:rFonts w:ascii="Times New Roman" w:hAnsi="Times New Roman" w:cs="Times New Roman"/>
          <w:b/>
          <w:color w:val="auto"/>
          <w:sz w:val="28"/>
          <w:szCs w:val="28"/>
        </w:rPr>
      </w:pPr>
      <w:bookmarkStart w:id="3" w:name="_Toc41659689"/>
      <w:r w:rsidRPr="00054B77">
        <w:rPr>
          <w:rFonts w:ascii="Times New Roman" w:hAnsi="Times New Roman" w:cs="Times New Roman"/>
          <w:b/>
          <w:color w:val="auto"/>
          <w:sz w:val="28"/>
          <w:szCs w:val="28"/>
        </w:rPr>
        <w:lastRenderedPageBreak/>
        <w:t>Примеры лучших практик деятельности органов государственной власти субъектов Российской Федерации совместно с социально ориентированными некоммерческими организациями/волонтерами в сфере обеспечения занятости инвалидов</w:t>
      </w:r>
      <w:bookmarkEnd w:id="3"/>
    </w:p>
    <w:p w:rsidR="00E86EC8" w:rsidRPr="00054B77" w:rsidRDefault="00E86EC8" w:rsidP="008D74A2">
      <w:pPr>
        <w:jc w:val="center"/>
        <w:rPr>
          <w:sz w:val="28"/>
          <w:szCs w:val="28"/>
        </w:rPr>
      </w:pPr>
    </w:p>
    <w:p w:rsidR="008D74A2" w:rsidRPr="00054B77" w:rsidRDefault="00D74B79" w:rsidP="008D74A2">
      <w:pPr>
        <w:pStyle w:val="2"/>
        <w:numPr>
          <w:ilvl w:val="1"/>
          <w:numId w:val="14"/>
        </w:numPr>
        <w:ind w:left="0" w:firstLine="851"/>
        <w:jc w:val="center"/>
        <w:rPr>
          <w:rFonts w:ascii="Times New Roman" w:hAnsi="Times New Roman" w:cs="Times New Roman"/>
          <w:b/>
          <w:color w:val="auto"/>
          <w:sz w:val="28"/>
          <w:szCs w:val="28"/>
        </w:rPr>
      </w:pPr>
      <w:bookmarkStart w:id="4" w:name="_Toc41659690"/>
      <w:r w:rsidRPr="00054B77">
        <w:rPr>
          <w:rFonts w:ascii="Times New Roman" w:hAnsi="Times New Roman" w:cs="Times New Roman"/>
          <w:b/>
          <w:color w:val="auto"/>
          <w:sz w:val="28"/>
          <w:szCs w:val="28"/>
        </w:rPr>
        <w:t xml:space="preserve">Положительные практики работы органов государственной власти субъектов Российской Федерации (органов </w:t>
      </w:r>
      <w:r w:rsidR="008D74A2" w:rsidRPr="00054B77">
        <w:rPr>
          <w:rFonts w:ascii="Times New Roman" w:hAnsi="Times New Roman" w:cs="Times New Roman"/>
          <w:b/>
          <w:color w:val="auto"/>
          <w:sz w:val="28"/>
          <w:szCs w:val="28"/>
        </w:rPr>
        <w:t xml:space="preserve">службы </w:t>
      </w:r>
      <w:r w:rsidRPr="00054B77">
        <w:rPr>
          <w:rFonts w:ascii="Times New Roman" w:hAnsi="Times New Roman" w:cs="Times New Roman"/>
          <w:b/>
          <w:color w:val="auto"/>
          <w:sz w:val="28"/>
          <w:szCs w:val="28"/>
        </w:rPr>
        <w:t>занятости субъектов Российской Федерации)</w:t>
      </w:r>
      <w:bookmarkEnd w:id="4"/>
    </w:p>
    <w:p w:rsidR="008D74A2" w:rsidRPr="00054B77" w:rsidRDefault="008D74A2" w:rsidP="008D74A2"/>
    <w:p w:rsidR="00692AE6" w:rsidRPr="00054B77" w:rsidRDefault="00E30D8A" w:rsidP="00E30D8A">
      <w:pPr>
        <w:pStyle w:val="3"/>
        <w:ind w:firstLine="708"/>
        <w:jc w:val="both"/>
        <w:rPr>
          <w:rFonts w:ascii="Times New Roman" w:hAnsi="Times New Roman" w:cs="Times New Roman"/>
          <w:i/>
          <w:color w:val="auto"/>
          <w:sz w:val="28"/>
          <w:szCs w:val="28"/>
        </w:rPr>
      </w:pPr>
      <w:bookmarkStart w:id="5" w:name="_Toc41659691"/>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.1.</w:t>
      </w:r>
      <w:r w:rsidR="00692AE6" w:rsidRPr="00054B77">
        <w:rPr>
          <w:rFonts w:ascii="Times New Roman" w:hAnsi="Times New Roman" w:cs="Times New Roman"/>
          <w:i/>
          <w:color w:val="auto"/>
          <w:sz w:val="28"/>
          <w:szCs w:val="28"/>
        </w:rPr>
        <w:t xml:space="preserve">1. Республика Северная Осетия </w:t>
      </w:r>
      <w:r w:rsidR="00161207">
        <w:rPr>
          <w:rFonts w:ascii="Times New Roman" w:hAnsi="Times New Roman" w:cs="Times New Roman"/>
          <w:i/>
          <w:color w:val="auto"/>
          <w:sz w:val="28"/>
          <w:szCs w:val="28"/>
        </w:rPr>
        <w:t xml:space="preserve">- </w:t>
      </w:r>
      <w:r w:rsidR="00692AE6" w:rsidRPr="00054B77">
        <w:rPr>
          <w:rFonts w:ascii="Times New Roman" w:hAnsi="Times New Roman" w:cs="Times New Roman"/>
          <w:i/>
          <w:color w:val="auto"/>
          <w:sz w:val="28"/>
          <w:szCs w:val="28"/>
        </w:rPr>
        <w:t>Алания</w:t>
      </w:r>
      <w:bookmarkEnd w:id="5"/>
    </w:p>
    <w:p w:rsidR="00E86EC8" w:rsidRPr="00054B77" w:rsidRDefault="00E86EC8" w:rsidP="00E30D8A">
      <w:pPr>
        <w:ind w:firstLine="708"/>
        <w:jc w:val="both"/>
        <w:rPr>
          <w:sz w:val="28"/>
          <w:szCs w:val="28"/>
        </w:rPr>
      </w:pPr>
      <w:r w:rsidRPr="00054B77">
        <w:rPr>
          <w:sz w:val="28"/>
          <w:szCs w:val="28"/>
        </w:rPr>
        <w:t xml:space="preserve">Комитет Республики Северная Осетия Алания по занятости населения (далее – Комитет) взаимодействует с общественными организациями инвалидов, некоммерческими организациями, в том числе специализирующимися на работе с инвалидами. </w:t>
      </w:r>
    </w:p>
    <w:p w:rsidR="00E86EC8" w:rsidRPr="00054B77" w:rsidRDefault="00E86EC8" w:rsidP="00E30D8A">
      <w:pPr>
        <w:ind w:firstLine="708"/>
        <w:jc w:val="both"/>
        <w:rPr>
          <w:sz w:val="28"/>
          <w:szCs w:val="28"/>
        </w:rPr>
      </w:pPr>
      <w:r w:rsidRPr="00054B77">
        <w:rPr>
          <w:sz w:val="28"/>
          <w:szCs w:val="28"/>
        </w:rPr>
        <w:t xml:space="preserve">Так, на протяжении нескольких лет прочные партнерские связи установились с Общественным благотворительным фондом «Быть добру» (далее – Фонд). </w:t>
      </w:r>
    </w:p>
    <w:p w:rsidR="00E86EC8" w:rsidRPr="00054B77" w:rsidRDefault="00E86EC8" w:rsidP="00E30D8A">
      <w:pPr>
        <w:ind w:firstLine="708"/>
        <w:jc w:val="both"/>
        <w:rPr>
          <w:sz w:val="28"/>
          <w:szCs w:val="28"/>
        </w:rPr>
      </w:pPr>
      <w:r w:rsidRPr="00054B77">
        <w:rPr>
          <w:sz w:val="28"/>
          <w:szCs w:val="28"/>
        </w:rPr>
        <w:t xml:space="preserve">Фонд принимает участие в </w:t>
      </w:r>
      <w:proofErr w:type="spellStart"/>
      <w:r w:rsidRPr="00054B77">
        <w:rPr>
          <w:sz w:val="28"/>
          <w:szCs w:val="28"/>
        </w:rPr>
        <w:t>профориентационных</w:t>
      </w:r>
      <w:proofErr w:type="spellEnd"/>
      <w:r w:rsidRPr="00054B77">
        <w:rPr>
          <w:sz w:val="28"/>
          <w:szCs w:val="28"/>
        </w:rPr>
        <w:t xml:space="preserve"> кампаниях, проводимых Комитетом, а также ежегодно проводит республиканские инклюзивные молодежные форумы «Без границ», где Комитет организует отдельную площадку, на которой представляет актуальные вакансии для трудоустройства инвалидов. В течение работы форума психолог Комитета проводит информационно-разъяснительную работу по государственным услугам органов службы занятости, а также проводит профориентацию с использованием интерактивных форм.</w:t>
      </w:r>
    </w:p>
    <w:p w:rsidR="00E86EC8" w:rsidRPr="00054B77" w:rsidRDefault="00E86EC8" w:rsidP="00E30D8A">
      <w:pPr>
        <w:ind w:firstLine="708"/>
        <w:jc w:val="both"/>
        <w:rPr>
          <w:sz w:val="28"/>
          <w:szCs w:val="28"/>
        </w:rPr>
      </w:pPr>
      <w:r w:rsidRPr="00054B77">
        <w:rPr>
          <w:sz w:val="28"/>
          <w:szCs w:val="28"/>
        </w:rPr>
        <w:t>В 2019 году участниками проекта стали 210 юношей и девушек (инвалиды и лица с ограниченными возможностями здоровья (с нарушениями слуха, зрения, опорно-двигательного аппарата).</w:t>
      </w:r>
    </w:p>
    <w:p w:rsidR="00E86EC8" w:rsidRPr="00054B77" w:rsidRDefault="00E86EC8" w:rsidP="00E30D8A">
      <w:pPr>
        <w:ind w:firstLine="708"/>
        <w:jc w:val="both"/>
        <w:rPr>
          <w:sz w:val="28"/>
          <w:szCs w:val="28"/>
        </w:rPr>
      </w:pPr>
      <w:r w:rsidRPr="00054B77">
        <w:rPr>
          <w:sz w:val="28"/>
          <w:szCs w:val="28"/>
        </w:rPr>
        <w:t xml:space="preserve">Ребят обучили технологии социального и бизнес - проектирования, совместно со специалистами разрабатывались проекты для участия во всероссийских форумах и </w:t>
      </w:r>
      <w:proofErr w:type="spellStart"/>
      <w:r w:rsidRPr="00054B77">
        <w:rPr>
          <w:sz w:val="28"/>
          <w:szCs w:val="28"/>
        </w:rPr>
        <w:t>грантовых</w:t>
      </w:r>
      <w:proofErr w:type="spellEnd"/>
      <w:r w:rsidRPr="00054B77">
        <w:rPr>
          <w:sz w:val="28"/>
          <w:szCs w:val="28"/>
        </w:rPr>
        <w:t xml:space="preserve"> конкурсах.</w:t>
      </w:r>
    </w:p>
    <w:p w:rsidR="00E86EC8" w:rsidRPr="00054B77" w:rsidRDefault="00E86EC8" w:rsidP="00E30D8A">
      <w:pPr>
        <w:ind w:firstLine="708"/>
        <w:jc w:val="both"/>
        <w:rPr>
          <w:sz w:val="28"/>
          <w:szCs w:val="28"/>
        </w:rPr>
      </w:pPr>
      <w:r w:rsidRPr="00054B77">
        <w:rPr>
          <w:sz w:val="28"/>
          <w:szCs w:val="28"/>
        </w:rPr>
        <w:t>Сотрудники Комитета рассказали молодым людям о трудовых отношениях, о профессиях и вакансиях, в которых особенные ребята могут себя реализовать.</w:t>
      </w:r>
    </w:p>
    <w:p w:rsidR="00E86EC8" w:rsidRDefault="00E86EC8" w:rsidP="00E30D8A">
      <w:pPr>
        <w:ind w:firstLine="708"/>
        <w:jc w:val="both"/>
        <w:rPr>
          <w:sz w:val="28"/>
          <w:szCs w:val="28"/>
        </w:rPr>
      </w:pPr>
      <w:r w:rsidRPr="00054B77">
        <w:rPr>
          <w:sz w:val="28"/>
          <w:szCs w:val="28"/>
        </w:rPr>
        <w:t xml:space="preserve">В 2019 году на базе Центра занятости населения по г. Владикавказу было проведено 20 психологических тренингов для безработных граждан, относящихся к категории инвалидов на тему: «Проблемы трудоустройства инвалидов». В качестве «тренера» выступил руководитель Северо-Осетинской региональной общественной организации инвалидов «Независимая жизнь» - человек с ограниченными возможностями передвижения. Практика показала, </w:t>
      </w:r>
      <w:proofErr w:type="gramStart"/>
      <w:r w:rsidRPr="00054B77">
        <w:rPr>
          <w:sz w:val="28"/>
          <w:szCs w:val="28"/>
        </w:rPr>
        <w:t>что</w:t>
      </w:r>
      <w:proofErr w:type="gramEnd"/>
      <w:r w:rsidRPr="00054B77">
        <w:rPr>
          <w:sz w:val="28"/>
          <w:szCs w:val="28"/>
        </w:rPr>
        <w:t xml:space="preserve"> когда занятие проводит лицо, имеющее наглядные проблемы со здоровьем, эффект от тренинга более положительный.</w:t>
      </w:r>
    </w:p>
    <w:p w:rsidR="00276469" w:rsidRPr="00054B77" w:rsidRDefault="00276469" w:rsidP="00E30D8A">
      <w:pPr>
        <w:ind w:firstLine="708"/>
        <w:jc w:val="both"/>
        <w:rPr>
          <w:sz w:val="28"/>
          <w:szCs w:val="28"/>
        </w:rPr>
      </w:pPr>
    </w:p>
    <w:p w:rsidR="00692AE6" w:rsidRPr="00054B77" w:rsidRDefault="00E30D8A" w:rsidP="00E30D8A">
      <w:pPr>
        <w:pStyle w:val="3"/>
        <w:ind w:firstLine="708"/>
        <w:jc w:val="both"/>
        <w:rPr>
          <w:rFonts w:ascii="Times New Roman" w:hAnsi="Times New Roman" w:cs="Times New Roman"/>
          <w:color w:val="auto"/>
          <w:sz w:val="28"/>
          <w:szCs w:val="28"/>
        </w:rPr>
      </w:pPr>
      <w:bookmarkStart w:id="6" w:name="_Toc41659692"/>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.1.</w:t>
      </w:r>
      <w:r w:rsidR="00692AE6" w:rsidRPr="00054B77">
        <w:rPr>
          <w:rFonts w:ascii="Times New Roman" w:hAnsi="Times New Roman" w:cs="Times New Roman"/>
          <w:i/>
          <w:color w:val="auto"/>
          <w:sz w:val="28"/>
          <w:szCs w:val="28"/>
        </w:rPr>
        <w:t>2. Приморский край</w:t>
      </w:r>
      <w:bookmarkEnd w:id="6"/>
    </w:p>
    <w:p w:rsidR="00E86EC8" w:rsidRPr="00054B77" w:rsidRDefault="00E86EC8" w:rsidP="00E30D8A">
      <w:pPr>
        <w:ind w:firstLine="708"/>
        <w:jc w:val="both"/>
        <w:rPr>
          <w:sz w:val="28"/>
          <w:szCs w:val="28"/>
        </w:rPr>
      </w:pPr>
      <w:r w:rsidRPr="00054B77">
        <w:rPr>
          <w:sz w:val="28"/>
          <w:szCs w:val="28"/>
        </w:rPr>
        <w:t xml:space="preserve">В Приморском крае КГБУ «Приморский центр занятости населения» (далее — центр занятости населения) активно привлекает волонтеров к участию в ярмарках вакансий, в том числе для граждан с инвалидностью. Центром занятости населения в 2019 году организована 21 ярмарка вакансий, в том числе 2 ярмарки с привлечением </w:t>
      </w:r>
      <w:r w:rsidRPr="00054B77">
        <w:rPr>
          <w:sz w:val="28"/>
          <w:szCs w:val="28"/>
        </w:rPr>
        <w:lastRenderedPageBreak/>
        <w:t xml:space="preserve">волонтеров в крупных городах Приморского края (Владивосток, Уссурийск). Волонтеры КГА ПОУ «Дальневосточный технический колледж» (г. Уссурийск) и Приморской краевой молодежной общественной организации «Волонтер </w:t>
      </w:r>
      <w:proofErr w:type="gramStart"/>
      <w:r w:rsidR="00E30D8A" w:rsidRPr="00054B77">
        <w:rPr>
          <w:sz w:val="28"/>
          <w:szCs w:val="28"/>
        </w:rPr>
        <w:t xml:space="preserve">Приморья»  </w:t>
      </w:r>
      <w:r w:rsidRPr="00054B77">
        <w:rPr>
          <w:sz w:val="28"/>
          <w:szCs w:val="28"/>
        </w:rPr>
        <w:t xml:space="preserve"> </w:t>
      </w:r>
      <w:proofErr w:type="gramEnd"/>
      <w:r w:rsidRPr="00054B77">
        <w:rPr>
          <w:sz w:val="28"/>
          <w:szCs w:val="28"/>
        </w:rPr>
        <w:t xml:space="preserve">         </w:t>
      </w:r>
      <w:r w:rsidR="00E30D8A" w:rsidRPr="00054B77">
        <w:rPr>
          <w:sz w:val="28"/>
          <w:szCs w:val="28"/>
        </w:rPr>
        <w:t xml:space="preserve">(г. </w:t>
      </w:r>
      <w:r w:rsidRPr="00054B77">
        <w:rPr>
          <w:sz w:val="28"/>
          <w:szCs w:val="28"/>
        </w:rPr>
        <w:t>Владивосток) встречали гостей ярмарки, граждан с инвалидностью, представителей общественных организации инвалидов, оказывали помощь при передвижении маломобильных граждан на ярмарке, вели учет посетителей ярмарки, участвовали в опросе гостей ярмарки, консультировали по плану проведения мероприятия.</w:t>
      </w:r>
    </w:p>
    <w:p w:rsidR="00E86EC8" w:rsidRPr="00054B77" w:rsidRDefault="00E86EC8" w:rsidP="00E30D8A">
      <w:pPr>
        <w:ind w:firstLine="708"/>
        <w:jc w:val="both"/>
        <w:rPr>
          <w:sz w:val="28"/>
          <w:szCs w:val="28"/>
        </w:rPr>
      </w:pPr>
      <w:r w:rsidRPr="00054B77">
        <w:rPr>
          <w:sz w:val="28"/>
          <w:szCs w:val="28"/>
        </w:rPr>
        <w:t>В Приморском крае на базе краевого государственного автономного учреждения социального обслуживания «Приморский центр социального обслуживания населения» с февраля 2019 года функционирует информационно-ресурсный центр «Опора» (г. Владивосток) (далее - Центр).</w:t>
      </w:r>
    </w:p>
    <w:p w:rsidR="00E86EC8" w:rsidRPr="00054B77" w:rsidRDefault="00E86EC8" w:rsidP="00E30D8A">
      <w:pPr>
        <w:ind w:firstLine="708"/>
        <w:jc w:val="both"/>
        <w:rPr>
          <w:sz w:val="28"/>
          <w:szCs w:val="28"/>
        </w:rPr>
      </w:pPr>
      <w:r w:rsidRPr="00054B77">
        <w:rPr>
          <w:sz w:val="28"/>
          <w:szCs w:val="28"/>
        </w:rPr>
        <w:t>Основной задачей Центра является предоставление в доступной форме информации о правах и обязанностях, мероприятиях реабилитации, абилитации инвалидов, видах социальных услуг, сроках, порядке и об условиях их предоставления, тарифах на эти услуги, их стоимости для получателя социальных услуг либо о возможности получать их бесплатно.</w:t>
      </w:r>
    </w:p>
    <w:p w:rsidR="00E86EC8" w:rsidRPr="00054B77" w:rsidRDefault="00E86EC8" w:rsidP="00E30D8A">
      <w:pPr>
        <w:ind w:firstLine="708"/>
        <w:jc w:val="both"/>
        <w:rPr>
          <w:sz w:val="28"/>
          <w:szCs w:val="28"/>
        </w:rPr>
      </w:pPr>
      <w:r w:rsidRPr="00054B77">
        <w:rPr>
          <w:sz w:val="28"/>
          <w:szCs w:val="28"/>
        </w:rPr>
        <w:t>Данная работа ведется при активной поддержке Федерального казённого учреждения «Главное бюро медико-социальной экспертизы по Приморскому краю», что позволяет гражданам, прошедшим освидетельствование в целях признания их инвалидами, получить услуги, связанные с приобретенным статусом, или консультацию по их получению по месту жительства.</w:t>
      </w:r>
    </w:p>
    <w:p w:rsidR="00E86EC8" w:rsidRPr="00054B77" w:rsidRDefault="00E86EC8" w:rsidP="00E30D8A">
      <w:pPr>
        <w:ind w:firstLine="708"/>
        <w:jc w:val="both"/>
        <w:rPr>
          <w:sz w:val="28"/>
          <w:szCs w:val="28"/>
        </w:rPr>
      </w:pPr>
      <w:r w:rsidRPr="00054B77">
        <w:rPr>
          <w:sz w:val="28"/>
          <w:szCs w:val="28"/>
        </w:rPr>
        <w:t>Налажено взаимодействие Центра с представителями центра занятости населения для содействия гражданам с инвалидностью, желающим вести трудовую деятельность, в поиске подходящих вакансий. Сведения о гражданах, нуждающихся в трудоустройстве, специалисты Центра передают в отдел по работе с инвалидами центра занятости населения для организации дальнейшей работы. За время взаимодействия с Центром в центр занятости населения передано сведений на 57 человек, проконсультировано 183 инвалида.</w:t>
      </w:r>
    </w:p>
    <w:p w:rsidR="00E86EC8" w:rsidRPr="00054B77" w:rsidRDefault="00E86EC8" w:rsidP="00E30D8A">
      <w:pPr>
        <w:ind w:firstLine="708"/>
        <w:jc w:val="both"/>
        <w:rPr>
          <w:sz w:val="28"/>
          <w:szCs w:val="28"/>
        </w:rPr>
      </w:pPr>
      <w:r w:rsidRPr="00054B77">
        <w:rPr>
          <w:sz w:val="28"/>
          <w:szCs w:val="28"/>
        </w:rPr>
        <w:t>Кроме того, консультативный прием в условиях Центра ведут представители: ГУ - Отделения Пенсионного фонда РФ по Приморскому краю; ГУ - Приморского регионального отделения Фонда социального страхования Российской Федерации; Владивостокского филиала Федерального государственного унитарного предприятия «Московское протезно-ортопедическое предприятие» Минтруда России; Государственного казенного учреждения культуры «Приморская краевая библиотека для слепых».</w:t>
      </w:r>
    </w:p>
    <w:p w:rsidR="00E86EC8" w:rsidRDefault="00E86EC8" w:rsidP="00E30D8A">
      <w:pPr>
        <w:ind w:firstLine="708"/>
        <w:jc w:val="both"/>
        <w:rPr>
          <w:sz w:val="28"/>
          <w:szCs w:val="28"/>
        </w:rPr>
      </w:pPr>
      <w:r w:rsidRPr="00054B77">
        <w:rPr>
          <w:sz w:val="28"/>
          <w:szCs w:val="28"/>
        </w:rPr>
        <w:t xml:space="preserve">С октября 2019 года функционирует информационно-ресурсный центр для инвалидов в г. Уссурийске, с февраля 2020 года в г. Спасске-Дальнем. Ведется работа по открытию подобных Центров ещё в 6 муниципальных образованиях Приморского края (г. Артём, г. Арсеньев, г. </w:t>
      </w:r>
      <w:proofErr w:type="gramStart"/>
      <w:r w:rsidRPr="00054B77">
        <w:rPr>
          <w:sz w:val="28"/>
          <w:szCs w:val="28"/>
        </w:rPr>
        <w:t>Дальнереченск,  г.</w:t>
      </w:r>
      <w:proofErr w:type="gramEnd"/>
      <w:r w:rsidRPr="00054B77">
        <w:rPr>
          <w:sz w:val="28"/>
          <w:szCs w:val="28"/>
        </w:rPr>
        <w:t xml:space="preserve"> Дальнегорск,  г. Находка, с. Хороль).</w:t>
      </w:r>
    </w:p>
    <w:p w:rsidR="00276469" w:rsidRPr="00054B77" w:rsidRDefault="00276469" w:rsidP="00E30D8A">
      <w:pPr>
        <w:ind w:firstLine="708"/>
        <w:jc w:val="both"/>
        <w:rPr>
          <w:sz w:val="28"/>
          <w:szCs w:val="28"/>
        </w:rPr>
      </w:pPr>
    </w:p>
    <w:p w:rsidR="00692AE6" w:rsidRPr="00054B77" w:rsidRDefault="00E30D8A" w:rsidP="00E30D8A">
      <w:pPr>
        <w:pStyle w:val="3"/>
        <w:ind w:firstLine="708"/>
        <w:jc w:val="both"/>
        <w:rPr>
          <w:rFonts w:ascii="Times New Roman" w:hAnsi="Times New Roman" w:cs="Times New Roman"/>
          <w:i/>
          <w:color w:val="auto"/>
          <w:sz w:val="28"/>
          <w:szCs w:val="28"/>
        </w:rPr>
      </w:pPr>
      <w:bookmarkStart w:id="7" w:name="_Toc41659693"/>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.1.</w:t>
      </w:r>
      <w:r w:rsidR="00692AE6" w:rsidRPr="00054B77">
        <w:rPr>
          <w:rFonts w:ascii="Times New Roman" w:hAnsi="Times New Roman" w:cs="Times New Roman"/>
          <w:i/>
          <w:color w:val="auto"/>
          <w:sz w:val="28"/>
          <w:szCs w:val="28"/>
        </w:rPr>
        <w:t>3.Ненецкий автономный округ</w:t>
      </w:r>
      <w:bookmarkEnd w:id="7"/>
    </w:p>
    <w:p w:rsidR="00E86EC8" w:rsidRPr="00054B77" w:rsidRDefault="00E86EC8" w:rsidP="00E30D8A">
      <w:pPr>
        <w:ind w:firstLine="708"/>
        <w:jc w:val="both"/>
        <w:rPr>
          <w:sz w:val="28"/>
          <w:szCs w:val="28"/>
        </w:rPr>
      </w:pPr>
      <w:r w:rsidRPr="00054B77">
        <w:rPr>
          <w:sz w:val="28"/>
          <w:szCs w:val="28"/>
        </w:rPr>
        <w:t xml:space="preserve">В целях содействия трудоустройству инвалидов в Ненецком автономном округе, Казенное учреждение Ненецкого автономного округа «Центр занятости населения» (далее – Центр занятости населения) сотрудничает с различными </w:t>
      </w:r>
      <w:r w:rsidRPr="00054B77">
        <w:rPr>
          <w:sz w:val="28"/>
          <w:szCs w:val="28"/>
        </w:rPr>
        <w:lastRenderedPageBreak/>
        <w:t>заинтересованными структурами: отделениями Всероссийского общества инвалидов и Всероссийского общества слепых, НКО «Особое детство», ГБУЗ НАО «Ненецкая окружная больница», движением «</w:t>
      </w:r>
      <w:proofErr w:type="spellStart"/>
      <w:r w:rsidRPr="00054B77">
        <w:rPr>
          <w:sz w:val="28"/>
          <w:szCs w:val="28"/>
        </w:rPr>
        <w:t>Абилимпикс</w:t>
      </w:r>
      <w:proofErr w:type="spellEnd"/>
      <w:r w:rsidRPr="00054B77">
        <w:rPr>
          <w:sz w:val="28"/>
          <w:szCs w:val="28"/>
        </w:rPr>
        <w:t xml:space="preserve">» др. принимает участие в работе круглых столов на данную тематику и встречах с работодателями. </w:t>
      </w:r>
    </w:p>
    <w:p w:rsidR="00E86EC8" w:rsidRPr="00054B77" w:rsidRDefault="00E86EC8" w:rsidP="00E30D8A">
      <w:pPr>
        <w:ind w:firstLine="708"/>
        <w:jc w:val="both"/>
        <w:rPr>
          <w:sz w:val="28"/>
          <w:szCs w:val="28"/>
        </w:rPr>
      </w:pPr>
      <w:r w:rsidRPr="00054B77">
        <w:rPr>
          <w:sz w:val="28"/>
          <w:szCs w:val="28"/>
        </w:rPr>
        <w:t>Участник «</w:t>
      </w:r>
      <w:proofErr w:type="spellStart"/>
      <w:r w:rsidRPr="00054B77">
        <w:rPr>
          <w:sz w:val="28"/>
          <w:szCs w:val="28"/>
        </w:rPr>
        <w:t>Абилимпикса</w:t>
      </w:r>
      <w:proofErr w:type="spellEnd"/>
      <w:r w:rsidRPr="00054B77">
        <w:rPr>
          <w:sz w:val="28"/>
          <w:szCs w:val="28"/>
        </w:rPr>
        <w:t xml:space="preserve">» 2018 года в компетенции «Предпринимательство», был временно трудоустроен в Центр занятости дежурным по залу. В сентябре 2019 года, в рамках мероприятий подпрограммы «Сопровождение инвалидов молодого возраста при получении профессионального образования и содействие в последующем трудоустройстве» государственной программы Ненецкого автономного округа «Содействие занятости населения Ненецкого автономного округа», был трудоустроен в РОО «Особое детство» по специальности «Бухгалтер». </w:t>
      </w:r>
    </w:p>
    <w:p w:rsidR="00E86EC8" w:rsidRDefault="00E86EC8" w:rsidP="00E30D8A">
      <w:pPr>
        <w:ind w:firstLine="708"/>
        <w:jc w:val="both"/>
        <w:rPr>
          <w:sz w:val="28"/>
          <w:szCs w:val="28"/>
        </w:rPr>
      </w:pPr>
      <w:r w:rsidRPr="00054B77">
        <w:rPr>
          <w:sz w:val="28"/>
          <w:szCs w:val="28"/>
        </w:rPr>
        <w:t>Центром занятости населения с РОО «Особое детство» заключен договор по возмещению затрат на выплату заработной платы. Выпускник ГБПОУ НАО «Ненецкое профессиональное училище» также трудоустроился в сентябре, не по специальности. В целях выявления выпускников, имеющих инвалидность, ежегодно проводится мониторинг среди профессиональных образовательных организаций Ненецкого автономного округа. Центр занятости проводит специализированные ярмарки вакансий для инвалидов, на которые приглашаются работодатели, квотирующие рабочие места для инвалидов и все желающие граждане.</w:t>
      </w:r>
    </w:p>
    <w:p w:rsidR="00276469" w:rsidRPr="00054B77" w:rsidRDefault="00276469" w:rsidP="00E30D8A">
      <w:pPr>
        <w:ind w:firstLine="708"/>
        <w:jc w:val="both"/>
        <w:rPr>
          <w:sz w:val="28"/>
          <w:szCs w:val="28"/>
        </w:rPr>
      </w:pPr>
    </w:p>
    <w:p w:rsidR="00EA0542" w:rsidRPr="00054B77" w:rsidRDefault="00E30D8A" w:rsidP="00E30D8A">
      <w:pPr>
        <w:pStyle w:val="3"/>
        <w:ind w:firstLine="708"/>
        <w:jc w:val="both"/>
        <w:rPr>
          <w:rFonts w:ascii="Times New Roman" w:hAnsi="Times New Roman" w:cs="Times New Roman"/>
          <w:i/>
          <w:color w:val="auto"/>
          <w:sz w:val="28"/>
          <w:szCs w:val="28"/>
        </w:rPr>
      </w:pPr>
      <w:bookmarkStart w:id="8" w:name="_Toc41659694"/>
      <w:r w:rsidRPr="00054B77">
        <w:rPr>
          <w:rFonts w:ascii="Times New Roman" w:hAnsi="Times New Roman" w:cs="Times New Roman"/>
          <w:i/>
          <w:color w:val="auto"/>
          <w:sz w:val="28"/>
          <w:szCs w:val="28"/>
        </w:rPr>
        <w:t>3</w:t>
      </w:r>
      <w:r w:rsidR="00EA0542" w:rsidRPr="00054B77">
        <w:rPr>
          <w:rFonts w:ascii="Times New Roman" w:hAnsi="Times New Roman" w:cs="Times New Roman"/>
          <w:i/>
          <w:color w:val="auto"/>
          <w:sz w:val="28"/>
          <w:szCs w:val="28"/>
        </w:rPr>
        <w:t>.1.4. Ленинградская область</w:t>
      </w:r>
      <w:bookmarkEnd w:id="8"/>
    </w:p>
    <w:p w:rsidR="005D5610" w:rsidRPr="005D5610" w:rsidRDefault="005D5610" w:rsidP="005D5610">
      <w:pPr>
        <w:ind w:firstLine="708"/>
        <w:jc w:val="both"/>
        <w:rPr>
          <w:sz w:val="28"/>
          <w:szCs w:val="28"/>
        </w:rPr>
      </w:pPr>
      <w:r w:rsidRPr="005D5610">
        <w:rPr>
          <w:sz w:val="28"/>
          <w:szCs w:val="28"/>
        </w:rPr>
        <w:t xml:space="preserve">Во Всеволожском районе Ленинградской области с 2015 года осуществляет деятельность Государственное автономное профессиональное образовательное учреждение Ленинградской области </w:t>
      </w:r>
      <w:r w:rsidRPr="005D5610">
        <w:rPr>
          <w:i/>
          <w:sz w:val="28"/>
          <w:szCs w:val="28"/>
        </w:rPr>
        <w:t>«</w:t>
      </w:r>
      <w:proofErr w:type="spellStart"/>
      <w:r w:rsidRPr="005D5610">
        <w:rPr>
          <w:i/>
          <w:sz w:val="28"/>
          <w:szCs w:val="28"/>
        </w:rPr>
        <w:t>Мультицентр</w:t>
      </w:r>
      <w:proofErr w:type="spellEnd"/>
      <w:r w:rsidRPr="005D5610">
        <w:rPr>
          <w:i/>
          <w:sz w:val="28"/>
          <w:szCs w:val="28"/>
        </w:rPr>
        <w:t xml:space="preserve"> социальной и трудовой интеграции»</w:t>
      </w:r>
      <w:r w:rsidRPr="005D5610">
        <w:rPr>
          <w:sz w:val="28"/>
          <w:szCs w:val="28"/>
        </w:rPr>
        <w:t xml:space="preserve"> (далее - </w:t>
      </w:r>
      <w:proofErr w:type="spellStart"/>
      <w:r w:rsidRPr="005D5610">
        <w:rPr>
          <w:sz w:val="28"/>
          <w:szCs w:val="28"/>
        </w:rPr>
        <w:t>Мультицентр</w:t>
      </w:r>
      <w:proofErr w:type="spellEnd"/>
      <w:r w:rsidRPr="005D5610">
        <w:rPr>
          <w:sz w:val="28"/>
          <w:szCs w:val="28"/>
        </w:rPr>
        <w:t xml:space="preserve">), открытое Правительством Ленинградской области по инициативе Благотворительного Фонда «Место под солнцем» (далее – Фонд). </w:t>
      </w:r>
    </w:p>
    <w:p w:rsidR="005D5610" w:rsidRPr="005D5610" w:rsidRDefault="005D5610" w:rsidP="005D5610">
      <w:pPr>
        <w:ind w:firstLine="708"/>
        <w:jc w:val="both"/>
        <w:rPr>
          <w:sz w:val="28"/>
          <w:szCs w:val="28"/>
        </w:rPr>
      </w:pPr>
      <w:r w:rsidRPr="005D5610">
        <w:rPr>
          <w:sz w:val="28"/>
          <w:szCs w:val="28"/>
        </w:rPr>
        <w:t xml:space="preserve">Основной целью </w:t>
      </w:r>
      <w:proofErr w:type="spellStart"/>
      <w:r w:rsidRPr="005D5610">
        <w:rPr>
          <w:sz w:val="28"/>
          <w:szCs w:val="28"/>
        </w:rPr>
        <w:t>Мультицентра</w:t>
      </w:r>
      <w:proofErr w:type="spellEnd"/>
      <w:r w:rsidRPr="005D5610">
        <w:rPr>
          <w:sz w:val="28"/>
          <w:szCs w:val="28"/>
        </w:rPr>
        <w:t xml:space="preserve"> является трудовая и социальная интеграция инвалидов и лиц с ограниченными возможностями здоровья, а также профориентация и дополнительное образование.</w:t>
      </w:r>
    </w:p>
    <w:p w:rsidR="005D5610" w:rsidRPr="005D5610" w:rsidRDefault="005D5610" w:rsidP="005D5610">
      <w:pPr>
        <w:ind w:firstLine="708"/>
        <w:jc w:val="both"/>
        <w:rPr>
          <w:sz w:val="28"/>
          <w:szCs w:val="28"/>
        </w:rPr>
      </w:pPr>
      <w:r w:rsidRPr="005D5610">
        <w:rPr>
          <w:sz w:val="28"/>
          <w:szCs w:val="28"/>
        </w:rPr>
        <w:t xml:space="preserve">Ежегодно в учреждении проходят обучение не менее 180 человек, в том числе более половины, проживающих в психоневрологических интернатах Ленинградской области. </w:t>
      </w:r>
    </w:p>
    <w:p w:rsidR="005D5610" w:rsidRPr="005D5610" w:rsidRDefault="005D5610" w:rsidP="005D5610">
      <w:pPr>
        <w:ind w:firstLine="708"/>
        <w:jc w:val="both"/>
        <w:rPr>
          <w:sz w:val="28"/>
          <w:szCs w:val="28"/>
        </w:rPr>
      </w:pPr>
      <w:r w:rsidRPr="005D5610">
        <w:rPr>
          <w:sz w:val="28"/>
          <w:szCs w:val="28"/>
        </w:rPr>
        <w:t>Учреждение осуществляет образовательную деятельность по реализации адаптированных образовательных программ профессиональной подготовки в рамках дополнительного профессионального образования по следующим профессиям: швея, обувщик по ремонту обуви, оператор электронно-вычислительных машин, рабочий зеленого хозяйства, уборщик служебных помещений, изготовитель художественных изделий из керамики, машинист по стирке и ремонту спецодежды, кухонный рабочий и др.</w:t>
      </w:r>
    </w:p>
    <w:p w:rsidR="005D5610" w:rsidRPr="005D5610" w:rsidRDefault="005D5610" w:rsidP="005D5610">
      <w:pPr>
        <w:ind w:firstLine="708"/>
        <w:jc w:val="both"/>
        <w:rPr>
          <w:sz w:val="28"/>
          <w:szCs w:val="28"/>
        </w:rPr>
      </w:pPr>
      <w:r w:rsidRPr="005D5610">
        <w:rPr>
          <w:sz w:val="28"/>
          <w:szCs w:val="28"/>
        </w:rPr>
        <w:t xml:space="preserve">Для обеспечения практики и последующего трудоустройства выпускников </w:t>
      </w:r>
      <w:proofErr w:type="spellStart"/>
      <w:r w:rsidRPr="005D5610">
        <w:rPr>
          <w:sz w:val="28"/>
          <w:szCs w:val="28"/>
        </w:rPr>
        <w:t>Мультицентра</w:t>
      </w:r>
      <w:proofErr w:type="spellEnd"/>
      <w:r w:rsidRPr="005D5610">
        <w:rPr>
          <w:sz w:val="28"/>
          <w:szCs w:val="28"/>
        </w:rPr>
        <w:t xml:space="preserve">: подписано соглашение о сотрудничестве с Комитетом по труду и занятости населения Ленинградской области; разработана «дорожная карта» межведомственного взаимодействия по вопросам обеспечения практики </w:t>
      </w:r>
      <w:r w:rsidRPr="005D5610">
        <w:rPr>
          <w:sz w:val="28"/>
          <w:szCs w:val="28"/>
        </w:rPr>
        <w:lastRenderedPageBreak/>
        <w:t>обучающихся, трудоустройства и сопровождения выпускников с пошаговым алгоритмом действий.</w:t>
      </w:r>
    </w:p>
    <w:p w:rsidR="005D5610" w:rsidRPr="005D5610" w:rsidRDefault="005D5610" w:rsidP="005D5610">
      <w:pPr>
        <w:ind w:firstLine="708"/>
        <w:jc w:val="both"/>
        <w:rPr>
          <w:sz w:val="28"/>
          <w:szCs w:val="28"/>
        </w:rPr>
      </w:pPr>
      <w:r w:rsidRPr="005D5610">
        <w:rPr>
          <w:sz w:val="28"/>
          <w:szCs w:val="28"/>
        </w:rPr>
        <w:t xml:space="preserve">Работа по подбору потенциальных работодателей начинается еще во время обучения в </w:t>
      </w:r>
      <w:proofErr w:type="spellStart"/>
      <w:r w:rsidRPr="005D5610">
        <w:rPr>
          <w:sz w:val="28"/>
          <w:szCs w:val="28"/>
        </w:rPr>
        <w:t>Мультицентре</w:t>
      </w:r>
      <w:proofErr w:type="spellEnd"/>
      <w:r w:rsidRPr="005D5610">
        <w:rPr>
          <w:sz w:val="28"/>
          <w:szCs w:val="28"/>
        </w:rPr>
        <w:t>. Работники центров занятости населения подбирают работодателей для прохождения практики обучающимися, а также для последующего трудоустройства, в том числе и с созданием рабочего места за счет средств субсидий Ленинградской области.</w:t>
      </w:r>
    </w:p>
    <w:p w:rsidR="005D5610" w:rsidRPr="005D5610" w:rsidRDefault="005D5610" w:rsidP="005D5610">
      <w:pPr>
        <w:ind w:firstLine="708"/>
        <w:jc w:val="both"/>
        <w:rPr>
          <w:sz w:val="28"/>
          <w:szCs w:val="28"/>
        </w:rPr>
      </w:pPr>
      <w:r w:rsidRPr="005D5610">
        <w:rPr>
          <w:sz w:val="28"/>
          <w:szCs w:val="28"/>
        </w:rPr>
        <w:t xml:space="preserve">Обучающиеся </w:t>
      </w:r>
      <w:proofErr w:type="spellStart"/>
      <w:r w:rsidRPr="005D5610">
        <w:rPr>
          <w:sz w:val="28"/>
          <w:szCs w:val="28"/>
        </w:rPr>
        <w:t>Мультицентра</w:t>
      </w:r>
      <w:proofErr w:type="spellEnd"/>
      <w:r w:rsidRPr="005D5610">
        <w:rPr>
          <w:sz w:val="28"/>
          <w:szCs w:val="28"/>
        </w:rPr>
        <w:t xml:space="preserve"> проходят комплексную профессиональную подготовку: осваивают рабочие профессии и изучают социальные дисциплины адаптационного цикла, которые позволяют компенсировать дефицит социального опыта и отсутствие навыков бытового самообслуживания и коммуникации.</w:t>
      </w:r>
    </w:p>
    <w:p w:rsidR="005D5610" w:rsidRPr="005D5610" w:rsidRDefault="005D5610" w:rsidP="005D5610">
      <w:pPr>
        <w:ind w:firstLine="708"/>
        <w:jc w:val="both"/>
        <w:rPr>
          <w:sz w:val="28"/>
          <w:szCs w:val="28"/>
        </w:rPr>
      </w:pPr>
      <w:r w:rsidRPr="005D5610">
        <w:rPr>
          <w:sz w:val="28"/>
          <w:szCs w:val="28"/>
        </w:rPr>
        <w:t>В целях содействия в социальной интеграции и адаптации к самостоятельной жизни граждан, страдающих психическими расстройствами, специалистами «</w:t>
      </w:r>
      <w:proofErr w:type="spellStart"/>
      <w:r w:rsidRPr="005D5610">
        <w:rPr>
          <w:sz w:val="28"/>
          <w:szCs w:val="28"/>
        </w:rPr>
        <w:t>Мультицентра</w:t>
      </w:r>
      <w:proofErr w:type="spellEnd"/>
      <w:r w:rsidRPr="005D5610">
        <w:rPr>
          <w:sz w:val="28"/>
          <w:szCs w:val="28"/>
        </w:rPr>
        <w:t>» и Фонда в 2017 году был разработан проект «Дорога к дому» (далее Проект), предметом которого является организация стационарно замещающей формы проживания для дееспособных граждан трудоспособного возраста, ранее получавших социальные услуги в государственных стационарных учреждениях социального обслуживания Ленинградской области психоневрологического профиля (далее - ПНИ), для включения в полноценную жизнь гражданского общества (включая самостоятельную трудовую деятельность и проживание), имеющих значительный потенциал для успешной социальной интеграции и самореализации.</w:t>
      </w:r>
    </w:p>
    <w:p w:rsidR="005D5610" w:rsidRPr="005D5610" w:rsidRDefault="005D5610" w:rsidP="005D5610">
      <w:pPr>
        <w:ind w:firstLine="708"/>
        <w:jc w:val="both"/>
        <w:rPr>
          <w:sz w:val="28"/>
          <w:szCs w:val="28"/>
        </w:rPr>
      </w:pPr>
      <w:r w:rsidRPr="005D5610">
        <w:rPr>
          <w:sz w:val="28"/>
          <w:szCs w:val="28"/>
        </w:rPr>
        <w:t>Основными задачами Проекта являются:</w:t>
      </w:r>
    </w:p>
    <w:p w:rsidR="005D5610" w:rsidRPr="005D5610" w:rsidRDefault="005D5610" w:rsidP="005D5610">
      <w:pPr>
        <w:ind w:firstLine="708"/>
        <w:jc w:val="both"/>
        <w:rPr>
          <w:sz w:val="28"/>
          <w:szCs w:val="28"/>
        </w:rPr>
      </w:pPr>
      <w:r w:rsidRPr="005D5610">
        <w:rPr>
          <w:sz w:val="28"/>
          <w:szCs w:val="28"/>
        </w:rPr>
        <w:t>обеспечение участников проекта арендованным жильем по месту трудоустройства;</w:t>
      </w:r>
    </w:p>
    <w:p w:rsidR="005D5610" w:rsidRPr="005D5610" w:rsidRDefault="005D5610" w:rsidP="005D5610">
      <w:pPr>
        <w:ind w:firstLine="708"/>
        <w:jc w:val="both"/>
        <w:rPr>
          <w:sz w:val="28"/>
          <w:szCs w:val="28"/>
        </w:rPr>
      </w:pPr>
      <w:r w:rsidRPr="005D5610">
        <w:rPr>
          <w:sz w:val="28"/>
          <w:szCs w:val="28"/>
        </w:rPr>
        <w:t>сопровождение в период адаптации на рабочем месте;</w:t>
      </w:r>
    </w:p>
    <w:p w:rsidR="005D5610" w:rsidRPr="005D5610" w:rsidRDefault="005D5610" w:rsidP="005D5610">
      <w:pPr>
        <w:ind w:firstLine="708"/>
        <w:jc w:val="both"/>
        <w:rPr>
          <w:sz w:val="28"/>
          <w:szCs w:val="28"/>
        </w:rPr>
      </w:pPr>
      <w:r w:rsidRPr="005D5610">
        <w:rPr>
          <w:sz w:val="28"/>
          <w:szCs w:val="28"/>
        </w:rPr>
        <w:t>реализация комплекса мероприятий по «поддерживаемому проживанию» в форме социального обслуживания на дому.</w:t>
      </w:r>
    </w:p>
    <w:p w:rsidR="005D5610" w:rsidRPr="005D5610" w:rsidRDefault="005D5610" w:rsidP="005D5610">
      <w:pPr>
        <w:ind w:firstLine="708"/>
        <w:jc w:val="both"/>
        <w:rPr>
          <w:sz w:val="28"/>
          <w:szCs w:val="28"/>
        </w:rPr>
      </w:pPr>
      <w:r w:rsidRPr="005D5610">
        <w:rPr>
          <w:sz w:val="28"/>
          <w:szCs w:val="28"/>
        </w:rPr>
        <w:t>Условием включения в Проект является приобретение профессии рабочего (служащего) на уровне профессионального обучения по востребованным в регионе профессиям: уборщик территорий, уборщик служебных помещений, оператор машинной стирки белья, мастер по ремонту обуви, швея, кухонный рабочий, изготовитель сувенирной продукции и др.</w:t>
      </w:r>
    </w:p>
    <w:p w:rsidR="005D5610" w:rsidRPr="005D5610" w:rsidRDefault="005D5610" w:rsidP="005D5610">
      <w:pPr>
        <w:ind w:firstLine="708"/>
        <w:jc w:val="both"/>
        <w:rPr>
          <w:sz w:val="28"/>
          <w:szCs w:val="28"/>
        </w:rPr>
      </w:pPr>
      <w:r w:rsidRPr="005D5610">
        <w:rPr>
          <w:sz w:val="28"/>
          <w:szCs w:val="28"/>
        </w:rPr>
        <w:t>Для реализации Проекта на региональном уровне разработан и утвержден пакет нормативных правовых актов.</w:t>
      </w:r>
    </w:p>
    <w:p w:rsidR="005D5610" w:rsidRPr="005D5610" w:rsidRDefault="005D5610" w:rsidP="005D5610">
      <w:pPr>
        <w:ind w:firstLine="708"/>
        <w:jc w:val="both"/>
        <w:rPr>
          <w:sz w:val="28"/>
          <w:szCs w:val="28"/>
        </w:rPr>
      </w:pPr>
      <w:r w:rsidRPr="005D5610">
        <w:rPr>
          <w:sz w:val="28"/>
          <w:szCs w:val="28"/>
        </w:rPr>
        <w:t>Реализация механизма социальной и трудовой интеграции включает в себя следующие контрольно-оценочные мероприятия:</w:t>
      </w:r>
    </w:p>
    <w:p w:rsidR="005D5610" w:rsidRPr="005D5610" w:rsidRDefault="005D5610" w:rsidP="005D5610">
      <w:pPr>
        <w:ind w:firstLine="708"/>
        <w:jc w:val="both"/>
        <w:rPr>
          <w:sz w:val="28"/>
          <w:szCs w:val="28"/>
        </w:rPr>
      </w:pPr>
      <w:r w:rsidRPr="005D5610">
        <w:rPr>
          <w:sz w:val="28"/>
          <w:szCs w:val="28"/>
        </w:rPr>
        <w:t>определение уровня приобретенных профессиональных и социальных компетенций участника Проекта специалистами психолого-педагогического консилиума профессионального образовательного учреждения;</w:t>
      </w:r>
    </w:p>
    <w:p w:rsidR="005D5610" w:rsidRPr="005D5610" w:rsidRDefault="005D5610" w:rsidP="005D5610">
      <w:pPr>
        <w:ind w:firstLine="708"/>
        <w:jc w:val="both"/>
        <w:rPr>
          <w:sz w:val="28"/>
          <w:szCs w:val="28"/>
        </w:rPr>
      </w:pPr>
      <w:r w:rsidRPr="005D5610">
        <w:rPr>
          <w:sz w:val="28"/>
          <w:szCs w:val="28"/>
        </w:rPr>
        <w:t>определение возможности к самостоятельному проживанию и уровня социального развития специалистами социальной комиссии;</w:t>
      </w:r>
    </w:p>
    <w:p w:rsidR="005D5610" w:rsidRPr="005D5610" w:rsidRDefault="005D5610" w:rsidP="005D5610">
      <w:pPr>
        <w:ind w:firstLine="708"/>
        <w:jc w:val="both"/>
        <w:rPr>
          <w:sz w:val="28"/>
          <w:szCs w:val="28"/>
        </w:rPr>
      </w:pPr>
      <w:r w:rsidRPr="005D5610">
        <w:rPr>
          <w:sz w:val="28"/>
          <w:szCs w:val="28"/>
        </w:rPr>
        <w:t>определение состояния психического и физического здоровья специалистами врачебной комиссии.</w:t>
      </w:r>
    </w:p>
    <w:p w:rsidR="005D5610" w:rsidRPr="005D5610" w:rsidRDefault="005D5610" w:rsidP="005D5610">
      <w:pPr>
        <w:ind w:firstLine="708"/>
        <w:jc w:val="both"/>
        <w:rPr>
          <w:sz w:val="28"/>
          <w:szCs w:val="28"/>
        </w:rPr>
      </w:pPr>
      <w:r w:rsidRPr="005D5610">
        <w:rPr>
          <w:sz w:val="28"/>
          <w:szCs w:val="28"/>
        </w:rPr>
        <w:t xml:space="preserve">Мероприятия Проекта включают в себя подбор и аренду благоустроенных квартир, отвечающих требованиям, утвержденным Комитетом по социальной защите </w:t>
      </w:r>
      <w:r w:rsidRPr="005D5610">
        <w:rPr>
          <w:sz w:val="28"/>
          <w:szCs w:val="28"/>
        </w:rPr>
        <w:lastRenderedPageBreak/>
        <w:t>населения Ленинградской области. Ключевым преимуществом данного подхода является территориальная близость места жительства инвалида к месту его фактического трудоустройства, так как преимущественное большинство региональных ПНИ находится в местах, удаленных от городской инфраструктуры и предприятий.</w:t>
      </w:r>
    </w:p>
    <w:p w:rsidR="005D5610" w:rsidRPr="005D5610" w:rsidRDefault="005D5610" w:rsidP="005D5610">
      <w:pPr>
        <w:ind w:firstLine="708"/>
        <w:jc w:val="both"/>
        <w:rPr>
          <w:sz w:val="28"/>
          <w:szCs w:val="28"/>
        </w:rPr>
      </w:pPr>
      <w:r w:rsidRPr="005D5610">
        <w:rPr>
          <w:sz w:val="28"/>
          <w:szCs w:val="28"/>
        </w:rPr>
        <w:t>Благоустроенное жилье нанимается Фондом напрямую у собственника жилья по трехстороннему договору, где Фонд является плательщиком, участник проекта - арендатором, а собственник - арендодателем.</w:t>
      </w:r>
    </w:p>
    <w:p w:rsidR="005D5610" w:rsidRPr="005D5610" w:rsidRDefault="005D5610" w:rsidP="005D5610">
      <w:pPr>
        <w:ind w:firstLine="708"/>
        <w:jc w:val="both"/>
        <w:rPr>
          <w:sz w:val="28"/>
          <w:szCs w:val="28"/>
        </w:rPr>
      </w:pPr>
      <w:r w:rsidRPr="005D5610">
        <w:rPr>
          <w:sz w:val="28"/>
          <w:szCs w:val="28"/>
        </w:rPr>
        <w:t xml:space="preserve">Затраты на аренду жилого помещения в 2019 году составили не более 14 540 рублей в месяц, в 2020 году составят не более 15 861 рублей в месяц на одного участника Проекта (исходя из среднерегиональной стоимости аренды однокомнатной квартиры). </w:t>
      </w:r>
    </w:p>
    <w:p w:rsidR="005D5610" w:rsidRPr="005D5610" w:rsidRDefault="005D5610" w:rsidP="005D5610">
      <w:pPr>
        <w:ind w:firstLine="708"/>
        <w:jc w:val="both"/>
        <w:rPr>
          <w:sz w:val="28"/>
          <w:szCs w:val="28"/>
        </w:rPr>
      </w:pPr>
      <w:r w:rsidRPr="005D5610">
        <w:rPr>
          <w:sz w:val="28"/>
          <w:szCs w:val="28"/>
        </w:rPr>
        <w:t>По состоянию на 1 января 2020 года на альтернативное проживание из ПНИ выведено 27 человек, проживающих в арендуемых квартирах и положительно зарекомендовавших себя на рабочих местах.</w:t>
      </w:r>
    </w:p>
    <w:p w:rsidR="005D5610" w:rsidRPr="005D5610" w:rsidRDefault="005D5610" w:rsidP="005D5610">
      <w:pPr>
        <w:ind w:firstLine="708"/>
        <w:jc w:val="both"/>
        <w:rPr>
          <w:sz w:val="28"/>
          <w:szCs w:val="28"/>
        </w:rPr>
      </w:pPr>
      <w:r w:rsidRPr="005D5610">
        <w:rPr>
          <w:sz w:val="28"/>
          <w:szCs w:val="28"/>
        </w:rPr>
        <w:t>Объем средств областного бюджета Ленинградской области, выделенный на реализацию проекта, в 2019 году составил 5 256,24 тыс. рублей; в 2020 году - 7 565,8 тыс. рублей. Плановый показатель 2020 года - 40 человек.</w:t>
      </w:r>
    </w:p>
    <w:p w:rsidR="005D5610" w:rsidRPr="005D5610" w:rsidRDefault="005D5610" w:rsidP="005D5610">
      <w:pPr>
        <w:ind w:firstLine="708"/>
        <w:jc w:val="both"/>
        <w:rPr>
          <w:sz w:val="28"/>
          <w:szCs w:val="28"/>
        </w:rPr>
      </w:pPr>
      <w:r w:rsidRPr="005D5610">
        <w:rPr>
          <w:sz w:val="28"/>
          <w:szCs w:val="28"/>
        </w:rPr>
        <w:t>Во взаимодействии с Комитетом по социальной защите населения Ленинградской области ведется активная работа по созданию рабочих мест для трудоустройства инвалидов на базе психоневрологических интернатов.</w:t>
      </w:r>
    </w:p>
    <w:p w:rsidR="005D5610" w:rsidRPr="005D5610" w:rsidRDefault="005D5610" w:rsidP="005D5610">
      <w:pPr>
        <w:ind w:firstLine="708"/>
        <w:jc w:val="both"/>
        <w:rPr>
          <w:sz w:val="28"/>
          <w:szCs w:val="28"/>
        </w:rPr>
      </w:pPr>
      <w:r w:rsidRPr="005D5610">
        <w:rPr>
          <w:sz w:val="28"/>
          <w:szCs w:val="28"/>
        </w:rPr>
        <w:t xml:space="preserve">Например, в </w:t>
      </w:r>
      <w:proofErr w:type="spellStart"/>
      <w:r w:rsidRPr="005D5610">
        <w:rPr>
          <w:sz w:val="28"/>
          <w:szCs w:val="28"/>
        </w:rPr>
        <w:t>Волосовском</w:t>
      </w:r>
      <w:proofErr w:type="spellEnd"/>
      <w:r w:rsidRPr="005D5610">
        <w:rPr>
          <w:sz w:val="28"/>
          <w:szCs w:val="28"/>
        </w:rPr>
        <w:t xml:space="preserve"> районе был апробирован пилотный проект по организации пекарни на базе </w:t>
      </w:r>
      <w:proofErr w:type="spellStart"/>
      <w:r w:rsidRPr="005D5610">
        <w:rPr>
          <w:sz w:val="28"/>
          <w:szCs w:val="28"/>
        </w:rPr>
        <w:t>Волосовского</w:t>
      </w:r>
      <w:proofErr w:type="spellEnd"/>
      <w:r w:rsidRPr="005D5610">
        <w:rPr>
          <w:sz w:val="28"/>
          <w:szCs w:val="28"/>
        </w:rPr>
        <w:t xml:space="preserve"> ПНИ для трудоустройства инвалидов, проживающих в данном интернате. Работодателем ООО «Пищевой комбинат» закупалось необходимое оборудование. В рамках реализации мероприятия создано 3 рабочих места по профессии «помощник пекаря», трудоустроенные инвалиды перед началом работы прошли обучение в </w:t>
      </w:r>
      <w:proofErr w:type="spellStart"/>
      <w:r w:rsidRPr="005D5610">
        <w:rPr>
          <w:sz w:val="28"/>
          <w:szCs w:val="28"/>
        </w:rPr>
        <w:t>Мультицентре</w:t>
      </w:r>
      <w:proofErr w:type="spellEnd"/>
      <w:r w:rsidRPr="005D5610">
        <w:rPr>
          <w:sz w:val="28"/>
          <w:szCs w:val="28"/>
        </w:rPr>
        <w:t xml:space="preserve">. </w:t>
      </w:r>
    </w:p>
    <w:p w:rsidR="005D5610" w:rsidRPr="005D5610" w:rsidRDefault="005D5610" w:rsidP="005D5610">
      <w:pPr>
        <w:ind w:firstLine="708"/>
        <w:jc w:val="both"/>
        <w:rPr>
          <w:sz w:val="28"/>
          <w:szCs w:val="28"/>
        </w:rPr>
      </w:pPr>
      <w:r w:rsidRPr="005D5610">
        <w:rPr>
          <w:sz w:val="28"/>
          <w:szCs w:val="28"/>
        </w:rPr>
        <w:t xml:space="preserve">По результатам успешной работы пекарни было принято решение открыть аналогичную пекарню в </w:t>
      </w:r>
      <w:proofErr w:type="spellStart"/>
      <w:r w:rsidRPr="005D5610">
        <w:rPr>
          <w:sz w:val="28"/>
          <w:szCs w:val="28"/>
        </w:rPr>
        <w:t>Сясьстройском</w:t>
      </w:r>
      <w:proofErr w:type="spellEnd"/>
      <w:r w:rsidRPr="005D5610">
        <w:rPr>
          <w:sz w:val="28"/>
          <w:szCs w:val="28"/>
        </w:rPr>
        <w:t xml:space="preserve"> ПНИ. Работодателем ООО «</w:t>
      </w:r>
      <w:proofErr w:type="spellStart"/>
      <w:r w:rsidRPr="005D5610">
        <w:rPr>
          <w:sz w:val="28"/>
          <w:szCs w:val="28"/>
        </w:rPr>
        <w:t>Кныш</w:t>
      </w:r>
      <w:proofErr w:type="spellEnd"/>
      <w:r w:rsidRPr="005D5610">
        <w:rPr>
          <w:sz w:val="28"/>
          <w:szCs w:val="28"/>
        </w:rPr>
        <w:t>» закупалось необходимое оборудование. Создано 14 рабочих мест, на которых работают инвалиды с 6 наставниками.</w:t>
      </w:r>
    </w:p>
    <w:p w:rsidR="00276469" w:rsidRPr="00054B77" w:rsidRDefault="00276469" w:rsidP="00E30D8A">
      <w:pPr>
        <w:ind w:firstLine="708"/>
        <w:jc w:val="both"/>
        <w:rPr>
          <w:sz w:val="28"/>
          <w:szCs w:val="28"/>
        </w:rPr>
      </w:pPr>
    </w:p>
    <w:p w:rsidR="00692AE6" w:rsidRPr="00054B77" w:rsidRDefault="00E30D8A" w:rsidP="00E30D8A">
      <w:pPr>
        <w:pStyle w:val="3"/>
        <w:ind w:firstLine="708"/>
        <w:jc w:val="both"/>
        <w:rPr>
          <w:rFonts w:ascii="Times New Roman" w:hAnsi="Times New Roman" w:cs="Times New Roman"/>
          <w:i/>
          <w:color w:val="auto"/>
          <w:sz w:val="28"/>
          <w:szCs w:val="28"/>
        </w:rPr>
      </w:pPr>
      <w:bookmarkStart w:id="9" w:name="_Toc41659695"/>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1.</w:t>
      </w:r>
      <w:r w:rsidR="00EA0542" w:rsidRPr="00054B77">
        <w:rPr>
          <w:rFonts w:ascii="Times New Roman" w:hAnsi="Times New Roman" w:cs="Times New Roman"/>
          <w:i/>
          <w:color w:val="auto"/>
          <w:sz w:val="28"/>
          <w:szCs w:val="28"/>
        </w:rPr>
        <w:t>5</w:t>
      </w:r>
      <w:r w:rsidR="00692AE6" w:rsidRPr="00054B77">
        <w:rPr>
          <w:rFonts w:ascii="Times New Roman" w:hAnsi="Times New Roman" w:cs="Times New Roman"/>
          <w:i/>
          <w:color w:val="auto"/>
          <w:sz w:val="28"/>
          <w:szCs w:val="28"/>
        </w:rPr>
        <w:t>. Р</w:t>
      </w:r>
      <w:r w:rsidR="00C76B84" w:rsidRPr="00054B77">
        <w:rPr>
          <w:rFonts w:ascii="Times New Roman" w:hAnsi="Times New Roman" w:cs="Times New Roman"/>
          <w:i/>
          <w:color w:val="auto"/>
          <w:sz w:val="28"/>
          <w:szCs w:val="28"/>
        </w:rPr>
        <w:t>еспублика Ма</w:t>
      </w:r>
      <w:r w:rsidR="00485374" w:rsidRPr="00054B77">
        <w:rPr>
          <w:rFonts w:ascii="Times New Roman" w:hAnsi="Times New Roman" w:cs="Times New Roman"/>
          <w:i/>
          <w:color w:val="auto"/>
          <w:sz w:val="28"/>
          <w:szCs w:val="28"/>
        </w:rPr>
        <w:t>р</w:t>
      </w:r>
      <w:r w:rsidR="00C76B84" w:rsidRPr="00054B77">
        <w:rPr>
          <w:rFonts w:ascii="Times New Roman" w:hAnsi="Times New Roman" w:cs="Times New Roman"/>
          <w:i/>
          <w:color w:val="auto"/>
          <w:sz w:val="28"/>
          <w:szCs w:val="28"/>
        </w:rPr>
        <w:t>ий Эл</w:t>
      </w:r>
      <w:bookmarkEnd w:id="9"/>
    </w:p>
    <w:p w:rsidR="00E86EC8" w:rsidRPr="00054B77" w:rsidRDefault="00E86EC8" w:rsidP="00E30D8A">
      <w:pPr>
        <w:ind w:firstLine="708"/>
        <w:jc w:val="both"/>
        <w:rPr>
          <w:sz w:val="28"/>
          <w:szCs w:val="28"/>
        </w:rPr>
      </w:pPr>
      <w:r w:rsidRPr="00054B77">
        <w:rPr>
          <w:sz w:val="28"/>
          <w:szCs w:val="28"/>
        </w:rPr>
        <w:t>В Республике Марий Эл Департаментом труда и занятости населения Республики Марий Эл (далее - Департамент) и Марийской республиканской организацией общероссийской общественной организации инвалидов «Всероссийское общество инвалидов» (далее - РООООИ «ВОИ») заключено соглашение о сотрудничестве от 31 декабря 2019 г., в рамках которого предусмотрены следующие мероприятия:</w:t>
      </w:r>
    </w:p>
    <w:p w:rsidR="00E86EC8" w:rsidRPr="00054B77" w:rsidRDefault="00E86EC8" w:rsidP="00E30D8A">
      <w:pPr>
        <w:ind w:firstLine="708"/>
        <w:jc w:val="both"/>
        <w:rPr>
          <w:sz w:val="28"/>
          <w:szCs w:val="28"/>
        </w:rPr>
      </w:pPr>
      <w:r w:rsidRPr="00054B77">
        <w:rPr>
          <w:sz w:val="28"/>
          <w:szCs w:val="28"/>
        </w:rPr>
        <w:t>формирование банка вакансий, в том числе для трудоустройства инвалидов, в соответствии с заявками работодателей;</w:t>
      </w:r>
    </w:p>
    <w:p w:rsidR="00E86EC8" w:rsidRPr="00054B77" w:rsidRDefault="00E86EC8" w:rsidP="00E30D8A">
      <w:pPr>
        <w:ind w:firstLine="708"/>
        <w:jc w:val="both"/>
        <w:rPr>
          <w:sz w:val="28"/>
          <w:szCs w:val="28"/>
        </w:rPr>
      </w:pPr>
      <w:r w:rsidRPr="00054B77">
        <w:rPr>
          <w:sz w:val="28"/>
          <w:szCs w:val="28"/>
        </w:rPr>
        <w:t>предоставление ищущим работу, безработным инвалидам государственных услуг в области содействия занятости населения; информирование инвалидов о ситуации на рынке труда; организация временных и общественных работ для трудоустройства инвалидов в РООООИ «Всероссийское общество инвалидов»;</w:t>
      </w:r>
    </w:p>
    <w:p w:rsidR="00E86EC8" w:rsidRPr="00054B77" w:rsidRDefault="00E86EC8" w:rsidP="00E30D8A">
      <w:pPr>
        <w:ind w:firstLine="708"/>
        <w:jc w:val="both"/>
        <w:rPr>
          <w:sz w:val="28"/>
          <w:szCs w:val="28"/>
        </w:rPr>
      </w:pPr>
      <w:r w:rsidRPr="00054B77">
        <w:rPr>
          <w:sz w:val="28"/>
          <w:szCs w:val="28"/>
        </w:rPr>
        <w:lastRenderedPageBreak/>
        <w:t>оказание материальной поддержки инвалидам на период их временного трудоустройства;</w:t>
      </w:r>
    </w:p>
    <w:p w:rsidR="00E86EC8" w:rsidRPr="00054B77" w:rsidRDefault="00E86EC8" w:rsidP="00E30D8A">
      <w:pPr>
        <w:ind w:firstLine="708"/>
        <w:jc w:val="both"/>
        <w:rPr>
          <w:sz w:val="28"/>
          <w:szCs w:val="28"/>
        </w:rPr>
      </w:pPr>
      <w:r w:rsidRPr="00054B77">
        <w:rPr>
          <w:sz w:val="28"/>
          <w:szCs w:val="28"/>
        </w:rPr>
        <w:t>проведение мониторинга занятости инвалидов.</w:t>
      </w:r>
    </w:p>
    <w:p w:rsidR="00E86EC8" w:rsidRPr="00054B77" w:rsidRDefault="00E86EC8" w:rsidP="00E30D8A">
      <w:pPr>
        <w:ind w:firstLine="708"/>
        <w:jc w:val="both"/>
        <w:rPr>
          <w:sz w:val="28"/>
          <w:szCs w:val="28"/>
        </w:rPr>
      </w:pPr>
      <w:r w:rsidRPr="00054B77">
        <w:rPr>
          <w:sz w:val="28"/>
          <w:szCs w:val="28"/>
        </w:rPr>
        <w:t>Кроме того, организовано взаимодействие с территориальными общественными объединениями инвалидов (далее - ТООИ) по информированию инвалидов о возможностях трудоустройства, о ситуации на рынке труда, получению государственных услуг в сфере содействия занятости. Данная информация размещена на информационных стендах в помещениях ТООИ.</w:t>
      </w:r>
    </w:p>
    <w:p w:rsidR="00E86EC8" w:rsidRPr="00054B77" w:rsidRDefault="00E86EC8" w:rsidP="00E30D8A">
      <w:pPr>
        <w:ind w:firstLine="708"/>
        <w:jc w:val="both"/>
        <w:rPr>
          <w:sz w:val="28"/>
          <w:szCs w:val="28"/>
        </w:rPr>
      </w:pPr>
      <w:r w:rsidRPr="00054B77">
        <w:rPr>
          <w:sz w:val="28"/>
          <w:szCs w:val="28"/>
        </w:rPr>
        <w:t>Департаментом ежемесячно направляется в РООООИ «Всероссийское общество инвалидов» информация об имеющихся вакансиях.</w:t>
      </w:r>
    </w:p>
    <w:p w:rsidR="00E86EC8" w:rsidRPr="00054B77" w:rsidRDefault="00E86EC8"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Default="0036306E" w:rsidP="00E30D8A">
      <w:pPr>
        <w:ind w:firstLine="708"/>
        <w:jc w:val="both"/>
        <w:rPr>
          <w:sz w:val="28"/>
          <w:szCs w:val="28"/>
        </w:rPr>
      </w:pPr>
    </w:p>
    <w:p w:rsidR="005D5610" w:rsidRDefault="005D5610" w:rsidP="00E30D8A">
      <w:pPr>
        <w:ind w:firstLine="708"/>
        <w:jc w:val="both"/>
        <w:rPr>
          <w:sz w:val="28"/>
          <w:szCs w:val="28"/>
        </w:rPr>
      </w:pPr>
    </w:p>
    <w:p w:rsidR="005D5610" w:rsidRDefault="005D5610" w:rsidP="00E30D8A">
      <w:pPr>
        <w:ind w:firstLine="708"/>
        <w:jc w:val="both"/>
        <w:rPr>
          <w:sz w:val="28"/>
          <w:szCs w:val="28"/>
        </w:rPr>
      </w:pPr>
    </w:p>
    <w:p w:rsidR="005D5610" w:rsidRDefault="005D5610" w:rsidP="00E30D8A">
      <w:pPr>
        <w:ind w:firstLine="708"/>
        <w:jc w:val="both"/>
        <w:rPr>
          <w:sz w:val="28"/>
          <w:szCs w:val="28"/>
        </w:rPr>
      </w:pPr>
    </w:p>
    <w:p w:rsidR="005D5610" w:rsidRPr="00054B77" w:rsidRDefault="005D5610" w:rsidP="00E30D8A">
      <w:pPr>
        <w:ind w:firstLine="708"/>
        <w:jc w:val="both"/>
        <w:rPr>
          <w:sz w:val="28"/>
          <w:szCs w:val="28"/>
        </w:rPr>
      </w:pPr>
      <w:bookmarkStart w:id="10" w:name="_GoBack"/>
      <w:bookmarkEnd w:id="10"/>
    </w:p>
    <w:p w:rsidR="0036306E" w:rsidRPr="00054B77" w:rsidRDefault="0036306E" w:rsidP="00E30D8A">
      <w:pPr>
        <w:ind w:firstLine="708"/>
        <w:jc w:val="both"/>
        <w:rPr>
          <w:sz w:val="28"/>
          <w:szCs w:val="28"/>
        </w:rPr>
      </w:pPr>
    </w:p>
    <w:p w:rsidR="00AE7CD3" w:rsidRPr="00054B77" w:rsidRDefault="00E30D8A" w:rsidP="008D74A2">
      <w:pPr>
        <w:pStyle w:val="2"/>
        <w:jc w:val="center"/>
        <w:rPr>
          <w:rFonts w:ascii="Times New Roman" w:hAnsi="Times New Roman" w:cs="Times New Roman"/>
          <w:b/>
          <w:color w:val="auto"/>
          <w:sz w:val="28"/>
          <w:szCs w:val="28"/>
        </w:rPr>
      </w:pPr>
      <w:bookmarkStart w:id="11" w:name="_Toc41659696"/>
      <w:r w:rsidRPr="00054B77">
        <w:rPr>
          <w:rFonts w:ascii="Times New Roman" w:hAnsi="Times New Roman" w:cs="Times New Roman"/>
          <w:b/>
          <w:color w:val="auto"/>
          <w:sz w:val="28"/>
          <w:szCs w:val="28"/>
        </w:rPr>
        <w:lastRenderedPageBreak/>
        <w:t>3</w:t>
      </w:r>
      <w:r w:rsidR="00AE7CD3" w:rsidRPr="00054B77">
        <w:rPr>
          <w:rFonts w:ascii="Times New Roman" w:hAnsi="Times New Roman" w:cs="Times New Roman"/>
          <w:b/>
          <w:color w:val="auto"/>
          <w:sz w:val="28"/>
          <w:szCs w:val="28"/>
        </w:rPr>
        <w:t>.2. Совместная работа региональных органов службы занятости и работодателей с некоммерческими организациями/волонтерами</w:t>
      </w:r>
      <w:bookmarkEnd w:id="11"/>
    </w:p>
    <w:p w:rsidR="00AE7CD3" w:rsidRPr="00054B77" w:rsidRDefault="00AE7CD3" w:rsidP="00E30D8A">
      <w:pPr>
        <w:ind w:firstLine="708"/>
        <w:jc w:val="both"/>
        <w:rPr>
          <w:b/>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12" w:name="_Toc41659697"/>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.2.1</w:t>
      </w:r>
      <w:r w:rsidR="00485374" w:rsidRPr="00054B77">
        <w:rPr>
          <w:rFonts w:ascii="Times New Roman" w:hAnsi="Times New Roman" w:cs="Times New Roman"/>
          <w:i/>
          <w:color w:val="auto"/>
          <w:sz w:val="28"/>
          <w:szCs w:val="28"/>
        </w:rPr>
        <w:t xml:space="preserve"> </w:t>
      </w:r>
      <w:r w:rsidR="00C76B84" w:rsidRPr="00054B77">
        <w:rPr>
          <w:rFonts w:ascii="Times New Roman" w:hAnsi="Times New Roman" w:cs="Times New Roman"/>
          <w:i/>
          <w:color w:val="auto"/>
          <w:sz w:val="28"/>
          <w:szCs w:val="28"/>
        </w:rPr>
        <w:t>Владимирская область</w:t>
      </w:r>
      <w:bookmarkEnd w:id="12"/>
    </w:p>
    <w:p w:rsidR="005B28AC" w:rsidRPr="005B28AC" w:rsidRDefault="005B28AC" w:rsidP="005B28AC">
      <w:pPr>
        <w:pStyle w:val="3"/>
        <w:ind w:firstLine="708"/>
        <w:jc w:val="both"/>
        <w:rPr>
          <w:rFonts w:ascii="Times New Roman" w:eastAsia="Times New Roman" w:hAnsi="Times New Roman" w:cs="Times New Roman"/>
          <w:color w:val="auto"/>
          <w:sz w:val="28"/>
          <w:szCs w:val="28"/>
        </w:rPr>
      </w:pPr>
      <w:bookmarkStart w:id="13" w:name="_Toc41659698"/>
      <w:r w:rsidRPr="005B28AC">
        <w:rPr>
          <w:rFonts w:ascii="Times New Roman" w:eastAsia="Times New Roman" w:hAnsi="Times New Roman" w:cs="Times New Roman"/>
          <w:color w:val="auto"/>
          <w:sz w:val="28"/>
          <w:szCs w:val="28"/>
        </w:rPr>
        <w:t xml:space="preserve">В целях продвижения и популяризации ценностей добровольческого движения, обобщения и распространения опыта добровольческой деятельности во Владимирской области создан региональный добровольческий координационный центр. </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xml:space="preserve">Центр является единой площадкой для накопления и распространения опыта волонтерского движения, объединения добровольческих ресурсов, проведения информационной кампании.  </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В течение 2019 г. в добровольческую деятельность были вовлечены более 3,7 тыс. волонтеров, из них свыше 800 человек зарегистрированы в единой информационной системе «Добровольцы России». Охвачены волонтерской помощью более 40 тыс. человек, в том числе и граждане с инвалидностью.</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xml:space="preserve">На территории области действуют 500 соглашений о сотрудничестве регионального добровольческого координационного центра с образовательными, физкультурно-спортивными, общественными организациями, учреждениями культуры, здравоохранения, НКО, частными лицами. </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Сотрудничество осуществляется по направлениям:</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привлечение получателей услуг к регулярным занятиям физической культурой и спортом, организация досуга (мастер-классы, мероприятия, экскурсии);</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духовно-просветительская работа;</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занятия университетов «третьего возраста»;</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обучение на компьютерных курсах;</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социальные акции «Забота», «Весенняя, осенняя недели добра», «Чистый двор и чистый дом», «Добрые дела – помощь каждому». Силами волонтеров оказывается помощь в уборке помещений, придомовых территорий, захоронений, расчистке снега, бесплатные парикмахерские услуги;</w:t>
      </w:r>
    </w:p>
    <w:p w:rsidR="005B28AC" w:rsidRP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индивидуальный патронаж семей с детьми;</w:t>
      </w:r>
    </w:p>
    <w:p w:rsidR="005B28AC" w:rsidRDefault="005B28AC" w:rsidP="005B28AC">
      <w:pPr>
        <w:pStyle w:val="3"/>
        <w:ind w:firstLine="708"/>
        <w:jc w:val="both"/>
        <w:rPr>
          <w:rFonts w:ascii="Times New Roman" w:eastAsia="Times New Roman" w:hAnsi="Times New Roman" w:cs="Times New Roman"/>
          <w:color w:val="auto"/>
          <w:sz w:val="28"/>
          <w:szCs w:val="28"/>
        </w:rPr>
      </w:pPr>
      <w:r w:rsidRPr="005B28AC">
        <w:rPr>
          <w:rFonts w:ascii="Times New Roman" w:eastAsia="Times New Roman" w:hAnsi="Times New Roman" w:cs="Times New Roman"/>
          <w:color w:val="auto"/>
          <w:sz w:val="28"/>
          <w:szCs w:val="28"/>
        </w:rPr>
        <w:t>- мероприятия, направленные на профилактику преступлений мошеннического характера.</w:t>
      </w:r>
    </w:p>
    <w:p w:rsidR="005B28AC" w:rsidRDefault="005B28AC" w:rsidP="005B28AC">
      <w:pPr>
        <w:pStyle w:val="3"/>
        <w:ind w:firstLine="708"/>
        <w:jc w:val="both"/>
        <w:rPr>
          <w:rFonts w:ascii="Times New Roman" w:eastAsia="Times New Roman" w:hAnsi="Times New Roman" w:cs="Times New Roman"/>
          <w:color w:val="auto"/>
          <w:sz w:val="28"/>
          <w:szCs w:val="28"/>
        </w:rPr>
      </w:pPr>
    </w:p>
    <w:p w:rsidR="00C76B84" w:rsidRPr="00054B77" w:rsidRDefault="00E30D8A" w:rsidP="005B28AC">
      <w:pPr>
        <w:pStyle w:val="3"/>
        <w:ind w:firstLine="708"/>
        <w:jc w:val="both"/>
        <w:rPr>
          <w:rFonts w:ascii="Times New Roman" w:hAnsi="Times New Roman" w:cs="Times New Roman"/>
          <w:i/>
          <w:color w:val="auto"/>
          <w:sz w:val="28"/>
          <w:szCs w:val="28"/>
        </w:rPr>
      </w:pPr>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.2.2. Костромская область</w:t>
      </w:r>
      <w:bookmarkEnd w:id="13"/>
    </w:p>
    <w:p w:rsidR="005B28AC" w:rsidRPr="005B28AC" w:rsidRDefault="00E86EC8" w:rsidP="005B28AC">
      <w:pPr>
        <w:ind w:firstLine="708"/>
        <w:jc w:val="both"/>
        <w:rPr>
          <w:sz w:val="28"/>
          <w:szCs w:val="28"/>
        </w:rPr>
      </w:pPr>
      <w:r w:rsidRPr="00054B77">
        <w:rPr>
          <w:sz w:val="28"/>
          <w:szCs w:val="28"/>
        </w:rPr>
        <w:t xml:space="preserve"> </w:t>
      </w:r>
      <w:r w:rsidR="005B28AC" w:rsidRPr="005B28AC">
        <w:rPr>
          <w:sz w:val="28"/>
          <w:szCs w:val="28"/>
        </w:rPr>
        <w:t>В Костромской области совместно с Департаментом по труду и социальной защиты населения Костромской области, комитетом по делам молодежи Костромской области, региональным центром развития добровольческой деятельности в Костромской области, Костромской областной общественной молодежной организации инвалидов «Белый дельфин» осуществляется привлечение добровольческих (волонтерских) организаций для предоставления государственных услуг в области содействия занятости населения по организации «ярмарок вакансий», сопровождение инвалидов, наставничество на рабочем месте при первом трудоустройстве инвалидов.</w:t>
      </w:r>
    </w:p>
    <w:p w:rsidR="005B28AC" w:rsidRPr="005B28AC" w:rsidRDefault="005B28AC" w:rsidP="005B28AC">
      <w:pPr>
        <w:ind w:firstLine="708"/>
        <w:jc w:val="both"/>
        <w:rPr>
          <w:sz w:val="28"/>
          <w:szCs w:val="28"/>
        </w:rPr>
      </w:pPr>
      <w:r w:rsidRPr="005B28AC">
        <w:rPr>
          <w:sz w:val="28"/>
          <w:szCs w:val="28"/>
        </w:rPr>
        <w:lastRenderedPageBreak/>
        <w:t>В 2019 году добровольцами (волонтерами) региона было оказано содействие в проведении 5 «ярмарок вакансий». В работе «ярмарок вакансий» приняли участие предприятия Костромской области (торговые, промышленные, строительные предприятия, предприятия общественного питания, коммерческие банки.), которые предоставляют места для трудоустройства инвалидов. Ярмарки являются хорошим инструментом для сближения интересов работодателей и выпускников с ограниченными возможностями здоровья.</w:t>
      </w:r>
    </w:p>
    <w:p w:rsidR="005B28AC" w:rsidRPr="00054B77" w:rsidRDefault="005B28AC" w:rsidP="005B28AC">
      <w:pPr>
        <w:ind w:firstLine="708"/>
        <w:jc w:val="both"/>
        <w:rPr>
          <w:sz w:val="28"/>
          <w:szCs w:val="28"/>
        </w:rPr>
      </w:pPr>
    </w:p>
    <w:p w:rsidR="00C76B84" w:rsidRPr="00054B77" w:rsidRDefault="00E30D8A" w:rsidP="00E30D8A">
      <w:pPr>
        <w:pStyle w:val="3"/>
        <w:ind w:firstLine="708"/>
        <w:jc w:val="both"/>
        <w:rPr>
          <w:rFonts w:ascii="Times New Roman" w:hAnsi="Times New Roman" w:cs="Times New Roman"/>
          <w:color w:val="auto"/>
          <w:sz w:val="28"/>
          <w:szCs w:val="28"/>
        </w:rPr>
      </w:pPr>
      <w:bookmarkStart w:id="14" w:name="_Toc41659699"/>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.2.3.Ханты – Мансийский автономный округ</w:t>
      </w:r>
      <w:bookmarkEnd w:id="14"/>
    </w:p>
    <w:p w:rsidR="00E86EC8" w:rsidRPr="00054B77" w:rsidRDefault="00E86EC8" w:rsidP="00E30D8A">
      <w:pPr>
        <w:ind w:firstLine="708"/>
        <w:jc w:val="both"/>
        <w:rPr>
          <w:sz w:val="28"/>
          <w:szCs w:val="28"/>
        </w:rPr>
      </w:pPr>
      <w:r w:rsidRPr="00054B77">
        <w:rPr>
          <w:sz w:val="28"/>
          <w:szCs w:val="28"/>
        </w:rPr>
        <w:t>В Ханты-Мансийском автономном округе организована деятельность центров занятости населения по привлечению добровольческих (волонтерских) организаций к сотрудничеству при предоставлении государственных услуг в области содействия занятости населения.</w:t>
      </w:r>
    </w:p>
    <w:p w:rsidR="00E86EC8" w:rsidRPr="00054B77" w:rsidRDefault="00E86EC8" w:rsidP="00E30D8A">
      <w:pPr>
        <w:ind w:firstLine="708"/>
        <w:jc w:val="both"/>
        <w:rPr>
          <w:sz w:val="28"/>
          <w:szCs w:val="28"/>
        </w:rPr>
      </w:pPr>
      <w:r w:rsidRPr="00054B77">
        <w:rPr>
          <w:sz w:val="28"/>
          <w:szCs w:val="28"/>
        </w:rPr>
        <w:t xml:space="preserve">Практика по взаимодействию с волонтерскими движениями, в основном, сложилась при предоставлении услуг по профессиональной ориентации, организации ярмарок вакансий, временного трудоустройства (преимущественно несовершеннолетних граждан). </w:t>
      </w:r>
    </w:p>
    <w:p w:rsidR="00E86EC8" w:rsidRPr="00054B77" w:rsidRDefault="00E86EC8" w:rsidP="00E30D8A">
      <w:pPr>
        <w:ind w:firstLine="708"/>
        <w:jc w:val="both"/>
        <w:rPr>
          <w:sz w:val="28"/>
          <w:szCs w:val="28"/>
        </w:rPr>
      </w:pPr>
      <w:r w:rsidRPr="00054B77">
        <w:rPr>
          <w:sz w:val="28"/>
          <w:szCs w:val="28"/>
        </w:rPr>
        <w:t>Казенным учреждением автономного округа «</w:t>
      </w:r>
      <w:proofErr w:type="spellStart"/>
      <w:r w:rsidRPr="00054B77">
        <w:rPr>
          <w:sz w:val="28"/>
          <w:szCs w:val="28"/>
        </w:rPr>
        <w:t>Нижневартовский</w:t>
      </w:r>
      <w:proofErr w:type="spellEnd"/>
      <w:r w:rsidRPr="00054B77">
        <w:rPr>
          <w:sz w:val="28"/>
          <w:szCs w:val="28"/>
        </w:rPr>
        <w:t xml:space="preserve"> центр занятости населения» организовано взаимодействие с волонтерским движением «Сектор добрых дел» (г. Нижневартовск). В рамках содействия в поиске подходящей работы инвалидам волонтерами оказывается помощь в сопровождении от места проживания инвалида к работодателю для проведения собеседования. На собеседовании инвалида с работодателем присутствуют специалисты центра занятости населения. </w:t>
      </w:r>
    </w:p>
    <w:p w:rsidR="00E86EC8" w:rsidRPr="00054B77" w:rsidRDefault="00E86EC8" w:rsidP="00E30D8A">
      <w:pPr>
        <w:ind w:firstLine="708"/>
        <w:jc w:val="both"/>
        <w:rPr>
          <w:sz w:val="28"/>
          <w:szCs w:val="28"/>
        </w:rPr>
      </w:pPr>
      <w:r w:rsidRPr="00054B77">
        <w:rPr>
          <w:sz w:val="28"/>
          <w:szCs w:val="28"/>
        </w:rPr>
        <w:t>Казенным учреждением автономного округа «</w:t>
      </w:r>
      <w:proofErr w:type="spellStart"/>
      <w:r w:rsidRPr="00054B77">
        <w:rPr>
          <w:sz w:val="28"/>
          <w:szCs w:val="28"/>
        </w:rPr>
        <w:t>Няганский</w:t>
      </w:r>
      <w:proofErr w:type="spellEnd"/>
      <w:r w:rsidRPr="00054B77">
        <w:rPr>
          <w:sz w:val="28"/>
          <w:szCs w:val="28"/>
        </w:rPr>
        <w:t xml:space="preserve"> центр занятости населения» организовано взаимодействие с волонтерским движением «Делай хорошо» (г. </w:t>
      </w:r>
      <w:proofErr w:type="spellStart"/>
      <w:r w:rsidRPr="00054B77">
        <w:rPr>
          <w:sz w:val="28"/>
          <w:szCs w:val="28"/>
        </w:rPr>
        <w:t>Нягань</w:t>
      </w:r>
      <w:proofErr w:type="spellEnd"/>
      <w:r w:rsidRPr="00054B77">
        <w:rPr>
          <w:sz w:val="28"/>
          <w:szCs w:val="28"/>
        </w:rPr>
        <w:t>) при организации ярмарок вакансий.</w:t>
      </w:r>
    </w:p>
    <w:p w:rsidR="00E86EC8" w:rsidRPr="00054B77" w:rsidRDefault="00E86EC8" w:rsidP="00E30D8A">
      <w:pPr>
        <w:ind w:firstLine="708"/>
        <w:jc w:val="both"/>
        <w:rPr>
          <w:sz w:val="28"/>
          <w:szCs w:val="28"/>
        </w:rPr>
      </w:pPr>
      <w:r w:rsidRPr="00054B77">
        <w:rPr>
          <w:sz w:val="28"/>
          <w:szCs w:val="28"/>
        </w:rPr>
        <w:t>Волонтеры в возрасте от 16 до 18 лет оказывали помощь в сопровождении инвалидов от остановочного комплекса до места проведения ярмарки вакансий, по территории помещения, где проводилась ярмарка вакансий, а также в организации регистрации участников, распространения информационных материалов (буклетов). Перед проведением ярмарок вакансий специалисты центра занятости населения в обязательном порядке для волонтеров проводили инструктаж, в том числе по оказанию ситуационной помощи инвалидам с различными видами нозологий.</w:t>
      </w:r>
    </w:p>
    <w:p w:rsidR="00E86EC8" w:rsidRPr="00054B77" w:rsidRDefault="00E86EC8" w:rsidP="00E30D8A">
      <w:pPr>
        <w:ind w:firstLine="708"/>
        <w:jc w:val="both"/>
        <w:rPr>
          <w:sz w:val="28"/>
          <w:szCs w:val="28"/>
        </w:rPr>
      </w:pPr>
      <w:r w:rsidRPr="00054B77">
        <w:rPr>
          <w:sz w:val="28"/>
          <w:szCs w:val="28"/>
        </w:rPr>
        <w:t>В 2019 году 81 инвалид получил государственные услуги с привлечением добровольческих организаций.</w:t>
      </w:r>
    </w:p>
    <w:p w:rsidR="00E86EC8" w:rsidRDefault="00E86EC8" w:rsidP="00E30D8A">
      <w:pPr>
        <w:ind w:firstLine="708"/>
        <w:jc w:val="both"/>
        <w:rPr>
          <w:sz w:val="28"/>
          <w:szCs w:val="28"/>
        </w:rPr>
      </w:pPr>
      <w:r w:rsidRPr="00054B77">
        <w:rPr>
          <w:sz w:val="28"/>
          <w:szCs w:val="28"/>
        </w:rPr>
        <w:t xml:space="preserve">Государственной программой «Доступная среда», утвержденной постановлением Правительства автономного округа от   5 октября 2018 г.          </w:t>
      </w:r>
      <w:r w:rsidR="00C76B84" w:rsidRPr="00054B77">
        <w:rPr>
          <w:sz w:val="28"/>
          <w:szCs w:val="28"/>
        </w:rPr>
        <w:t xml:space="preserve">       </w:t>
      </w:r>
      <w:r w:rsidR="00485374" w:rsidRPr="00054B77">
        <w:rPr>
          <w:sz w:val="28"/>
          <w:szCs w:val="28"/>
        </w:rPr>
        <w:t xml:space="preserve">        </w:t>
      </w:r>
      <w:r w:rsidR="00C76B84" w:rsidRPr="00054B77">
        <w:rPr>
          <w:sz w:val="28"/>
          <w:szCs w:val="28"/>
        </w:rPr>
        <w:t xml:space="preserve"> </w:t>
      </w:r>
      <w:r w:rsidRPr="00054B77">
        <w:rPr>
          <w:sz w:val="28"/>
          <w:szCs w:val="28"/>
        </w:rPr>
        <w:t>№ 340-п, одной из задач, которой является создание условий для просвещения граждан в вопросах инвалидности и устранения барьеров во взаимоотношениях с людьми, имеющими инвалидность, уделяется большое внимание инклюзивному добровольчеству (</w:t>
      </w:r>
      <w:proofErr w:type="spellStart"/>
      <w:r w:rsidRPr="00054B77">
        <w:rPr>
          <w:sz w:val="28"/>
          <w:szCs w:val="28"/>
        </w:rPr>
        <w:t>волонтерству</w:t>
      </w:r>
      <w:proofErr w:type="spellEnd"/>
      <w:r w:rsidRPr="00054B77">
        <w:rPr>
          <w:sz w:val="28"/>
          <w:szCs w:val="28"/>
        </w:rPr>
        <w:t>).</w:t>
      </w:r>
    </w:p>
    <w:p w:rsidR="005B28AC" w:rsidRPr="00054B77" w:rsidRDefault="005B28AC" w:rsidP="00E30D8A">
      <w:pPr>
        <w:ind w:firstLine="708"/>
        <w:jc w:val="both"/>
        <w:rPr>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15" w:name="_Toc41659700"/>
      <w:r w:rsidRPr="00054B77">
        <w:rPr>
          <w:rFonts w:ascii="Times New Roman" w:hAnsi="Times New Roman" w:cs="Times New Roman"/>
          <w:i/>
          <w:color w:val="auto"/>
          <w:sz w:val="28"/>
          <w:szCs w:val="28"/>
        </w:rPr>
        <w:lastRenderedPageBreak/>
        <w:t>3</w:t>
      </w:r>
      <w:r w:rsidR="00C76B84" w:rsidRPr="00054B77">
        <w:rPr>
          <w:rFonts w:ascii="Times New Roman" w:hAnsi="Times New Roman" w:cs="Times New Roman"/>
          <w:i/>
          <w:color w:val="auto"/>
          <w:sz w:val="28"/>
          <w:szCs w:val="28"/>
        </w:rPr>
        <w:t xml:space="preserve">.2.4. </w:t>
      </w:r>
      <w:proofErr w:type="spellStart"/>
      <w:r w:rsidR="00C76B84" w:rsidRPr="00054B77">
        <w:rPr>
          <w:rFonts w:ascii="Times New Roman" w:hAnsi="Times New Roman" w:cs="Times New Roman"/>
          <w:i/>
          <w:color w:val="auto"/>
          <w:sz w:val="28"/>
          <w:szCs w:val="28"/>
        </w:rPr>
        <w:t>Кабардино</w:t>
      </w:r>
      <w:proofErr w:type="spellEnd"/>
      <w:r w:rsidR="00C76B84" w:rsidRPr="00054B77">
        <w:rPr>
          <w:rFonts w:ascii="Times New Roman" w:hAnsi="Times New Roman" w:cs="Times New Roman"/>
          <w:i/>
          <w:color w:val="auto"/>
          <w:sz w:val="28"/>
          <w:szCs w:val="28"/>
        </w:rPr>
        <w:t xml:space="preserve"> – Балкарская Республика</w:t>
      </w:r>
      <w:bookmarkEnd w:id="15"/>
    </w:p>
    <w:p w:rsidR="005B28AC" w:rsidRPr="005B28AC" w:rsidRDefault="005B28AC" w:rsidP="005B28AC">
      <w:pPr>
        <w:ind w:firstLine="708"/>
        <w:jc w:val="both"/>
        <w:rPr>
          <w:sz w:val="28"/>
          <w:szCs w:val="28"/>
        </w:rPr>
      </w:pPr>
      <w:r w:rsidRPr="005B28AC">
        <w:rPr>
          <w:sz w:val="28"/>
          <w:szCs w:val="28"/>
        </w:rPr>
        <w:t xml:space="preserve">В Кабардино-Балкарской Республике общественная организация поддержки инвалидов «Возрождение» включена в реестр поставщиков социальных услуг и специализируется на предоставлении социальных услуг в форме социального обслуживания на дому. </w:t>
      </w:r>
    </w:p>
    <w:p w:rsidR="005B28AC" w:rsidRDefault="005B28AC" w:rsidP="005B28AC">
      <w:pPr>
        <w:ind w:firstLine="708"/>
        <w:jc w:val="both"/>
        <w:rPr>
          <w:sz w:val="28"/>
          <w:szCs w:val="28"/>
        </w:rPr>
      </w:pPr>
      <w:r w:rsidRPr="005B28AC">
        <w:rPr>
          <w:sz w:val="28"/>
          <w:szCs w:val="28"/>
        </w:rPr>
        <w:t xml:space="preserve">В настоящее время вместе с практикой единичного предоставления услуг, данной организацией проводится мониторинг нуждаемости в предоставляемых ею социальных услугах среди населения республики. Параллельно ведется работа по содействию в трудоустройстве инвалидов, обращающихся в организацию в поисках работы. Сотрудниками КБРОО «Возрождение» предоставляются безвозмездные юридические консультации, помощь в подготовке документов для постановки на учет в Центры труда, занятости и социальной защиты городских округов и муниципальных районов КБР, ведется активная </w:t>
      </w:r>
      <w:proofErr w:type="spellStart"/>
      <w:r w:rsidRPr="005B28AC">
        <w:rPr>
          <w:sz w:val="28"/>
          <w:szCs w:val="28"/>
        </w:rPr>
        <w:t>профориентационная</w:t>
      </w:r>
      <w:proofErr w:type="spellEnd"/>
      <w:r w:rsidRPr="005B28AC">
        <w:rPr>
          <w:sz w:val="28"/>
          <w:szCs w:val="28"/>
        </w:rPr>
        <w:t xml:space="preserve"> работа с инвалидами.</w:t>
      </w:r>
    </w:p>
    <w:p w:rsidR="005B28AC" w:rsidRPr="00054B77" w:rsidRDefault="005B28AC" w:rsidP="005B28AC">
      <w:pPr>
        <w:ind w:firstLine="708"/>
        <w:jc w:val="both"/>
        <w:rPr>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16" w:name="_Toc41659701"/>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.2.5. Красноярский край</w:t>
      </w:r>
      <w:bookmarkEnd w:id="16"/>
    </w:p>
    <w:p w:rsidR="00276469" w:rsidRPr="00276469" w:rsidRDefault="00276469" w:rsidP="00276469">
      <w:pPr>
        <w:pStyle w:val="3"/>
        <w:ind w:firstLine="708"/>
        <w:jc w:val="both"/>
        <w:rPr>
          <w:rFonts w:ascii="Times New Roman" w:eastAsia="Times New Roman" w:hAnsi="Times New Roman" w:cs="Times New Roman"/>
          <w:color w:val="auto"/>
          <w:sz w:val="28"/>
          <w:szCs w:val="28"/>
        </w:rPr>
      </w:pPr>
      <w:bookmarkStart w:id="17" w:name="_Toc41659702"/>
      <w:r w:rsidRPr="00276469">
        <w:rPr>
          <w:rFonts w:ascii="Times New Roman" w:eastAsia="Times New Roman" w:hAnsi="Times New Roman" w:cs="Times New Roman"/>
          <w:color w:val="auto"/>
          <w:sz w:val="28"/>
          <w:szCs w:val="28"/>
        </w:rPr>
        <w:t xml:space="preserve">По инициативе агентства труда и занятости населения Красноярского края, начиная с 2007 года, в рамках добровольческого (волонтерского) </w:t>
      </w:r>
      <w:proofErr w:type="spellStart"/>
      <w:r w:rsidRPr="00276469">
        <w:rPr>
          <w:rFonts w:ascii="Times New Roman" w:eastAsia="Times New Roman" w:hAnsi="Times New Roman" w:cs="Times New Roman"/>
          <w:color w:val="auto"/>
          <w:sz w:val="28"/>
          <w:szCs w:val="28"/>
        </w:rPr>
        <w:t>профориентационного</w:t>
      </w:r>
      <w:proofErr w:type="spellEnd"/>
      <w:r w:rsidRPr="00276469">
        <w:rPr>
          <w:rFonts w:ascii="Times New Roman" w:eastAsia="Times New Roman" w:hAnsi="Times New Roman" w:cs="Times New Roman"/>
          <w:color w:val="auto"/>
          <w:sz w:val="28"/>
          <w:szCs w:val="28"/>
        </w:rPr>
        <w:t xml:space="preserve"> движения Красноярского края «Твои горизонты» организована работа добровольцев - </w:t>
      </w:r>
      <w:proofErr w:type="spellStart"/>
      <w:r w:rsidRPr="00276469">
        <w:rPr>
          <w:rFonts w:ascii="Times New Roman" w:eastAsia="Times New Roman" w:hAnsi="Times New Roman" w:cs="Times New Roman"/>
          <w:color w:val="auto"/>
          <w:sz w:val="28"/>
          <w:szCs w:val="28"/>
        </w:rPr>
        <w:t>профориентаторов</w:t>
      </w:r>
      <w:proofErr w:type="spellEnd"/>
      <w:r w:rsidRPr="00276469">
        <w:rPr>
          <w:rFonts w:ascii="Times New Roman" w:eastAsia="Times New Roman" w:hAnsi="Times New Roman" w:cs="Times New Roman"/>
          <w:color w:val="auto"/>
          <w:sz w:val="28"/>
          <w:szCs w:val="28"/>
        </w:rPr>
        <w:t xml:space="preserve"> из числа студентов и старшеклассников, направленная на оказание помощи несовершеннолетней молодежи в профессиональном самоопределении и выборе дальнейшей образовательно-профессиональной траектории.</w:t>
      </w:r>
    </w:p>
    <w:p w:rsidR="00276469" w:rsidRPr="00276469" w:rsidRDefault="00276469" w:rsidP="00276469">
      <w:pPr>
        <w:pStyle w:val="3"/>
        <w:ind w:firstLine="708"/>
        <w:jc w:val="both"/>
        <w:rPr>
          <w:rFonts w:ascii="Times New Roman" w:eastAsia="Times New Roman" w:hAnsi="Times New Roman" w:cs="Times New Roman"/>
          <w:color w:val="auto"/>
          <w:sz w:val="28"/>
          <w:szCs w:val="28"/>
        </w:rPr>
      </w:pPr>
      <w:r w:rsidRPr="00276469">
        <w:rPr>
          <w:rFonts w:ascii="Times New Roman" w:eastAsia="Times New Roman" w:hAnsi="Times New Roman" w:cs="Times New Roman"/>
          <w:color w:val="auto"/>
          <w:sz w:val="28"/>
          <w:szCs w:val="28"/>
        </w:rPr>
        <w:t>С участием добровольцев-</w:t>
      </w:r>
      <w:proofErr w:type="spellStart"/>
      <w:r w:rsidRPr="00276469">
        <w:rPr>
          <w:rFonts w:ascii="Times New Roman" w:eastAsia="Times New Roman" w:hAnsi="Times New Roman" w:cs="Times New Roman"/>
          <w:color w:val="auto"/>
          <w:sz w:val="28"/>
          <w:szCs w:val="28"/>
        </w:rPr>
        <w:t>профориентаторов</w:t>
      </w:r>
      <w:proofErr w:type="spellEnd"/>
      <w:r w:rsidRPr="00276469">
        <w:rPr>
          <w:rFonts w:ascii="Times New Roman" w:eastAsia="Times New Roman" w:hAnsi="Times New Roman" w:cs="Times New Roman"/>
          <w:color w:val="auto"/>
          <w:sz w:val="28"/>
          <w:szCs w:val="28"/>
        </w:rPr>
        <w:t xml:space="preserve"> в образовательных организациях края, оздоровительных и трудовых лагерях, летних профильных школах, экологических и трудовых отрядах проводятся мероприятия </w:t>
      </w:r>
      <w:proofErr w:type="spellStart"/>
      <w:r w:rsidRPr="00276469">
        <w:rPr>
          <w:rFonts w:ascii="Times New Roman" w:eastAsia="Times New Roman" w:hAnsi="Times New Roman" w:cs="Times New Roman"/>
          <w:color w:val="auto"/>
          <w:sz w:val="28"/>
          <w:szCs w:val="28"/>
        </w:rPr>
        <w:t>профориентационной</w:t>
      </w:r>
      <w:proofErr w:type="spellEnd"/>
      <w:r w:rsidRPr="00276469">
        <w:rPr>
          <w:rFonts w:ascii="Times New Roman" w:eastAsia="Times New Roman" w:hAnsi="Times New Roman" w:cs="Times New Roman"/>
          <w:color w:val="auto"/>
          <w:sz w:val="28"/>
          <w:szCs w:val="28"/>
        </w:rPr>
        <w:t xml:space="preserve"> направленности: деловые игры, смотры - конкурсы, встречи с профессионалами, «Дни открытых дверей» образовательных организаций, ярмарки учебных мест, краевые масштабные акции (далее - </w:t>
      </w:r>
      <w:proofErr w:type="spellStart"/>
      <w:r w:rsidRPr="00276469">
        <w:rPr>
          <w:rFonts w:ascii="Times New Roman" w:eastAsia="Times New Roman" w:hAnsi="Times New Roman" w:cs="Times New Roman"/>
          <w:color w:val="auto"/>
          <w:sz w:val="28"/>
          <w:szCs w:val="28"/>
        </w:rPr>
        <w:t>профориентационные</w:t>
      </w:r>
      <w:proofErr w:type="spellEnd"/>
      <w:r w:rsidRPr="00276469">
        <w:rPr>
          <w:rFonts w:ascii="Times New Roman" w:eastAsia="Times New Roman" w:hAnsi="Times New Roman" w:cs="Times New Roman"/>
          <w:color w:val="auto"/>
          <w:sz w:val="28"/>
          <w:szCs w:val="28"/>
        </w:rPr>
        <w:t xml:space="preserve"> мероприятия).</w:t>
      </w:r>
    </w:p>
    <w:p w:rsidR="00276469" w:rsidRPr="00276469" w:rsidRDefault="00276469" w:rsidP="00276469">
      <w:pPr>
        <w:pStyle w:val="3"/>
        <w:ind w:firstLine="708"/>
        <w:jc w:val="both"/>
        <w:rPr>
          <w:rFonts w:ascii="Times New Roman" w:eastAsia="Times New Roman" w:hAnsi="Times New Roman" w:cs="Times New Roman"/>
          <w:color w:val="auto"/>
          <w:sz w:val="28"/>
          <w:szCs w:val="28"/>
        </w:rPr>
      </w:pPr>
      <w:r w:rsidRPr="00276469">
        <w:rPr>
          <w:rFonts w:ascii="Times New Roman" w:eastAsia="Times New Roman" w:hAnsi="Times New Roman" w:cs="Times New Roman"/>
          <w:color w:val="auto"/>
          <w:sz w:val="28"/>
          <w:szCs w:val="28"/>
        </w:rPr>
        <w:t xml:space="preserve">Кроме того, в рамках Декады инвалидов добровольцы ежегодно участвуют в проведении для детей-инвалидов и подростков с ограниченными возможностями здоровья </w:t>
      </w:r>
      <w:proofErr w:type="spellStart"/>
      <w:r w:rsidRPr="00276469">
        <w:rPr>
          <w:rFonts w:ascii="Times New Roman" w:eastAsia="Times New Roman" w:hAnsi="Times New Roman" w:cs="Times New Roman"/>
          <w:color w:val="auto"/>
          <w:sz w:val="28"/>
          <w:szCs w:val="28"/>
        </w:rPr>
        <w:t>профориентационного</w:t>
      </w:r>
      <w:proofErr w:type="spellEnd"/>
      <w:r w:rsidRPr="00276469">
        <w:rPr>
          <w:rFonts w:ascii="Times New Roman" w:eastAsia="Times New Roman" w:hAnsi="Times New Roman" w:cs="Times New Roman"/>
          <w:color w:val="auto"/>
          <w:sz w:val="28"/>
          <w:szCs w:val="28"/>
        </w:rPr>
        <w:t xml:space="preserve"> декадника «Мир профессий».</w:t>
      </w:r>
    </w:p>
    <w:p w:rsidR="00276469" w:rsidRPr="00276469" w:rsidRDefault="00276469" w:rsidP="00276469">
      <w:pPr>
        <w:pStyle w:val="3"/>
        <w:ind w:firstLine="708"/>
        <w:jc w:val="both"/>
        <w:rPr>
          <w:rFonts w:ascii="Times New Roman" w:eastAsia="Times New Roman" w:hAnsi="Times New Roman" w:cs="Times New Roman"/>
          <w:color w:val="auto"/>
          <w:sz w:val="28"/>
          <w:szCs w:val="28"/>
        </w:rPr>
      </w:pPr>
      <w:r w:rsidRPr="00276469">
        <w:rPr>
          <w:rFonts w:ascii="Times New Roman" w:eastAsia="Times New Roman" w:hAnsi="Times New Roman" w:cs="Times New Roman"/>
          <w:color w:val="auto"/>
          <w:sz w:val="28"/>
          <w:szCs w:val="28"/>
        </w:rPr>
        <w:t xml:space="preserve">Так, в 2019 году 565 добровольцев провели </w:t>
      </w:r>
      <w:proofErr w:type="spellStart"/>
      <w:r w:rsidRPr="00276469">
        <w:rPr>
          <w:rFonts w:ascii="Times New Roman" w:eastAsia="Times New Roman" w:hAnsi="Times New Roman" w:cs="Times New Roman"/>
          <w:color w:val="auto"/>
          <w:sz w:val="28"/>
          <w:szCs w:val="28"/>
        </w:rPr>
        <w:t>профориентационные</w:t>
      </w:r>
      <w:proofErr w:type="spellEnd"/>
      <w:r w:rsidRPr="00276469">
        <w:rPr>
          <w:rFonts w:ascii="Times New Roman" w:eastAsia="Times New Roman" w:hAnsi="Times New Roman" w:cs="Times New Roman"/>
          <w:color w:val="auto"/>
          <w:sz w:val="28"/>
          <w:szCs w:val="28"/>
        </w:rPr>
        <w:t xml:space="preserve"> мероприятия с охватом 1,1 тыс. подростков данной категории.</w:t>
      </w:r>
    </w:p>
    <w:p w:rsidR="00276469" w:rsidRDefault="00276469" w:rsidP="00276469">
      <w:pPr>
        <w:pStyle w:val="3"/>
        <w:ind w:firstLine="708"/>
        <w:jc w:val="both"/>
        <w:rPr>
          <w:rFonts w:ascii="Times New Roman" w:eastAsia="Times New Roman" w:hAnsi="Times New Roman" w:cs="Times New Roman"/>
          <w:color w:val="auto"/>
          <w:sz w:val="28"/>
          <w:szCs w:val="28"/>
        </w:rPr>
      </w:pPr>
      <w:r w:rsidRPr="00276469">
        <w:rPr>
          <w:rFonts w:ascii="Times New Roman" w:eastAsia="Times New Roman" w:hAnsi="Times New Roman" w:cs="Times New Roman"/>
          <w:color w:val="auto"/>
          <w:sz w:val="28"/>
          <w:szCs w:val="28"/>
        </w:rPr>
        <w:t>Всего в 2019 году корпус добровольцев-</w:t>
      </w:r>
      <w:proofErr w:type="spellStart"/>
      <w:r w:rsidRPr="00276469">
        <w:rPr>
          <w:rFonts w:ascii="Times New Roman" w:eastAsia="Times New Roman" w:hAnsi="Times New Roman" w:cs="Times New Roman"/>
          <w:color w:val="auto"/>
          <w:sz w:val="28"/>
          <w:szCs w:val="28"/>
        </w:rPr>
        <w:t>профориентаторов</w:t>
      </w:r>
      <w:proofErr w:type="spellEnd"/>
      <w:r w:rsidRPr="00276469">
        <w:rPr>
          <w:rFonts w:ascii="Times New Roman" w:eastAsia="Times New Roman" w:hAnsi="Times New Roman" w:cs="Times New Roman"/>
          <w:color w:val="auto"/>
          <w:sz w:val="28"/>
          <w:szCs w:val="28"/>
        </w:rPr>
        <w:t xml:space="preserve">, насчитывающий более 2,4 тыс. человек, принял участие в проведении </w:t>
      </w:r>
      <w:proofErr w:type="spellStart"/>
      <w:r w:rsidRPr="00276469">
        <w:rPr>
          <w:rFonts w:ascii="Times New Roman" w:eastAsia="Times New Roman" w:hAnsi="Times New Roman" w:cs="Times New Roman"/>
          <w:color w:val="auto"/>
          <w:sz w:val="28"/>
          <w:szCs w:val="28"/>
        </w:rPr>
        <w:t>профориентационных</w:t>
      </w:r>
      <w:proofErr w:type="spellEnd"/>
      <w:r w:rsidRPr="00276469">
        <w:rPr>
          <w:rFonts w:ascii="Times New Roman" w:eastAsia="Times New Roman" w:hAnsi="Times New Roman" w:cs="Times New Roman"/>
          <w:color w:val="auto"/>
          <w:sz w:val="28"/>
          <w:szCs w:val="28"/>
        </w:rPr>
        <w:t xml:space="preserve"> мероприятий с общим охватом 48,6 тыс. человек, из них 912 человек составили дети-инвалиды.</w:t>
      </w:r>
    </w:p>
    <w:p w:rsidR="00276469" w:rsidRDefault="00276469" w:rsidP="00276469">
      <w:pPr>
        <w:pStyle w:val="3"/>
        <w:ind w:firstLine="708"/>
        <w:jc w:val="both"/>
        <w:rPr>
          <w:rFonts w:ascii="Times New Roman" w:eastAsia="Times New Roman" w:hAnsi="Times New Roman" w:cs="Times New Roman"/>
          <w:color w:val="auto"/>
          <w:sz w:val="28"/>
          <w:szCs w:val="28"/>
        </w:rPr>
      </w:pPr>
    </w:p>
    <w:p w:rsidR="00C76B84" w:rsidRPr="00054B77" w:rsidRDefault="00E30D8A" w:rsidP="00276469">
      <w:pPr>
        <w:pStyle w:val="3"/>
        <w:ind w:firstLine="708"/>
        <w:jc w:val="both"/>
        <w:rPr>
          <w:rFonts w:ascii="Times New Roman" w:hAnsi="Times New Roman" w:cs="Times New Roman"/>
          <w:i/>
          <w:color w:val="auto"/>
          <w:sz w:val="28"/>
          <w:szCs w:val="28"/>
        </w:rPr>
      </w:pPr>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.2.6. Республика Марий Эл</w:t>
      </w:r>
      <w:bookmarkEnd w:id="17"/>
    </w:p>
    <w:p w:rsidR="00276469" w:rsidRPr="00276469" w:rsidRDefault="00276469" w:rsidP="00276469">
      <w:pPr>
        <w:ind w:firstLine="708"/>
        <w:jc w:val="both"/>
        <w:rPr>
          <w:sz w:val="28"/>
          <w:szCs w:val="28"/>
        </w:rPr>
      </w:pPr>
      <w:r w:rsidRPr="00276469">
        <w:rPr>
          <w:sz w:val="28"/>
          <w:szCs w:val="28"/>
        </w:rPr>
        <w:t xml:space="preserve">В целях реализации превентивных мер по снижению безработицы, а также ориентации молодых людей, в том числе инвалидов молодого возраста, на востребованные профессии (специальности) на рынке труда в Республике Марий Эл ежегодно с участием волонтеров от работодателей и волонтерских (добровольческих) </w:t>
      </w:r>
      <w:r w:rsidRPr="00276469">
        <w:rPr>
          <w:sz w:val="28"/>
          <w:szCs w:val="28"/>
        </w:rPr>
        <w:lastRenderedPageBreak/>
        <w:t xml:space="preserve">отрядов образовательных организаций профессионального образования и высшего образования реализуется Комплексный план проведения профессиональной ориентации обучающихся и молодежи (далее - План). В 2019 году в рамках Плана при содействии органов службы занятости населения было организовано около 200 массовых </w:t>
      </w:r>
      <w:proofErr w:type="spellStart"/>
      <w:r w:rsidRPr="00276469">
        <w:rPr>
          <w:sz w:val="28"/>
          <w:szCs w:val="28"/>
        </w:rPr>
        <w:t>профориентационных</w:t>
      </w:r>
      <w:proofErr w:type="spellEnd"/>
      <w:r w:rsidRPr="00276469">
        <w:rPr>
          <w:sz w:val="28"/>
          <w:szCs w:val="28"/>
        </w:rPr>
        <w:t xml:space="preserve"> мероприятий, участниками которых стали более 10,5 тыс. обучающихся и молодежи.</w:t>
      </w:r>
    </w:p>
    <w:p w:rsidR="00276469" w:rsidRPr="00276469" w:rsidRDefault="00276469" w:rsidP="00276469">
      <w:pPr>
        <w:ind w:firstLine="708"/>
        <w:jc w:val="both"/>
        <w:rPr>
          <w:sz w:val="28"/>
          <w:szCs w:val="28"/>
        </w:rPr>
      </w:pPr>
      <w:r w:rsidRPr="00276469">
        <w:rPr>
          <w:sz w:val="28"/>
          <w:szCs w:val="28"/>
        </w:rPr>
        <w:t xml:space="preserve">В 2019 году органами службы занятости населения Республики Марий Эл были организованы выездные </w:t>
      </w:r>
      <w:proofErr w:type="spellStart"/>
      <w:r w:rsidRPr="00276469">
        <w:rPr>
          <w:sz w:val="28"/>
          <w:szCs w:val="28"/>
        </w:rPr>
        <w:t>профориентационные</w:t>
      </w:r>
      <w:proofErr w:type="spellEnd"/>
      <w:r w:rsidRPr="00276469">
        <w:rPr>
          <w:sz w:val="28"/>
          <w:szCs w:val="28"/>
        </w:rPr>
        <w:t xml:space="preserve"> мероприятия в ГБУ Республики Марий Эл «</w:t>
      </w:r>
      <w:proofErr w:type="spellStart"/>
      <w:r w:rsidRPr="00276469">
        <w:rPr>
          <w:sz w:val="28"/>
          <w:szCs w:val="28"/>
        </w:rPr>
        <w:t>Люльпанский</w:t>
      </w:r>
      <w:proofErr w:type="spellEnd"/>
      <w:r w:rsidRPr="00276469">
        <w:rPr>
          <w:sz w:val="28"/>
          <w:szCs w:val="28"/>
        </w:rPr>
        <w:t xml:space="preserve"> центр для детей-сирот и детей, оставшихся без попечения родителей».</w:t>
      </w:r>
    </w:p>
    <w:p w:rsidR="00276469" w:rsidRPr="00276469" w:rsidRDefault="00276469" w:rsidP="00276469">
      <w:pPr>
        <w:ind w:firstLine="708"/>
        <w:jc w:val="both"/>
        <w:rPr>
          <w:sz w:val="28"/>
          <w:szCs w:val="28"/>
        </w:rPr>
      </w:pPr>
      <w:r w:rsidRPr="00276469">
        <w:rPr>
          <w:sz w:val="28"/>
          <w:szCs w:val="28"/>
        </w:rPr>
        <w:t>В Республике Марий Эл в подведомственных профессиональных образовательных организациях действуют волонтерские объединения, которые оказывают социальную помощь и сопровождение детей с ограниченными возможностями здоровья:</w:t>
      </w:r>
    </w:p>
    <w:p w:rsidR="00276469" w:rsidRPr="00276469" w:rsidRDefault="00276469" w:rsidP="00276469">
      <w:pPr>
        <w:ind w:firstLine="708"/>
        <w:jc w:val="both"/>
        <w:rPr>
          <w:sz w:val="28"/>
          <w:szCs w:val="28"/>
        </w:rPr>
      </w:pPr>
      <w:r w:rsidRPr="00276469">
        <w:rPr>
          <w:sz w:val="28"/>
          <w:szCs w:val="28"/>
        </w:rPr>
        <w:t>ГБПОУ Республики Марий Эл «Марийский политехнический техникум», который является базовым Ресурсным учебно-методическим центром, реализующим программы среднего профессионального образования для обучения инвалидов и лиц с ограниченными возможностями здоровья;</w:t>
      </w:r>
    </w:p>
    <w:p w:rsidR="00276469" w:rsidRPr="00276469" w:rsidRDefault="00276469" w:rsidP="00276469">
      <w:pPr>
        <w:ind w:firstLine="708"/>
        <w:jc w:val="both"/>
        <w:rPr>
          <w:sz w:val="28"/>
          <w:szCs w:val="28"/>
        </w:rPr>
      </w:pPr>
      <w:r w:rsidRPr="00276469">
        <w:rPr>
          <w:sz w:val="28"/>
          <w:szCs w:val="28"/>
        </w:rPr>
        <w:t>студенческий педагогический отряд «Милосердие» на базе ФГБОУ ВО «Марийский государственный университет»;</w:t>
      </w:r>
    </w:p>
    <w:p w:rsidR="00276469" w:rsidRPr="00276469" w:rsidRDefault="00276469" w:rsidP="00276469">
      <w:pPr>
        <w:ind w:firstLine="708"/>
        <w:jc w:val="both"/>
        <w:rPr>
          <w:sz w:val="28"/>
          <w:szCs w:val="28"/>
        </w:rPr>
      </w:pPr>
      <w:r w:rsidRPr="00276469">
        <w:rPr>
          <w:sz w:val="28"/>
          <w:szCs w:val="28"/>
        </w:rPr>
        <w:t>волонтерский отряд «</w:t>
      </w:r>
      <w:proofErr w:type="spellStart"/>
      <w:r w:rsidRPr="00276469">
        <w:rPr>
          <w:sz w:val="28"/>
          <w:szCs w:val="28"/>
        </w:rPr>
        <w:t>Доброделы</w:t>
      </w:r>
      <w:proofErr w:type="spellEnd"/>
      <w:r w:rsidRPr="00276469">
        <w:rPr>
          <w:sz w:val="28"/>
          <w:szCs w:val="28"/>
        </w:rPr>
        <w:t>» на базе ГБПОУ Республики Марий Эл «Торгово-технологический колледж»;</w:t>
      </w:r>
    </w:p>
    <w:p w:rsidR="00276469" w:rsidRPr="00276469" w:rsidRDefault="00276469" w:rsidP="00276469">
      <w:pPr>
        <w:ind w:firstLine="708"/>
        <w:jc w:val="both"/>
        <w:rPr>
          <w:sz w:val="28"/>
          <w:szCs w:val="28"/>
        </w:rPr>
      </w:pPr>
      <w:r w:rsidRPr="00276469">
        <w:rPr>
          <w:sz w:val="28"/>
          <w:szCs w:val="28"/>
        </w:rPr>
        <w:t>волонтерский отряд «Милосердие» на базе ГБПОУ Республики Марий Эл «Йошкар-Олинский техникум сервисных технологий».</w:t>
      </w:r>
    </w:p>
    <w:p w:rsidR="00E86EC8" w:rsidRPr="00054B77" w:rsidRDefault="00276469" w:rsidP="00276469">
      <w:pPr>
        <w:ind w:firstLine="708"/>
        <w:jc w:val="both"/>
        <w:rPr>
          <w:sz w:val="28"/>
          <w:szCs w:val="28"/>
        </w:rPr>
      </w:pPr>
      <w:proofErr w:type="spellStart"/>
      <w:r w:rsidRPr="00276469">
        <w:rPr>
          <w:sz w:val="28"/>
          <w:szCs w:val="28"/>
        </w:rPr>
        <w:t>Профориентационные</w:t>
      </w:r>
      <w:proofErr w:type="spellEnd"/>
      <w:r w:rsidRPr="00276469">
        <w:rPr>
          <w:sz w:val="28"/>
          <w:szCs w:val="28"/>
        </w:rPr>
        <w:t xml:space="preserve"> мероприятия для детей-инвалидов и лиц с ограниченными возможностями здоровья были организованы при поддержке вышеуказанных добровольческих отрядов.</w:t>
      </w:r>
    </w:p>
    <w:p w:rsidR="008D74A2" w:rsidRPr="00054B77" w:rsidRDefault="008D74A2"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E86EC8" w:rsidRPr="00054B77" w:rsidRDefault="00E30D8A" w:rsidP="008D74A2">
      <w:pPr>
        <w:pStyle w:val="2"/>
        <w:jc w:val="center"/>
        <w:rPr>
          <w:rFonts w:ascii="Times New Roman" w:hAnsi="Times New Roman" w:cs="Times New Roman"/>
          <w:b/>
          <w:color w:val="auto"/>
          <w:sz w:val="28"/>
          <w:szCs w:val="28"/>
        </w:rPr>
      </w:pPr>
      <w:bookmarkStart w:id="18" w:name="_Toc41659703"/>
      <w:r w:rsidRPr="00054B77">
        <w:rPr>
          <w:rFonts w:ascii="Times New Roman" w:hAnsi="Times New Roman" w:cs="Times New Roman"/>
          <w:b/>
          <w:color w:val="auto"/>
          <w:sz w:val="28"/>
          <w:szCs w:val="28"/>
        </w:rPr>
        <w:lastRenderedPageBreak/>
        <w:t>3</w:t>
      </w:r>
      <w:r w:rsidR="00AE7CD3" w:rsidRPr="00054B77">
        <w:rPr>
          <w:rFonts w:ascii="Times New Roman" w:hAnsi="Times New Roman" w:cs="Times New Roman"/>
          <w:b/>
          <w:color w:val="auto"/>
          <w:sz w:val="28"/>
          <w:szCs w:val="28"/>
        </w:rPr>
        <w:t>.3. Положительные примеры самостоятельной работы по содействию трудоустройству инвалидов работодателей и некоммерческих организаций</w:t>
      </w:r>
      <w:bookmarkEnd w:id="18"/>
    </w:p>
    <w:p w:rsidR="00AE7CD3" w:rsidRPr="00054B77" w:rsidRDefault="00AE7CD3" w:rsidP="00E30D8A">
      <w:pPr>
        <w:ind w:firstLine="708"/>
        <w:jc w:val="both"/>
        <w:rPr>
          <w:b/>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19" w:name="_Toc41659704"/>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.3.1 Волгоградская область</w:t>
      </w:r>
      <w:bookmarkEnd w:id="19"/>
    </w:p>
    <w:p w:rsidR="00276469" w:rsidRPr="00276469" w:rsidRDefault="00276469" w:rsidP="00276469">
      <w:pPr>
        <w:ind w:firstLine="708"/>
        <w:jc w:val="both"/>
        <w:rPr>
          <w:sz w:val="28"/>
          <w:szCs w:val="28"/>
        </w:rPr>
      </w:pPr>
      <w:r w:rsidRPr="00276469">
        <w:rPr>
          <w:sz w:val="28"/>
          <w:szCs w:val="28"/>
        </w:rPr>
        <w:t xml:space="preserve">В целях организации привлечения негосударственных организаций, в том числе добровольческих (волонтерских) организаций, осуществляющих оказание инвалиду индивидуальной помощи в виде сопровождения, которые в установленном законодательством Российской Федерации порядке вправе оказывать соответствующие услуги, Комитетом по труду и занятости населения Волгоградской области  соглашение о сотрудничестве с Комитетом образования, науки и молодежной политики Волгоградской области от 10 октября 2018 года (далее - Соглашение). </w:t>
      </w:r>
    </w:p>
    <w:p w:rsidR="00276469" w:rsidRPr="00276469" w:rsidRDefault="00276469" w:rsidP="00276469">
      <w:pPr>
        <w:ind w:firstLine="708"/>
        <w:jc w:val="both"/>
        <w:rPr>
          <w:sz w:val="28"/>
          <w:szCs w:val="28"/>
        </w:rPr>
      </w:pPr>
      <w:r w:rsidRPr="00276469">
        <w:rPr>
          <w:sz w:val="28"/>
          <w:szCs w:val="28"/>
        </w:rPr>
        <w:t>В рамках Соглашения предусмотрено создание регионального добровольческого штаба в сфере развития рынка труда и обеспечения занятости населения Волгоградской области.</w:t>
      </w:r>
    </w:p>
    <w:p w:rsidR="00276469" w:rsidRPr="00276469" w:rsidRDefault="00276469" w:rsidP="00276469">
      <w:pPr>
        <w:ind w:firstLine="708"/>
        <w:jc w:val="both"/>
        <w:rPr>
          <w:sz w:val="28"/>
          <w:szCs w:val="28"/>
        </w:rPr>
      </w:pPr>
      <w:r w:rsidRPr="00276469">
        <w:rPr>
          <w:sz w:val="28"/>
          <w:szCs w:val="28"/>
        </w:rPr>
        <w:t>На территории Волгоградской области зарегистрировано 918 добровольческих (волонтерских) организаций, из них 780 созданы на базе образовательных организаций (в основном школы), которые являются государственными организациями.</w:t>
      </w:r>
    </w:p>
    <w:p w:rsidR="00276469" w:rsidRPr="00276469" w:rsidRDefault="00276469" w:rsidP="00276469">
      <w:pPr>
        <w:ind w:firstLine="708"/>
        <w:jc w:val="both"/>
        <w:rPr>
          <w:sz w:val="28"/>
          <w:szCs w:val="28"/>
        </w:rPr>
      </w:pPr>
      <w:r w:rsidRPr="00276469">
        <w:rPr>
          <w:sz w:val="28"/>
          <w:szCs w:val="28"/>
        </w:rPr>
        <w:t>Остальные негосударственные организации по данным комитета образования, науки и молодежной политики Волгоградской области не осуществляют деятельность по содействию в трудоустройстве граждан и (или) подбору работников.</w:t>
      </w:r>
    </w:p>
    <w:p w:rsidR="00276469" w:rsidRPr="00276469" w:rsidRDefault="00276469" w:rsidP="00276469">
      <w:pPr>
        <w:ind w:firstLine="708"/>
        <w:jc w:val="both"/>
        <w:rPr>
          <w:sz w:val="28"/>
          <w:szCs w:val="28"/>
        </w:rPr>
      </w:pPr>
      <w:r w:rsidRPr="00276469">
        <w:rPr>
          <w:sz w:val="28"/>
          <w:szCs w:val="28"/>
        </w:rPr>
        <w:t>В 2019 году оказана государственная услуга по организации сопровождения при содействии занятости инвалидов 7 гражданам, ответственными за сопровождение назначались работники Государственных казенных учреждений Волгоградской области Центров занятости населения (далее - центры занятости населения).</w:t>
      </w:r>
    </w:p>
    <w:p w:rsidR="00276469" w:rsidRPr="00276469" w:rsidRDefault="00276469" w:rsidP="00276469">
      <w:pPr>
        <w:ind w:firstLine="708"/>
        <w:jc w:val="both"/>
        <w:rPr>
          <w:sz w:val="28"/>
          <w:szCs w:val="28"/>
        </w:rPr>
      </w:pPr>
      <w:r w:rsidRPr="00276469">
        <w:rPr>
          <w:sz w:val="28"/>
          <w:szCs w:val="28"/>
        </w:rPr>
        <w:t>Специалистами центров занятости населения были организованы следующие мероприятия по сопровождению инвалидов при содействии их занятости:</w:t>
      </w:r>
    </w:p>
    <w:p w:rsidR="00276469" w:rsidRPr="00276469" w:rsidRDefault="00276469" w:rsidP="00276469">
      <w:pPr>
        <w:ind w:firstLine="708"/>
        <w:jc w:val="both"/>
        <w:rPr>
          <w:sz w:val="28"/>
          <w:szCs w:val="28"/>
        </w:rPr>
      </w:pPr>
      <w:r w:rsidRPr="00276469">
        <w:rPr>
          <w:sz w:val="28"/>
          <w:szCs w:val="28"/>
        </w:rPr>
        <w:t>содействие в составлении и направлении резюме работодателям;</w:t>
      </w:r>
    </w:p>
    <w:p w:rsidR="00276469" w:rsidRPr="00276469" w:rsidRDefault="00276469" w:rsidP="00276469">
      <w:pPr>
        <w:ind w:firstLine="708"/>
        <w:jc w:val="both"/>
        <w:rPr>
          <w:sz w:val="28"/>
          <w:szCs w:val="28"/>
        </w:rPr>
      </w:pPr>
      <w:r w:rsidRPr="00276469">
        <w:rPr>
          <w:sz w:val="28"/>
          <w:szCs w:val="28"/>
        </w:rPr>
        <w:t>организация собеседований с работодателями;</w:t>
      </w:r>
    </w:p>
    <w:p w:rsidR="00276469" w:rsidRPr="00276469" w:rsidRDefault="00276469" w:rsidP="00276469">
      <w:pPr>
        <w:ind w:firstLine="708"/>
        <w:jc w:val="both"/>
        <w:rPr>
          <w:sz w:val="28"/>
          <w:szCs w:val="28"/>
        </w:rPr>
      </w:pPr>
      <w:r w:rsidRPr="00276469">
        <w:rPr>
          <w:sz w:val="28"/>
          <w:szCs w:val="28"/>
        </w:rPr>
        <w:t>сопровождение инвалидов на собеседование с работодателем и участие работников центров занятости населения в собеседованиях с целью возможного оказания им психологической помощи;</w:t>
      </w:r>
    </w:p>
    <w:p w:rsidR="00276469" w:rsidRPr="00276469" w:rsidRDefault="00276469" w:rsidP="00276469">
      <w:pPr>
        <w:ind w:firstLine="708"/>
        <w:jc w:val="both"/>
        <w:rPr>
          <w:sz w:val="28"/>
          <w:szCs w:val="28"/>
        </w:rPr>
      </w:pPr>
      <w:r w:rsidRPr="00276469">
        <w:rPr>
          <w:sz w:val="28"/>
          <w:szCs w:val="28"/>
        </w:rPr>
        <w:t>содействие в организации наставничества из числа сотрудников работодателя при трудоустройстве инвалидов.</w:t>
      </w:r>
    </w:p>
    <w:p w:rsidR="00276469" w:rsidRDefault="00276469" w:rsidP="00276469">
      <w:pPr>
        <w:ind w:firstLine="708"/>
        <w:jc w:val="both"/>
        <w:rPr>
          <w:sz w:val="28"/>
          <w:szCs w:val="28"/>
        </w:rPr>
      </w:pPr>
      <w:r w:rsidRPr="00276469">
        <w:rPr>
          <w:sz w:val="28"/>
          <w:szCs w:val="28"/>
        </w:rPr>
        <w:t>По результатам оказания государственной услуги трудоустроено 5 инвалидов, из них 3 человека на рабочие места в счет установленной квоты.</w:t>
      </w:r>
    </w:p>
    <w:p w:rsidR="00276469" w:rsidRPr="00054B77" w:rsidRDefault="00276469" w:rsidP="00276469">
      <w:pPr>
        <w:ind w:firstLine="708"/>
        <w:jc w:val="both"/>
        <w:rPr>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20" w:name="_Toc41659705"/>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.3.2 Камчатский край</w:t>
      </w:r>
      <w:bookmarkEnd w:id="20"/>
    </w:p>
    <w:p w:rsidR="00E86EC8" w:rsidRDefault="00E86EC8" w:rsidP="00E30D8A">
      <w:pPr>
        <w:ind w:firstLine="708"/>
        <w:jc w:val="both"/>
        <w:rPr>
          <w:sz w:val="28"/>
          <w:szCs w:val="28"/>
        </w:rPr>
      </w:pPr>
      <w:r w:rsidRPr="00054B77">
        <w:rPr>
          <w:sz w:val="28"/>
          <w:szCs w:val="28"/>
        </w:rPr>
        <w:t xml:space="preserve">В Камчатском крае в целях  привлечения добровольческих (волонтерских) организаций к оказанию инвалидам государственных услуг Агентством </w:t>
      </w:r>
      <w:r w:rsidR="00276469">
        <w:rPr>
          <w:sz w:val="28"/>
          <w:szCs w:val="28"/>
        </w:rPr>
        <w:br/>
      </w:r>
      <w:r w:rsidRPr="00054B77">
        <w:rPr>
          <w:sz w:val="28"/>
          <w:szCs w:val="28"/>
        </w:rPr>
        <w:t>в Единой информационн</w:t>
      </w:r>
      <w:r w:rsidR="00276469">
        <w:rPr>
          <w:sz w:val="28"/>
          <w:szCs w:val="28"/>
        </w:rPr>
        <w:t xml:space="preserve">ой системе «Добровольцы России» </w:t>
      </w:r>
      <w:r w:rsidRPr="00054B77">
        <w:rPr>
          <w:sz w:val="28"/>
          <w:szCs w:val="28"/>
        </w:rPr>
        <w:t xml:space="preserve">(https://добровольцыроссии.рф/organizations/178330) размещено мероприятие о привлечении добровольцев (волонтеров) к оказанию государственной услуги по организации сопровождения при содействии занятости инвалидов в части </w:t>
      </w:r>
      <w:r w:rsidRPr="00054B77">
        <w:rPr>
          <w:sz w:val="28"/>
          <w:szCs w:val="28"/>
        </w:rPr>
        <w:lastRenderedPageBreak/>
        <w:t>формирования пути передвижения инвалида к месту работы и обратно, а также по территории предприятия в период трудоустройства.</w:t>
      </w:r>
    </w:p>
    <w:p w:rsidR="00276469" w:rsidRPr="00054B77" w:rsidRDefault="00276469" w:rsidP="00E30D8A">
      <w:pPr>
        <w:ind w:firstLine="708"/>
        <w:jc w:val="both"/>
        <w:rPr>
          <w:sz w:val="28"/>
          <w:szCs w:val="28"/>
        </w:rPr>
      </w:pPr>
    </w:p>
    <w:p w:rsidR="00C76B84" w:rsidRPr="00054B77" w:rsidRDefault="00E30D8A" w:rsidP="00E30D8A">
      <w:pPr>
        <w:pStyle w:val="3"/>
        <w:ind w:firstLine="708"/>
        <w:jc w:val="both"/>
        <w:rPr>
          <w:rFonts w:ascii="Times New Roman" w:hAnsi="Times New Roman" w:cs="Times New Roman"/>
          <w:i/>
          <w:color w:val="auto"/>
          <w:sz w:val="28"/>
          <w:szCs w:val="28"/>
        </w:rPr>
      </w:pPr>
      <w:bookmarkStart w:id="21" w:name="_Toc41659706"/>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.3.3. Республика Хакасия</w:t>
      </w:r>
      <w:bookmarkEnd w:id="21"/>
    </w:p>
    <w:p w:rsidR="00276469" w:rsidRPr="00276469" w:rsidRDefault="00E86EC8" w:rsidP="00276469">
      <w:pPr>
        <w:ind w:firstLine="708"/>
        <w:jc w:val="both"/>
        <w:rPr>
          <w:sz w:val="28"/>
          <w:szCs w:val="28"/>
        </w:rPr>
      </w:pPr>
      <w:r w:rsidRPr="00054B77">
        <w:rPr>
          <w:sz w:val="28"/>
          <w:szCs w:val="28"/>
        </w:rPr>
        <w:t xml:space="preserve"> </w:t>
      </w:r>
      <w:r w:rsidR="00276469" w:rsidRPr="00276469">
        <w:rPr>
          <w:sz w:val="28"/>
          <w:szCs w:val="28"/>
        </w:rPr>
        <w:t>В Республике Хакасия зарегистрировано 75 волонтерских (добровольческих) организаций.</w:t>
      </w:r>
    </w:p>
    <w:p w:rsidR="00276469" w:rsidRPr="00276469" w:rsidRDefault="00276469" w:rsidP="00276469">
      <w:pPr>
        <w:ind w:firstLine="708"/>
        <w:jc w:val="both"/>
        <w:rPr>
          <w:sz w:val="28"/>
          <w:szCs w:val="28"/>
        </w:rPr>
      </w:pPr>
      <w:r w:rsidRPr="00276469">
        <w:rPr>
          <w:sz w:val="28"/>
          <w:szCs w:val="28"/>
        </w:rPr>
        <w:t>Минтрудом Хакасии в 2019 году была проведена работа по привлечению волонтерских организаций к сотрудничеству по предоставлению государственной услуги по организации сопровождения при содействии занятости инвалидов:</w:t>
      </w:r>
    </w:p>
    <w:p w:rsidR="00276469" w:rsidRPr="00276469" w:rsidRDefault="00276469" w:rsidP="00276469">
      <w:pPr>
        <w:ind w:firstLine="708"/>
        <w:jc w:val="both"/>
        <w:rPr>
          <w:sz w:val="28"/>
          <w:szCs w:val="28"/>
        </w:rPr>
      </w:pPr>
      <w:r w:rsidRPr="00276469">
        <w:rPr>
          <w:sz w:val="28"/>
          <w:szCs w:val="28"/>
        </w:rPr>
        <w:t>организована информационная кампания с целью ознакомления заинтересованных сторон о деятельности в части оказания государственных услуг в области содействия занятости населения;</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на сайте Минтруда Хакасии размещено объявление о приглашении волонтерских организаций к участию в предоставлении услуг по содействию занятости населения, в том числе оказании государственной услуги по организации сопровождения при содействии занятости инвалидов;</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участие в семинаре «Эффективные практики развития «серебряного» добровольчества», в ходе которого проинформировали о возможности оказания добровольческими (волонтерскими) организациями государственных услуг в области содействия занятости населения;</w:t>
      </w:r>
    </w:p>
    <w:p w:rsidR="00AE7CD3" w:rsidRPr="00054B77" w:rsidRDefault="00276469" w:rsidP="00276469">
      <w:pPr>
        <w:ind w:firstLine="708"/>
        <w:jc w:val="both"/>
        <w:rPr>
          <w:sz w:val="28"/>
          <w:szCs w:val="28"/>
        </w:rPr>
      </w:pPr>
      <w:r w:rsidRPr="00276469">
        <w:rPr>
          <w:sz w:val="28"/>
          <w:szCs w:val="28"/>
        </w:rPr>
        <w:t>- с волонтерским центром «</w:t>
      </w:r>
      <w:proofErr w:type="spellStart"/>
      <w:r w:rsidRPr="00276469">
        <w:rPr>
          <w:sz w:val="28"/>
          <w:szCs w:val="28"/>
        </w:rPr>
        <w:t>Абилимпикс</w:t>
      </w:r>
      <w:proofErr w:type="spellEnd"/>
      <w:r w:rsidRPr="00276469">
        <w:rPr>
          <w:sz w:val="28"/>
          <w:szCs w:val="28"/>
        </w:rPr>
        <w:t>» Хакасского государственного университета имени Н.Ф. Катанова достигнута договоренность о сотрудничестве по предоставлению государственной услуги по организации сопровождения при содействии занятости инвалидов.</w:t>
      </w: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Default="0036306E" w:rsidP="00E30D8A">
      <w:pPr>
        <w:ind w:firstLine="708"/>
        <w:jc w:val="both"/>
        <w:rPr>
          <w:sz w:val="28"/>
          <w:szCs w:val="28"/>
        </w:rPr>
      </w:pPr>
    </w:p>
    <w:p w:rsidR="00D81124" w:rsidRPr="00054B77" w:rsidRDefault="00D81124" w:rsidP="00E30D8A">
      <w:pPr>
        <w:ind w:firstLine="708"/>
        <w:jc w:val="both"/>
        <w:rPr>
          <w:sz w:val="28"/>
          <w:szCs w:val="28"/>
        </w:rPr>
      </w:pPr>
    </w:p>
    <w:p w:rsidR="0036306E" w:rsidRPr="00054B77" w:rsidRDefault="0036306E" w:rsidP="00E30D8A">
      <w:pPr>
        <w:ind w:firstLine="708"/>
        <w:jc w:val="both"/>
        <w:rPr>
          <w:sz w:val="28"/>
          <w:szCs w:val="28"/>
        </w:rPr>
      </w:pPr>
    </w:p>
    <w:p w:rsidR="00AE7CD3" w:rsidRPr="00054B77" w:rsidRDefault="00E30D8A" w:rsidP="008D74A2">
      <w:pPr>
        <w:pStyle w:val="2"/>
        <w:jc w:val="center"/>
        <w:rPr>
          <w:rFonts w:ascii="Times New Roman" w:hAnsi="Times New Roman" w:cs="Times New Roman"/>
          <w:b/>
          <w:color w:val="auto"/>
          <w:sz w:val="28"/>
          <w:szCs w:val="28"/>
        </w:rPr>
      </w:pPr>
      <w:bookmarkStart w:id="22" w:name="_Toc41659707"/>
      <w:r w:rsidRPr="00054B77">
        <w:rPr>
          <w:rFonts w:ascii="Times New Roman" w:hAnsi="Times New Roman" w:cs="Times New Roman"/>
          <w:b/>
          <w:color w:val="auto"/>
          <w:sz w:val="28"/>
          <w:szCs w:val="28"/>
        </w:rPr>
        <w:lastRenderedPageBreak/>
        <w:t>3</w:t>
      </w:r>
      <w:r w:rsidR="00AE7CD3" w:rsidRPr="00054B77">
        <w:rPr>
          <w:rFonts w:ascii="Times New Roman" w:hAnsi="Times New Roman" w:cs="Times New Roman"/>
          <w:b/>
          <w:color w:val="auto"/>
          <w:sz w:val="28"/>
          <w:szCs w:val="28"/>
        </w:rPr>
        <w:t>.4</w:t>
      </w:r>
      <w:r w:rsidR="0036306E" w:rsidRPr="00054B77">
        <w:rPr>
          <w:rFonts w:ascii="Times New Roman" w:hAnsi="Times New Roman" w:cs="Times New Roman"/>
          <w:b/>
          <w:color w:val="auto"/>
          <w:sz w:val="28"/>
          <w:szCs w:val="28"/>
        </w:rPr>
        <w:t>.</w:t>
      </w:r>
      <w:r w:rsidR="00AE7CD3" w:rsidRPr="00054B77">
        <w:rPr>
          <w:rFonts w:ascii="Times New Roman" w:hAnsi="Times New Roman" w:cs="Times New Roman"/>
          <w:b/>
          <w:color w:val="auto"/>
          <w:sz w:val="28"/>
          <w:szCs w:val="28"/>
        </w:rPr>
        <w:t xml:space="preserve"> П</w:t>
      </w:r>
      <w:r w:rsidR="00692AE6" w:rsidRPr="00054B77">
        <w:rPr>
          <w:rFonts w:ascii="Times New Roman" w:hAnsi="Times New Roman" w:cs="Times New Roman"/>
          <w:b/>
          <w:color w:val="auto"/>
          <w:sz w:val="28"/>
          <w:szCs w:val="28"/>
        </w:rPr>
        <w:t>рактики</w:t>
      </w:r>
      <w:r w:rsidR="00AE7CD3" w:rsidRPr="00054B77">
        <w:rPr>
          <w:rFonts w:ascii="Times New Roman" w:hAnsi="Times New Roman" w:cs="Times New Roman"/>
          <w:b/>
          <w:color w:val="auto"/>
          <w:sz w:val="28"/>
          <w:szCs w:val="28"/>
        </w:rPr>
        <w:t xml:space="preserve"> работы по содействию трудоустройству инвалидов работодателей и некоммерческих организаций в городе федерального значения Москве</w:t>
      </w:r>
      <w:bookmarkEnd w:id="22"/>
    </w:p>
    <w:p w:rsidR="00AE7CD3" w:rsidRPr="00054B77" w:rsidRDefault="00AE7CD3" w:rsidP="00E30D8A">
      <w:pPr>
        <w:ind w:firstLine="708"/>
        <w:jc w:val="both"/>
        <w:rPr>
          <w:b/>
          <w:sz w:val="28"/>
          <w:szCs w:val="28"/>
        </w:rPr>
      </w:pPr>
      <w:r w:rsidRPr="00054B77">
        <w:rPr>
          <w:b/>
          <w:sz w:val="28"/>
          <w:szCs w:val="28"/>
        </w:rPr>
        <w:t xml:space="preserve"> </w:t>
      </w:r>
    </w:p>
    <w:p w:rsidR="00276469" w:rsidRPr="00276469" w:rsidRDefault="00276469" w:rsidP="00276469">
      <w:pPr>
        <w:ind w:firstLine="708"/>
        <w:jc w:val="both"/>
        <w:rPr>
          <w:sz w:val="28"/>
          <w:szCs w:val="28"/>
        </w:rPr>
      </w:pPr>
      <w:r w:rsidRPr="00276469">
        <w:rPr>
          <w:sz w:val="28"/>
          <w:szCs w:val="28"/>
        </w:rPr>
        <w:t>В городе Москве осуществляют свою деятельность:</w:t>
      </w:r>
    </w:p>
    <w:p w:rsidR="00276469" w:rsidRPr="00276469" w:rsidRDefault="00276469" w:rsidP="00276469">
      <w:pPr>
        <w:ind w:firstLine="708"/>
        <w:jc w:val="both"/>
        <w:rPr>
          <w:sz w:val="28"/>
          <w:szCs w:val="28"/>
        </w:rPr>
      </w:pPr>
      <w:r w:rsidRPr="00276469">
        <w:rPr>
          <w:sz w:val="28"/>
          <w:szCs w:val="28"/>
        </w:rPr>
        <w:t xml:space="preserve">Межрегиональный общественный благотворительный фонд «Качество жизни» (далее - Фонд «Качество жизни», президент Мария Кулик), осуществляет реализацию программы «Трудоустройство людей с ограничениями по здоровью», (руководитель программы Лариса </w:t>
      </w:r>
      <w:proofErr w:type="spellStart"/>
      <w:r w:rsidRPr="00276469">
        <w:rPr>
          <w:sz w:val="28"/>
          <w:szCs w:val="28"/>
        </w:rPr>
        <w:t>Стасевич</w:t>
      </w:r>
      <w:proofErr w:type="spellEnd"/>
      <w:r w:rsidRPr="00276469">
        <w:rPr>
          <w:sz w:val="28"/>
          <w:szCs w:val="28"/>
        </w:rPr>
        <w:t>) с 2011 года.</w:t>
      </w:r>
    </w:p>
    <w:p w:rsidR="00276469" w:rsidRPr="00276469" w:rsidRDefault="00276469" w:rsidP="00276469">
      <w:pPr>
        <w:ind w:firstLine="708"/>
        <w:jc w:val="both"/>
        <w:rPr>
          <w:sz w:val="28"/>
          <w:szCs w:val="28"/>
        </w:rPr>
      </w:pPr>
      <w:r w:rsidRPr="00276469">
        <w:rPr>
          <w:sz w:val="28"/>
          <w:szCs w:val="28"/>
        </w:rPr>
        <w:t xml:space="preserve"> Программа направлена на обеспечение людей с ограниченными возможностями здоровья (далее – ОВЗ) и инвалидов трудовой занятостью и поддержку социально - ответственных предпринимателей, желающих создавать рабочие места для людей с инвалидностью.</w:t>
      </w:r>
    </w:p>
    <w:p w:rsidR="00276469" w:rsidRPr="00276469" w:rsidRDefault="00276469" w:rsidP="00276469">
      <w:pPr>
        <w:ind w:firstLine="708"/>
        <w:jc w:val="both"/>
        <w:rPr>
          <w:sz w:val="28"/>
          <w:szCs w:val="28"/>
        </w:rPr>
      </w:pPr>
      <w:r w:rsidRPr="00276469">
        <w:rPr>
          <w:sz w:val="28"/>
          <w:szCs w:val="28"/>
        </w:rPr>
        <w:t>Цели программы:</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социальная и профессиональная подготовка людей с ОВЗ и инвалидов к трудоустройству на рынке труда;</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 xml:space="preserve">расширение рынка вакансий для людей с инвалидностью; </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поддержка социального предпринимательства.</w:t>
      </w:r>
    </w:p>
    <w:p w:rsidR="00276469" w:rsidRPr="00276469" w:rsidRDefault="00276469" w:rsidP="00276469">
      <w:pPr>
        <w:ind w:firstLine="708"/>
        <w:jc w:val="both"/>
        <w:rPr>
          <w:sz w:val="28"/>
          <w:szCs w:val="28"/>
        </w:rPr>
      </w:pPr>
      <w:r w:rsidRPr="00276469">
        <w:rPr>
          <w:sz w:val="28"/>
          <w:szCs w:val="28"/>
        </w:rPr>
        <w:t>Задачи программы:</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кадровый подбор людей с ОВЗ и инвалидностью на востребованные вакансии рынка труда;</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адаптация данных категорий граждан к конкретной трудовой деятельности и интеграции в новый рабочий коллектив;</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сопровождение при устройстве на работу;</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привлечение работодателей к предоставлению рабочих мест/и заказов людям с ОВЗ и инвалидностью;</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методическая и практическая помощь социально-ответственным предпринимателям, желающим трудоустраивать на свои предприятия людей с ОВЗ и инвалидностью.</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создание условий для вовлечения в трудовую деятельность маломобильных категорий граждан (инвалидов) и членов их семей;</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 xml:space="preserve">апробирование практических подходов к решению проблемы занятости людей с ОВЗ и инвалидностью, в </w:t>
      </w:r>
      <w:proofErr w:type="spellStart"/>
      <w:r w:rsidRPr="00276469">
        <w:rPr>
          <w:sz w:val="28"/>
          <w:szCs w:val="28"/>
        </w:rPr>
        <w:t>т.ч</w:t>
      </w:r>
      <w:proofErr w:type="spellEnd"/>
      <w:r w:rsidRPr="00276469">
        <w:rPr>
          <w:sz w:val="28"/>
          <w:szCs w:val="28"/>
        </w:rPr>
        <w:t>. изучение и оценка возможности их работы в условиях смешанного коллектива, мотивации, подходы к оценке и развитию их профессиональных навыков, специфику коммуникаций в системе «работодатель - работник» др.;</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тиражирование системы сопровождаемого (поддерживаемого) трудоустройства на предприятия разных отраслей экономики.</w:t>
      </w:r>
    </w:p>
    <w:p w:rsidR="00276469" w:rsidRPr="00276469" w:rsidRDefault="00276469" w:rsidP="00276469">
      <w:pPr>
        <w:ind w:firstLine="708"/>
        <w:jc w:val="both"/>
        <w:rPr>
          <w:sz w:val="28"/>
          <w:szCs w:val="28"/>
        </w:rPr>
      </w:pPr>
      <w:r w:rsidRPr="00276469">
        <w:rPr>
          <w:sz w:val="28"/>
          <w:szCs w:val="28"/>
        </w:rPr>
        <w:t xml:space="preserve">Сотрудники Фонда «Качество жизни» полностью берут на себя сопровождение соискателя с ОВЗ и инвалидностью при устройстве на работу. Работодатели контактируют с центрами занятости населения, которые подбирают для кандидата наиболее подходящую вакансию, занимаются подготовкой всех необходимых при трудоустройстве документов, оказывают методическую и практическую помощь при создании рабочего места для такого сотрудника контролируют качество работы сотрудника в период адаптации. Менеджеры Фонда «Качество жизни» организуют </w:t>
      </w:r>
      <w:r w:rsidRPr="00276469">
        <w:rPr>
          <w:sz w:val="28"/>
          <w:szCs w:val="28"/>
        </w:rPr>
        <w:lastRenderedPageBreak/>
        <w:t>тренинги, способствующие психологической и профессиональной адаптации сотрудника в новом коллективе, а также занятия по профессиональной переподготовке кандидата.</w:t>
      </w:r>
    </w:p>
    <w:p w:rsidR="00276469" w:rsidRPr="00276469" w:rsidRDefault="00276469" w:rsidP="00276469">
      <w:pPr>
        <w:ind w:firstLine="708"/>
        <w:jc w:val="both"/>
        <w:rPr>
          <w:sz w:val="28"/>
          <w:szCs w:val="28"/>
        </w:rPr>
      </w:pPr>
      <w:r w:rsidRPr="00276469">
        <w:rPr>
          <w:sz w:val="28"/>
          <w:szCs w:val="28"/>
        </w:rPr>
        <w:t xml:space="preserve">Первым этапом деятельности Фонда «Качество жизни» стало создание полиграфической мастерской (цеха ручных работ) для людей с ОВЗ и инвалидностью на базе интеграционного предприятия - типографии «Форте </w:t>
      </w:r>
      <w:proofErr w:type="spellStart"/>
      <w:r w:rsidRPr="00276469">
        <w:rPr>
          <w:sz w:val="28"/>
          <w:szCs w:val="28"/>
        </w:rPr>
        <w:t>Принт</w:t>
      </w:r>
      <w:proofErr w:type="spellEnd"/>
      <w:r w:rsidRPr="00276469">
        <w:rPr>
          <w:sz w:val="28"/>
          <w:szCs w:val="28"/>
        </w:rPr>
        <w:t xml:space="preserve">» в июне 2012 года. В цехе ручных работ были трудоустроены 88 человек с разными группами инвалидности и степенью ограничения к трудовой деятельности, детским церебральным </w:t>
      </w:r>
      <w:proofErr w:type="spellStart"/>
      <w:r w:rsidRPr="00276469">
        <w:rPr>
          <w:sz w:val="28"/>
          <w:szCs w:val="28"/>
        </w:rPr>
        <w:t>параличем</w:t>
      </w:r>
      <w:proofErr w:type="spellEnd"/>
      <w:r w:rsidRPr="00276469">
        <w:rPr>
          <w:sz w:val="28"/>
          <w:szCs w:val="28"/>
        </w:rPr>
        <w:t>, нарушением слуха, особенностями психического здоровья. На базе полиграфической мастерской Фонда «Качество жизни» проводились ознакомительные производственные практики для студентов с инвалидностью средних и высших учебных заведений. Опираясь на опыт работы мастерской, Фонд рассматривает и другие возможные формы занятости для инвалидов: частичная занятость или работа на дому.</w:t>
      </w:r>
    </w:p>
    <w:p w:rsidR="00276469" w:rsidRPr="00276469" w:rsidRDefault="00276469" w:rsidP="00276469">
      <w:pPr>
        <w:ind w:firstLine="708"/>
        <w:jc w:val="both"/>
        <w:rPr>
          <w:sz w:val="28"/>
          <w:szCs w:val="28"/>
        </w:rPr>
      </w:pPr>
      <w:r w:rsidRPr="00276469">
        <w:rPr>
          <w:sz w:val="28"/>
          <w:szCs w:val="28"/>
        </w:rPr>
        <w:t xml:space="preserve">Биржа надомных работ </w:t>
      </w:r>
      <w:proofErr w:type="spellStart"/>
      <w:r w:rsidRPr="00276469">
        <w:rPr>
          <w:sz w:val="28"/>
          <w:szCs w:val="28"/>
        </w:rPr>
        <w:t>ExYou</w:t>
      </w:r>
      <w:proofErr w:type="spellEnd"/>
    </w:p>
    <w:p w:rsidR="00276469" w:rsidRPr="00276469" w:rsidRDefault="00276469" w:rsidP="00276469">
      <w:pPr>
        <w:ind w:firstLine="708"/>
        <w:jc w:val="both"/>
        <w:rPr>
          <w:sz w:val="28"/>
          <w:szCs w:val="28"/>
        </w:rPr>
      </w:pPr>
      <w:r w:rsidRPr="00276469">
        <w:rPr>
          <w:sz w:val="28"/>
          <w:szCs w:val="28"/>
        </w:rPr>
        <w:t xml:space="preserve">В марте 2013 года был запущен новый </w:t>
      </w:r>
      <w:proofErr w:type="spellStart"/>
      <w:r w:rsidRPr="00276469">
        <w:rPr>
          <w:sz w:val="28"/>
          <w:szCs w:val="28"/>
        </w:rPr>
        <w:t>интернет-ресурс</w:t>
      </w:r>
      <w:proofErr w:type="spellEnd"/>
      <w:r w:rsidRPr="00276469">
        <w:rPr>
          <w:sz w:val="28"/>
          <w:szCs w:val="28"/>
        </w:rPr>
        <w:t xml:space="preserve"> - биржа надомных работ </w:t>
      </w:r>
      <w:proofErr w:type="spellStart"/>
      <w:r w:rsidRPr="00276469">
        <w:rPr>
          <w:sz w:val="28"/>
          <w:szCs w:val="28"/>
        </w:rPr>
        <w:t>ExYou</w:t>
      </w:r>
      <w:proofErr w:type="spellEnd"/>
      <w:r w:rsidRPr="00276469">
        <w:rPr>
          <w:sz w:val="28"/>
          <w:szCs w:val="28"/>
        </w:rPr>
        <w:t>. Цель портала - помочь маломобильным людям подобрать работу, которая наиболее соответствует их профессиональным навыкам, желаниям и возможностям, а работодателям - найти исполнителя, который быстро и эффективно справится с заказом.</w:t>
      </w:r>
    </w:p>
    <w:p w:rsidR="00276469" w:rsidRPr="00276469" w:rsidRDefault="00276469" w:rsidP="00276469">
      <w:pPr>
        <w:ind w:firstLine="708"/>
        <w:jc w:val="both"/>
        <w:rPr>
          <w:sz w:val="28"/>
          <w:szCs w:val="28"/>
        </w:rPr>
      </w:pPr>
      <w:r w:rsidRPr="00276469">
        <w:rPr>
          <w:sz w:val="28"/>
          <w:szCs w:val="28"/>
        </w:rPr>
        <w:t>Результаты ра</w:t>
      </w:r>
      <w:r>
        <w:rPr>
          <w:sz w:val="28"/>
          <w:szCs w:val="28"/>
        </w:rPr>
        <w:t xml:space="preserve">боты </w:t>
      </w:r>
      <w:proofErr w:type="spellStart"/>
      <w:r>
        <w:rPr>
          <w:sz w:val="28"/>
          <w:szCs w:val="28"/>
        </w:rPr>
        <w:t>биржы</w:t>
      </w:r>
      <w:proofErr w:type="spellEnd"/>
      <w:r>
        <w:rPr>
          <w:sz w:val="28"/>
          <w:szCs w:val="28"/>
        </w:rPr>
        <w:t xml:space="preserve"> надомных работ </w:t>
      </w:r>
      <w:proofErr w:type="spellStart"/>
      <w:r>
        <w:rPr>
          <w:sz w:val="28"/>
          <w:szCs w:val="28"/>
        </w:rPr>
        <w:t>ExYou</w:t>
      </w:r>
      <w:proofErr w:type="spellEnd"/>
      <w:r w:rsidRPr="00276469">
        <w:rPr>
          <w:sz w:val="28"/>
          <w:szCs w:val="28"/>
        </w:rPr>
        <w:t xml:space="preserve">: </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 xml:space="preserve">В 2012 г 100 человек. были трудоустроены в цех ручных работ на интеграционном предприятии ООО «Форте </w:t>
      </w:r>
      <w:proofErr w:type="spellStart"/>
      <w:r w:rsidRPr="00276469">
        <w:rPr>
          <w:sz w:val="28"/>
          <w:szCs w:val="28"/>
        </w:rPr>
        <w:t>принт</w:t>
      </w:r>
      <w:proofErr w:type="spellEnd"/>
      <w:r w:rsidRPr="00276469">
        <w:rPr>
          <w:sz w:val="28"/>
          <w:szCs w:val="28"/>
        </w:rPr>
        <w:t>» в формате полной занятости.</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Подготовлены 5 наставников для инвалидов, занимающихся профессиональной и социально-психологической адаптацией людей с инвалидностью на производстве в условиях работы в смешанном коллективе.</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Подготовлены 5 HR-менеджеров по трудовой инклюзии, обеспечивающих коммуникацию между работодателями и соискателями на всех этапах трудоустройства людей с инвалидностью.</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 xml:space="preserve">За период 2012-2015 гг. 27 студентов-инвалидов из колледжей города Москвы прошли практику в ООО «Форте </w:t>
      </w:r>
      <w:proofErr w:type="spellStart"/>
      <w:r w:rsidRPr="00276469">
        <w:rPr>
          <w:sz w:val="28"/>
          <w:szCs w:val="28"/>
        </w:rPr>
        <w:t>принт</w:t>
      </w:r>
      <w:proofErr w:type="spellEnd"/>
      <w:r w:rsidRPr="00276469">
        <w:rPr>
          <w:sz w:val="28"/>
          <w:szCs w:val="28"/>
        </w:rPr>
        <w:t>».</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В июне-августе 2015 года все сотрудники цеха ручных работ прошли производственную практику на предприятиях города Москвы в рамках программы фонда по профессиональной ориентации сотрудников для подготовки к свободному рынку труда.</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В 2014 году на базе практического опыта работы наставников в цехе ручных работ разработана методология наставничества, проведены профессиональные тренинги для наставников; в 2015 году разработана методика подготовки наставников-воспитателей для интеграционных предприятий.</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 xml:space="preserve">Разработана отраслевая модель поэтапного трудоустройства инвалидов. Модель апробирована на базе интеграционного предприятия «Форте </w:t>
      </w:r>
      <w:proofErr w:type="spellStart"/>
      <w:r w:rsidRPr="00276469">
        <w:rPr>
          <w:sz w:val="28"/>
          <w:szCs w:val="28"/>
        </w:rPr>
        <w:t>принт</w:t>
      </w:r>
      <w:proofErr w:type="spellEnd"/>
      <w:r w:rsidRPr="00276469">
        <w:rPr>
          <w:sz w:val="28"/>
          <w:szCs w:val="28"/>
        </w:rPr>
        <w:t>». Планируется распространение модели в различных отраслях народного хозяйства.</w:t>
      </w:r>
    </w:p>
    <w:p w:rsidR="00276469" w:rsidRPr="00276469" w:rsidRDefault="00276469" w:rsidP="00276469">
      <w:pPr>
        <w:ind w:firstLine="708"/>
        <w:jc w:val="both"/>
        <w:rPr>
          <w:sz w:val="28"/>
          <w:szCs w:val="28"/>
        </w:rPr>
      </w:pPr>
      <w:r w:rsidRPr="00276469">
        <w:rPr>
          <w:sz w:val="28"/>
          <w:szCs w:val="28"/>
        </w:rPr>
        <w:t>За 3 года работы по данной программе оказано содействие в трудоустройстве 572 инвалидам.</w:t>
      </w:r>
    </w:p>
    <w:p w:rsidR="00276469" w:rsidRPr="00276469" w:rsidRDefault="00276469" w:rsidP="00276469">
      <w:pPr>
        <w:ind w:firstLine="708"/>
        <w:jc w:val="both"/>
        <w:rPr>
          <w:sz w:val="28"/>
          <w:szCs w:val="28"/>
        </w:rPr>
      </w:pPr>
      <w:r w:rsidRPr="00276469">
        <w:rPr>
          <w:sz w:val="28"/>
          <w:szCs w:val="28"/>
        </w:rPr>
        <w:lastRenderedPageBreak/>
        <w:t>В 2014 году открыт второй цех для инвалидов с тяжелыми формами заболеваний на базе ПКБ №1. Работа проводилась по программе временной занятости для инвалидов.</w:t>
      </w:r>
    </w:p>
    <w:p w:rsidR="00276469" w:rsidRPr="00276469" w:rsidRDefault="00276469" w:rsidP="00276469">
      <w:pPr>
        <w:ind w:firstLine="708"/>
        <w:jc w:val="both"/>
        <w:rPr>
          <w:sz w:val="28"/>
          <w:szCs w:val="28"/>
        </w:rPr>
      </w:pPr>
      <w:r w:rsidRPr="00276469">
        <w:rPr>
          <w:sz w:val="28"/>
          <w:szCs w:val="28"/>
        </w:rPr>
        <w:t>Ведется база данных, включающая резюме соискателей с инвалидностью. По данным на 1 сентября 2015 года общий объем базы составил 805 адресов кандидатов-инвалидов, работодателей, партнеров.</w:t>
      </w:r>
    </w:p>
    <w:p w:rsidR="00276469" w:rsidRPr="00276469" w:rsidRDefault="00276469" w:rsidP="00276469">
      <w:pPr>
        <w:ind w:firstLine="708"/>
        <w:jc w:val="both"/>
        <w:rPr>
          <w:sz w:val="28"/>
          <w:szCs w:val="28"/>
        </w:rPr>
      </w:pPr>
      <w:r w:rsidRPr="00276469">
        <w:rPr>
          <w:sz w:val="28"/>
          <w:szCs w:val="28"/>
        </w:rPr>
        <w:t>Программа «Первый опыт»</w:t>
      </w:r>
    </w:p>
    <w:p w:rsidR="00276469" w:rsidRPr="00276469" w:rsidRDefault="00276469" w:rsidP="00276469">
      <w:pPr>
        <w:ind w:firstLine="708"/>
        <w:jc w:val="both"/>
        <w:rPr>
          <w:sz w:val="28"/>
          <w:szCs w:val="28"/>
        </w:rPr>
      </w:pPr>
      <w:r w:rsidRPr="00276469">
        <w:rPr>
          <w:sz w:val="28"/>
          <w:szCs w:val="28"/>
        </w:rPr>
        <w:t xml:space="preserve">Программа «Первый опыт» (с 2016 года по настоящее время) является частью модели комплексной работы по трудоустройству людей с ОВЗ. </w:t>
      </w:r>
    </w:p>
    <w:p w:rsidR="00276469" w:rsidRPr="00276469" w:rsidRDefault="00276469" w:rsidP="00276469">
      <w:pPr>
        <w:ind w:firstLine="708"/>
        <w:jc w:val="both"/>
        <w:rPr>
          <w:sz w:val="28"/>
          <w:szCs w:val="28"/>
        </w:rPr>
      </w:pPr>
      <w:r w:rsidRPr="00276469">
        <w:rPr>
          <w:sz w:val="28"/>
          <w:szCs w:val="28"/>
        </w:rPr>
        <w:t>Цель программы, с одной стороны, - расширение возможностей инвалидов при трудоустройстве, с другой, - формирование толерантного отношения работодателей к потенциальным работникам с инвалидностью.</w:t>
      </w:r>
    </w:p>
    <w:p w:rsidR="00276469" w:rsidRPr="00276469" w:rsidRDefault="00276469" w:rsidP="00276469">
      <w:pPr>
        <w:ind w:firstLine="708"/>
        <w:jc w:val="both"/>
        <w:rPr>
          <w:sz w:val="28"/>
          <w:szCs w:val="28"/>
        </w:rPr>
      </w:pPr>
      <w:r w:rsidRPr="00276469">
        <w:rPr>
          <w:sz w:val="28"/>
          <w:szCs w:val="28"/>
        </w:rPr>
        <w:t>Программа была успешно опробована в 2016 году. С апреля 2017 года Программа «Первый опыт» продолжилась при участии новых практикантов и новых предприятий (более 15). На их базе при содействии Фонда «Качество жизни» организуются рабочие места для проведения профессиональной подготовки людей с ОВЗ (не менее 70 человек).</w:t>
      </w:r>
    </w:p>
    <w:p w:rsidR="00276469" w:rsidRPr="00276469" w:rsidRDefault="00276469" w:rsidP="00276469">
      <w:pPr>
        <w:ind w:firstLine="708"/>
        <w:jc w:val="both"/>
        <w:rPr>
          <w:sz w:val="28"/>
          <w:szCs w:val="28"/>
        </w:rPr>
      </w:pPr>
      <w:r w:rsidRPr="00276469">
        <w:rPr>
          <w:sz w:val="28"/>
          <w:szCs w:val="28"/>
        </w:rPr>
        <w:t xml:space="preserve">Каждый кандидат проходит предварительное собеседование и тестирование с целью определения тех специальностей, по которым он будет готовиться. Профессиональную подготовку практикантов осуществляют наставники-сотрудники предприятий. </w:t>
      </w:r>
    </w:p>
    <w:p w:rsidR="00276469" w:rsidRPr="00276469" w:rsidRDefault="00276469" w:rsidP="00276469">
      <w:pPr>
        <w:ind w:firstLine="708"/>
        <w:jc w:val="both"/>
        <w:rPr>
          <w:sz w:val="28"/>
          <w:szCs w:val="28"/>
        </w:rPr>
      </w:pPr>
      <w:r w:rsidRPr="00276469">
        <w:rPr>
          <w:sz w:val="28"/>
          <w:szCs w:val="28"/>
        </w:rPr>
        <w:t xml:space="preserve">Продолжительность профессиональной подготовки на одном предприятии составляет 1-2 месяца </w:t>
      </w:r>
    </w:p>
    <w:p w:rsidR="00276469" w:rsidRPr="00276469" w:rsidRDefault="00276469" w:rsidP="00276469">
      <w:pPr>
        <w:ind w:firstLine="708"/>
        <w:jc w:val="both"/>
        <w:rPr>
          <w:sz w:val="28"/>
          <w:szCs w:val="28"/>
        </w:rPr>
      </w:pPr>
      <w:r w:rsidRPr="00276469">
        <w:rPr>
          <w:sz w:val="28"/>
          <w:szCs w:val="28"/>
        </w:rPr>
        <w:t>По окончании цикла практикант получает заключение о результатах подготовки по данной специальности и переходит на следующее предприятие.</w:t>
      </w:r>
    </w:p>
    <w:p w:rsidR="00276469" w:rsidRPr="00276469" w:rsidRDefault="00276469" w:rsidP="00276469">
      <w:pPr>
        <w:ind w:firstLine="708"/>
        <w:jc w:val="both"/>
        <w:rPr>
          <w:sz w:val="28"/>
          <w:szCs w:val="28"/>
        </w:rPr>
      </w:pPr>
      <w:r w:rsidRPr="00276469">
        <w:rPr>
          <w:sz w:val="28"/>
          <w:szCs w:val="28"/>
        </w:rPr>
        <w:t>В случае получения от работодателя предложения на работу, практикант вправе им воспользоваться.</w:t>
      </w:r>
    </w:p>
    <w:p w:rsidR="00276469" w:rsidRPr="00276469" w:rsidRDefault="00276469" w:rsidP="00276469">
      <w:pPr>
        <w:ind w:firstLine="708"/>
        <w:jc w:val="both"/>
        <w:rPr>
          <w:sz w:val="28"/>
          <w:szCs w:val="28"/>
        </w:rPr>
      </w:pPr>
      <w:r w:rsidRPr="00276469">
        <w:rPr>
          <w:sz w:val="28"/>
          <w:szCs w:val="28"/>
        </w:rPr>
        <w:t>В течение всего периода профессиональной подготовки практиканты участвуют в специальных мероприятиях этой программы (тренинги, тестирования, культурно-образовательные мероприятия, деловые встречи с работодателями города и конкурс «Новая профессия - новые возможности»).</w:t>
      </w:r>
    </w:p>
    <w:p w:rsidR="00276469" w:rsidRPr="00276469" w:rsidRDefault="00276469" w:rsidP="00276469">
      <w:pPr>
        <w:ind w:firstLine="708"/>
        <w:jc w:val="both"/>
        <w:rPr>
          <w:sz w:val="28"/>
          <w:szCs w:val="28"/>
        </w:rPr>
      </w:pPr>
      <w:r w:rsidRPr="00276469">
        <w:rPr>
          <w:sz w:val="28"/>
          <w:szCs w:val="28"/>
        </w:rPr>
        <w:t>Для оказания необходимой помощи наставнику и самим практикантам сопровождение практиканта на предприятии осуществляет менеджер трудового сопровождения Фонда «Качество жизни».</w:t>
      </w:r>
    </w:p>
    <w:p w:rsidR="00276469" w:rsidRPr="00276469" w:rsidRDefault="00276469" w:rsidP="00276469">
      <w:pPr>
        <w:ind w:firstLine="708"/>
        <w:jc w:val="both"/>
        <w:rPr>
          <w:sz w:val="28"/>
          <w:szCs w:val="28"/>
        </w:rPr>
      </w:pPr>
      <w:r w:rsidRPr="00276469">
        <w:rPr>
          <w:sz w:val="28"/>
          <w:szCs w:val="28"/>
        </w:rPr>
        <w:t>Результаты работы Программы «Первый опыт» в 2018 году:</w:t>
      </w:r>
    </w:p>
    <w:p w:rsidR="00276469" w:rsidRPr="00276469" w:rsidRDefault="00276469" w:rsidP="00276469">
      <w:pPr>
        <w:ind w:firstLine="708"/>
        <w:jc w:val="both"/>
        <w:rPr>
          <w:sz w:val="28"/>
          <w:szCs w:val="28"/>
        </w:rPr>
      </w:pPr>
      <w:r w:rsidRPr="00276469">
        <w:rPr>
          <w:sz w:val="28"/>
          <w:szCs w:val="28"/>
        </w:rPr>
        <w:t>В программе приняли участие 19 предприятий города Москвы.</w:t>
      </w:r>
    </w:p>
    <w:p w:rsidR="00276469" w:rsidRPr="00276469" w:rsidRDefault="00276469" w:rsidP="00276469">
      <w:pPr>
        <w:ind w:firstLine="708"/>
        <w:jc w:val="both"/>
        <w:rPr>
          <w:sz w:val="28"/>
          <w:szCs w:val="28"/>
        </w:rPr>
      </w:pPr>
      <w:r w:rsidRPr="00276469">
        <w:rPr>
          <w:sz w:val="28"/>
          <w:szCs w:val="28"/>
        </w:rPr>
        <w:t>Участники программы - 96 человек с инвалидностью, 63% практикантов трудоустроены.</w:t>
      </w:r>
    </w:p>
    <w:p w:rsidR="00276469" w:rsidRPr="00276469" w:rsidRDefault="00276469" w:rsidP="00276469">
      <w:pPr>
        <w:ind w:firstLine="708"/>
        <w:jc w:val="both"/>
        <w:rPr>
          <w:sz w:val="28"/>
          <w:szCs w:val="28"/>
        </w:rPr>
      </w:pPr>
      <w:r w:rsidRPr="00276469">
        <w:rPr>
          <w:sz w:val="28"/>
          <w:szCs w:val="28"/>
        </w:rPr>
        <w:t>Подготовлена и издана методология «Подготовка к трудоустройству людей с инвалидностью. Методики подготовки и сопровождения инвалидов в целях их дальнейшего трудоустройства на свободном рынке труда». Книга предназначена для специалистов, работающих в сфере трудоустройства инвалидов.</w:t>
      </w:r>
    </w:p>
    <w:p w:rsidR="00276469" w:rsidRPr="00276469" w:rsidRDefault="00276469" w:rsidP="00276469">
      <w:pPr>
        <w:ind w:firstLine="708"/>
        <w:jc w:val="both"/>
        <w:rPr>
          <w:sz w:val="28"/>
          <w:szCs w:val="28"/>
        </w:rPr>
      </w:pPr>
      <w:r w:rsidRPr="00276469">
        <w:rPr>
          <w:sz w:val="28"/>
          <w:szCs w:val="28"/>
        </w:rPr>
        <w:t xml:space="preserve">Размещены </w:t>
      </w:r>
      <w:proofErr w:type="spellStart"/>
      <w:r w:rsidRPr="00276469">
        <w:rPr>
          <w:sz w:val="28"/>
          <w:szCs w:val="28"/>
        </w:rPr>
        <w:t>видеосеминары</w:t>
      </w:r>
      <w:proofErr w:type="spellEnd"/>
      <w:r w:rsidRPr="00276469">
        <w:rPr>
          <w:sz w:val="28"/>
          <w:szCs w:val="28"/>
        </w:rPr>
        <w:t xml:space="preserve"> (28 семинаров) для работодателей по всем вопросам трудоустройства людей с инвалидностью на сайте http://www.qualityoflife.ru/ru/videoseminars.</w:t>
      </w:r>
    </w:p>
    <w:p w:rsidR="00276469" w:rsidRPr="00276469" w:rsidRDefault="00276469" w:rsidP="00276469">
      <w:pPr>
        <w:ind w:firstLine="708"/>
        <w:jc w:val="both"/>
        <w:rPr>
          <w:sz w:val="28"/>
          <w:szCs w:val="28"/>
        </w:rPr>
      </w:pPr>
      <w:r w:rsidRPr="00276469">
        <w:rPr>
          <w:sz w:val="28"/>
          <w:szCs w:val="28"/>
        </w:rPr>
        <w:lastRenderedPageBreak/>
        <w:t>Фонд поддержки лиц с интеллектуальными нарушениями «Лучшие друзья»</w:t>
      </w:r>
    </w:p>
    <w:p w:rsidR="00276469" w:rsidRPr="00276469" w:rsidRDefault="00276469" w:rsidP="00276469">
      <w:pPr>
        <w:ind w:firstLine="708"/>
        <w:jc w:val="both"/>
        <w:rPr>
          <w:sz w:val="28"/>
          <w:szCs w:val="28"/>
        </w:rPr>
      </w:pPr>
      <w:r w:rsidRPr="00276469">
        <w:rPr>
          <w:sz w:val="28"/>
          <w:szCs w:val="28"/>
        </w:rPr>
        <w:t xml:space="preserve">Фонд поддержки лиц с интеллектуальными нарушениями «Лучшие друзья» является представительством Международной волонтёрской организации </w:t>
      </w:r>
      <w:proofErr w:type="spellStart"/>
      <w:r w:rsidRPr="00276469">
        <w:rPr>
          <w:sz w:val="28"/>
          <w:szCs w:val="28"/>
        </w:rPr>
        <w:t>Best</w:t>
      </w:r>
      <w:proofErr w:type="spellEnd"/>
      <w:r w:rsidRPr="00276469">
        <w:rPr>
          <w:sz w:val="28"/>
          <w:szCs w:val="28"/>
        </w:rPr>
        <w:t xml:space="preserve"> </w:t>
      </w:r>
      <w:proofErr w:type="spellStart"/>
      <w:r w:rsidRPr="00276469">
        <w:rPr>
          <w:sz w:val="28"/>
          <w:szCs w:val="28"/>
        </w:rPr>
        <w:t>Buddies</w:t>
      </w:r>
      <w:proofErr w:type="spellEnd"/>
      <w:r w:rsidRPr="00276469">
        <w:rPr>
          <w:sz w:val="28"/>
          <w:szCs w:val="28"/>
        </w:rPr>
        <w:t xml:space="preserve"> (координатор по поддерживаемому трудоустройству Анна Куликова).</w:t>
      </w:r>
    </w:p>
    <w:p w:rsidR="00276469" w:rsidRPr="00276469" w:rsidRDefault="00276469" w:rsidP="00276469">
      <w:pPr>
        <w:ind w:firstLine="708"/>
        <w:jc w:val="both"/>
        <w:rPr>
          <w:sz w:val="28"/>
          <w:szCs w:val="28"/>
        </w:rPr>
      </w:pPr>
      <w:r w:rsidRPr="00276469">
        <w:rPr>
          <w:sz w:val="28"/>
          <w:szCs w:val="28"/>
        </w:rPr>
        <w:t xml:space="preserve">Программа поддерживаемого трудоустройства в России начала действовать в конце 2014 года. </w:t>
      </w:r>
    </w:p>
    <w:p w:rsidR="00276469" w:rsidRPr="00276469" w:rsidRDefault="00276469" w:rsidP="00276469">
      <w:pPr>
        <w:ind w:firstLine="708"/>
        <w:jc w:val="both"/>
        <w:rPr>
          <w:sz w:val="28"/>
          <w:szCs w:val="28"/>
        </w:rPr>
      </w:pPr>
      <w:r w:rsidRPr="00276469">
        <w:rPr>
          <w:sz w:val="28"/>
          <w:szCs w:val="28"/>
        </w:rPr>
        <w:t>Цель - способствовать интеграции в общество людей с нарушениями психического развития и интеллекта.</w:t>
      </w:r>
    </w:p>
    <w:p w:rsidR="00276469" w:rsidRPr="00276469" w:rsidRDefault="00276469" w:rsidP="00276469">
      <w:pPr>
        <w:ind w:firstLine="708"/>
        <w:jc w:val="both"/>
        <w:rPr>
          <w:sz w:val="28"/>
          <w:szCs w:val="28"/>
        </w:rPr>
      </w:pPr>
      <w:r w:rsidRPr="00276469">
        <w:rPr>
          <w:sz w:val="28"/>
          <w:szCs w:val="28"/>
        </w:rPr>
        <w:t>Координатор и кураторы программы поддерживаемого трудоустройства проводят с участниками тренинги, мотивационные интервью, а также подробное анкетирование как самих участников, так и их родителей, педагогов, бывших работодателей - с целью выяснить умения и интересы каждого соискателя.</w:t>
      </w:r>
    </w:p>
    <w:p w:rsidR="00276469" w:rsidRPr="00276469" w:rsidRDefault="00276469" w:rsidP="00276469">
      <w:pPr>
        <w:ind w:firstLine="708"/>
        <w:jc w:val="both"/>
        <w:rPr>
          <w:sz w:val="28"/>
          <w:szCs w:val="28"/>
        </w:rPr>
      </w:pPr>
      <w:r w:rsidRPr="00276469">
        <w:rPr>
          <w:sz w:val="28"/>
          <w:szCs w:val="28"/>
        </w:rPr>
        <w:t>В рамках программы поддерживаемого трудоустройства проводятся тренинги для руководителей и сотрудников компаний, готовых взять на работу людей с нарушениями развития и интеллекта.</w:t>
      </w:r>
    </w:p>
    <w:p w:rsidR="00276469" w:rsidRPr="00276469" w:rsidRDefault="00276469" w:rsidP="00276469">
      <w:pPr>
        <w:ind w:firstLine="708"/>
        <w:jc w:val="both"/>
        <w:rPr>
          <w:sz w:val="28"/>
          <w:szCs w:val="28"/>
        </w:rPr>
      </w:pPr>
      <w:r w:rsidRPr="00276469">
        <w:rPr>
          <w:sz w:val="28"/>
          <w:szCs w:val="28"/>
        </w:rPr>
        <w:t>В процессе сопровождаемого трудоустройства проводится оценка будущего рабочего места участника программы.</w:t>
      </w:r>
    </w:p>
    <w:p w:rsidR="00276469" w:rsidRPr="00276469" w:rsidRDefault="00276469" w:rsidP="00276469">
      <w:pPr>
        <w:ind w:firstLine="708"/>
        <w:jc w:val="both"/>
        <w:rPr>
          <w:sz w:val="28"/>
          <w:szCs w:val="28"/>
        </w:rPr>
      </w:pPr>
      <w:r w:rsidRPr="00276469">
        <w:rPr>
          <w:sz w:val="28"/>
          <w:szCs w:val="28"/>
        </w:rPr>
        <w:t>При трудоустройстве людей с нарушениями развития и интеллекта в течение всего необходимого времени оказывается поддержка и работодателям, и работникам. Это помогает последним освоиться: познакомиться с коллегами, обрести новые навыки, освоить рабочие обязанности, запомнить дорогу от метро до работы и пр.</w:t>
      </w:r>
    </w:p>
    <w:p w:rsidR="00276469" w:rsidRPr="00276469" w:rsidRDefault="00276469" w:rsidP="00276469">
      <w:pPr>
        <w:ind w:firstLine="708"/>
        <w:jc w:val="both"/>
        <w:rPr>
          <w:sz w:val="28"/>
          <w:szCs w:val="28"/>
        </w:rPr>
      </w:pPr>
      <w:r w:rsidRPr="00276469">
        <w:rPr>
          <w:sz w:val="28"/>
          <w:szCs w:val="28"/>
        </w:rPr>
        <w:t>Автономная некоммерческая организация «Центр социальных инициатив «Русский Дом» (далее – АНО «Русский Дом», интернет - сайт https://www.russianclubhouse.com/blank-6).</w:t>
      </w:r>
    </w:p>
    <w:p w:rsidR="00276469" w:rsidRPr="00276469" w:rsidRDefault="00276469" w:rsidP="00276469">
      <w:pPr>
        <w:ind w:firstLine="708"/>
        <w:jc w:val="both"/>
        <w:rPr>
          <w:sz w:val="28"/>
          <w:szCs w:val="28"/>
        </w:rPr>
      </w:pPr>
      <w:r w:rsidRPr="00276469">
        <w:rPr>
          <w:sz w:val="28"/>
          <w:szCs w:val="28"/>
        </w:rPr>
        <w:t>АНО «Русский Дом» является социально ориентированной НКО, которая была создана группой родственников душевнобольных и официально зарегистрирована 13 ноября 2000 года.</w:t>
      </w:r>
    </w:p>
    <w:p w:rsidR="00276469" w:rsidRPr="00276469" w:rsidRDefault="00276469" w:rsidP="00276469">
      <w:pPr>
        <w:ind w:firstLine="708"/>
        <w:jc w:val="both"/>
        <w:rPr>
          <w:sz w:val="28"/>
          <w:szCs w:val="28"/>
        </w:rPr>
      </w:pPr>
      <w:r w:rsidRPr="00276469">
        <w:rPr>
          <w:sz w:val="28"/>
          <w:szCs w:val="28"/>
        </w:rPr>
        <w:t>Деятельность организации охватывает два основных направления:</w:t>
      </w:r>
    </w:p>
    <w:p w:rsidR="00276469" w:rsidRPr="00276469" w:rsidRDefault="00276469" w:rsidP="00276469">
      <w:pPr>
        <w:ind w:firstLine="708"/>
        <w:jc w:val="both"/>
        <w:rPr>
          <w:sz w:val="28"/>
          <w:szCs w:val="28"/>
        </w:rPr>
      </w:pPr>
      <w:r w:rsidRPr="00276469">
        <w:rPr>
          <w:sz w:val="28"/>
          <w:szCs w:val="28"/>
        </w:rPr>
        <w:t>1.</w:t>
      </w:r>
      <w:r w:rsidRPr="00276469">
        <w:rPr>
          <w:sz w:val="28"/>
          <w:szCs w:val="28"/>
        </w:rPr>
        <w:tab/>
        <w:t xml:space="preserve">Реализация программы социальной и трудовой адаптации, реабилитации и </w:t>
      </w:r>
      <w:proofErr w:type="spellStart"/>
      <w:r w:rsidRPr="00276469">
        <w:rPr>
          <w:sz w:val="28"/>
          <w:szCs w:val="28"/>
        </w:rPr>
        <w:t>реинтеграции</w:t>
      </w:r>
      <w:proofErr w:type="spellEnd"/>
      <w:r w:rsidRPr="00276469">
        <w:rPr>
          <w:sz w:val="28"/>
          <w:szCs w:val="28"/>
        </w:rPr>
        <w:t xml:space="preserve"> душевнобольных в соответствии с моделью «Клубный Дом».</w:t>
      </w:r>
    </w:p>
    <w:p w:rsidR="00276469" w:rsidRPr="00276469" w:rsidRDefault="00276469" w:rsidP="00276469">
      <w:pPr>
        <w:ind w:firstLine="708"/>
        <w:jc w:val="both"/>
        <w:rPr>
          <w:sz w:val="28"/>
          <w:szCs w:val="28"/>
        </w:rPr>
      </w:pPr>
      <w:r w:rsidRPr="00276469">
        <w:rPr>
          <w:sz w:val="28"/>
          <w:szCs w:val="28"/>
        </w:rPr>
        <w:t>2.</w:t>
      </w:r>
      <w:r w:rsidRPr="00276469">
        <w:rPr>
          <w:sz w:val="28"/>
          <w:szCs w:val="28"/>
        </w:rPr>
        <w:tab/>
        <w:t>Содействие распространению данного реабилитационного подхода среди психиатрического сообщества, потребителей психиатрических услуг, их родственников, НКО, работающих в сфере психического здоровья в России.</w:t>
      </w:r>
    </w:p>
    <w:p w:rsidR="00276469" w:rsidRPr="00276469" w:rsidRDefault="00276469" w:rsidP="00276469">
      <w:pPr>
        <w:ind w:firstLine="708"/>
        <w:jc w:val="both"/>
        <w:rPr>
          <w:sz w:val="28"/>
          <w:szCs w:val="28"/>
        </w:rPr>
      </w:pPr>
      <w:r w:rsidRPr="00276469">
        <w:rPr>
          <w:sz w:val="28"/>
          <w:szCs w:val="28"/>
        </w:rPr>
        <w:t>Деятельность «Русского Дома» основывается на признании и уважении личности душевнобольных и их прав. До 70 душевнобольных, большинство из которых являются инвалидами 1 и 2 групп, безвозмездно проходят реабилитацию и получают различную помощь в Русском Доме на пожизненной основе.</w:t>
      </w:r>
    </w:p>
    <w:p w:rsidR="00276469" w:rsidRPr="00276469" w:rsidRDefault="00276469" w:rsidP="00276469">
      <w:pPr>
        <w:ind w:firstLine="708"/>
        <w:jc w:val="both"/>
        <w:rPr>
          <w:sz w:val="28"/>
          <w:szCs w:val="28"/>
        </w:rPr>
      </w:pPr>
      <w:r w:rsidRPr="00276469">
        <w:rPr>
          <w:sz w:val="28"/>
          <w:szCs w:val="28"/>
        </w:rPr>
        <w:t xml:space="preserve">Программа трудовой реабилитации включает в себя три этапа: собственно, реабилитационный этап, переходный этап (трудоустройство с поддержкой) и этап самостоятельной трудовой деятельности. </w:t>
      </w:r>
    </w:p>
    <w:p w:rsidR="00276469" w:rsidRPr="00276469" w:rsidRDefault="00276469" w:rsidP="00276469">
      <w:pPr>
        <w:ind w:firstLine="708"/>
        <w:jc w:val="both"/>
        <w:rPr>
          <w:sz w:val="28"/>
          <w:szCs w:val="28"/>
        </w:rPr>
      </w:pPr>
      <w:r w:rsidRPr="00276469">
        <w:rPr>
          <w:sz w:val="28"/>
          <w:szCs w:val="28"/>
        </w:rPr>
        <w:t xml:space="preserve">Первый осуществляется непосредственно в реабилитационном центре в рамках дневной программы трудотерапии. Участие в ней позволяет душевнобольным выработать и начать применять на практике, в знакомой для них и щадящей атмосфере реабилитационного учреждения, навыки, необходимые на рабочем месте: </w:t>
      </w:r>
      <w:r w:rsidRPr="00276469">
        <w:rPr>
          <w:sz w:val="28"/>
          <w:szCs w:val="28"/>
        </w:rPr>
        <w:lastRenderedPageBreak/>
        <w:t xml:space="preserve">регулярное посещение, пунктуальность, умение выполнять поручения и получать требуемые результаты, сотрудничать с другими людьми на рабочем месте и т.д. </w:t>
      </w:r>
    </w:p>
    <w:p w:rsidR="00276469" w:rsidRPr="00276469" w:rsidRDefault="00276469" w:rsidP="00276469">
      <w:pPr>
        <w:ind w:firstLine="708"/>
        <w:jc w:val="both"/>
        <w:rPr>
          <w:sz w:val="28"/>
          <w:szCs w:val="28"/>
        </w:rPr>
      </w:pPr>
      <w:r w:rsidRPr="00276469">
        <w:rPr>
          <w:sz w:val="28"/>
          <w:szCs w:val="28"/>
        </w:rPr>
        <w:t>Кроме этого, они приобретают базовые навыки, необходимые для самостоятельной жизни в обществе (простые навыки повседневной жизни, самообслуживания, гигиены, обращения с деньгами и т.д.) и трудовой деятельности (умение печатать тексты, вводить данные в компьютер, готовить пищу, убирать помещения, исполнять курьерские обязанности, выполнять канцелярскую работу и т.д.)</w:t>
      </w:r>
    </w:p>
    <w:p w:rsidR="00276469" w:rsidRPr="00276469" w:rsidRDefault="00276469" w:rsidP="00276469">
      <w:pPr>
        <w:ind w:firstLine="708"/>
        <w:jc w:val="both"/>
        <w:rPr>
          <w:sz w:val="28"/>
          <w:szCs w:val="28"/>
        </w:rPr>
      </w:pPr>
      <w:r w:rsidRPr="00276469">
        <w:rPr>
          <w:sz w:val="28"/>
          <w:szCs w:val="28"/>
        </w:rPr>
        <w:t>Второй этап - это трудоустройство с поддержкой через так называемые промежуточные рабочие места (ПРМ), которые являются переходной стадией от реабилитационного этапа к этапу самостоятельной работы. О предоставлении ПРМ с работодателем договаривается реабилитационный центр.</w:t>
      </w:r>
    </w:p>
    <w:p w:rsidR="00276469" w:rsidRPr="00276469" w:rsidRDefault="00276469" w:rsidP="00276469">
      <w:pPr>
        <w:ind w:firstLine="708"/>
        <w:jc w:val="both"/>
        <w:rPr>
          <w:sz w:val="28"/>
          <w:szCs w:val="28"/>
        </w:rPr>
      </w:pPr>
      <w:r w:rsidRPr="00276469">
        <w:rPr>
          <w:sz w:val="28"/>
          <w:szCs w:val="28"/>
        </w:rPr>
        <w:t>Они предоставляются в реабилитационных целях, и на каждом душевнобольной работает временно (6-9 месяцев) на неполном рабочем дне. Работодателями являются обычные организации и предприятия. Сначала на рабочее место выходит социальный работник, знакомится с работой и коллективом, после чего выводит на него душевнобольного и обеспечивает ему трудовое сопровождение. В ходе него социальный работник обучает душевнобольного его обязанностям, знакомит с коллективом и помогает ему установить взаимоотношения с другими работниками, помогает построить работу, мотивирует его овладевать необходимыми навыками для ее выполнения, некоторое время работает вместе с ним и постепенно оставляет его работать самостоятельно. Затем он поддерживает регулярные контакты с душевнобольным и его работодателем по телефону или, в случае необходимости, встречается с ними. Раз в 3-4 недели он делает визит на рабочее место.</w:t>
      </w:r>
    </w:p>
    <w:p w:rsidR="00276469" w:rsidRPr="00276469" w:rsidRDefault="00276469" w:rsidP="00276469">
      <w:pPr>
        <w:ind w:firstLine="708"/>
        <w:jc w:val="both"/>
        <w:rPr>
          <w:sz w:val="28"/>
          <w:szCs w:val="28"/>
        </w:rPr>
      </w:pPr>
      <w:r w:rsidRPr="00276469">
        <w:rPr>
          <w:sz w:val="28"/>
          <w:szCs w:val="28"/>
        </w:rPr>
        <w:t>ПРМ характеризуются достаточно высоким уровнем поддержки, работающим на них душевнобольным людям со стороны реабилитационного центра. Они дают таким людям возможность попробовать свои силы на реальном рабочем месте, повышают их мотивацию и стимулируют желание привести имеющиеся у них навыки в соответствие со стандартными требованиями, предъявляемыми к работникам. Работа на нескольких ПРМ позволяет душевнобольным людям приобрести или восстановить утраченную уверенность в своих силах, укрепить трудовую и социальную компетентность, построить трудовую биографию и, в конечном итоге, вернуться к трудовой деятельности.</w:t>
      </w:r>
    </w:p>
    <w:p w:rsidR="00276469" w:rsidRPr="00276469" w:rsidRDefault="00276469" w:rsidP="00276469">
      <w:pPr>
        <w:ind w:firstLine="708"/>
        <w:jc w:val="both"/>
        <w:rPr>
          <w:sz w:val="28"/>
          <w:szCs w:val="28"/>
        </w:rPr>
      </w:pPr>
      <w:r w:rsidRPr="00276469">
        <w:rPr>
          <w:sz w:val="28"/>
          <w:szCs w:val="28"/>
        </w:rPr>
        <w:t>Этап самостоятельной трудовой деятельности - независимые (от реабилитационного центра) рабочие места, которые являются заключительным этапом программы трудоустройства. С помощью реабилитационного центра или самостоятельно участники программы находят рабочие места, где работают практически самостоятельно или с минимальной поддержкой.</w:t>
      </w:r>
    </w:p>
    <w:p w:rsidR="00276469" w:rsidRPr="00276469" w:rsidRDefault="00276469" w:rsidP="00276469">
      <w:pPr>
        <w:ind w:firstLine="708"/>
        <w:jc w:val="both"/>
        <w:rPr>
          <w:sz w:val="28"/>
          <w:szCs w:val="28"/>
        </w:rPr>
      </w:pPr>
      <w:r w:rsidRPr="00276469">
        <w:rPr>
          <w:sz w:val="28"/>
          <w:szCs w:val="28"/>
        </w:rPr>
        <w:t xml:space="preserve">Благотворительный фонд «Творческое объединение КРУГ (ТОК)» совместно со столярной мастерской «Артель блаженных» (далее - БФ «ТОК») </w:t>
      </w:r>
    </w:p>
    <w:p w:rsidR="00276469" w:rsidRPr="00276469" w:rsidRDefault="00276469" w:rsidP="00276469">
      <w:pPr>
        <w:ind w:firstLine="708"/>
        <w:jc w:val="both"/>
        <w:rPr>
          <w:sz w:val="28"/>
          <w:szCs w:val="28"/>
        </w:rPr>
      </w:pPr>
      <w:r w:rsidRPr="00276469">
        <w:rPr>
          <w:sz w:val="28"/>
          <w:szCs w:val="28"/>
        </w:rPr>
        <w:t xml:space="preserve">БФ «ТОК» (https://tokrug.ru/) был создан в августе 2014 года. На базе БФ «ТОК» организована керамическая мастерская, в которой работают люди с ограниченными возможностями здоровья и инвалиды: слепые, глухие, а также люди с различными видами психических и интеллектуальных нарушений, в </w:t>
      </w:r>
      <w:proofErr w:type="spellStart"/>
      <w:r w:rsidRPr="00276469">
        <w:rPr>
          <w:sz w:val="28"/>
          <w:szCs w:val="28"/>
        </w:rPr>
        <w:t>т.ч</w:t>
      </w:r>
      <w:proofErr w:type="spellEnd"/>
      <w:r w:rsidRPr="00276469">
        <w:rPr>
          <w:sz w:val="28"/>
          <w:szCs w:val="28"/>
        </w:rPr>
        <w:t>. проживающие в психоневрологических интернатах (далее – ПНИ).</w:t>
      </w:r>
    </w:p>
    <w:p w:rsidR="00276469" w:rsidRPr="00276469" w:rsidRDefault="00276469" w:rsidP="00276469">
      <w:pPr>
        <w:ind w:firstLine="708"/>
        <w:jc w:val="both"/>
        <w:rPr>
          <w:sz w:val="28"/>
          <w:szCs w:val="28"/>
        </w:rPr>
      </w:pPr>
      <w:r w:rsidRPr="00276469">
        <w:rPr>
          <w:sz w:val="28"/>
          <w:szCs w:val="28"/>
        </w:rPr>
        <w:lastRenderedPageBreak/>
        <w:t xml:space="preserve">Проект «Артели блаженных»: </w:t>
      </w:r>
    </w:p>
    <w:p w:rsidR="00276469" w:rsidRPr="00276469" w:rsidRDefault="00276469" w:rsidP="00276469">
      <w:pPr>
        <w:ind w:firstLine="708"/>
        <w:jc w:val="both"/>
        <w:rPr>
          <w:sz w:val="28"/>
          <w:szCs w:val="28"/>
        </w:rPr>
      </w:pPr>
      <w:r w:rsidRPr="00276469">
        <w:rPr>
          <w:sz w:val="28"/>
          <w:szCs w:val="28"/>
        </w:rPr>
        <w:t xml:space="preserve">Столярная мастерская «Артель блаженных» (https://liferoute.org/proiects/artel </w:t>
      </w:r>
      <w:proofErr w:type="spellStart"/>
      <w:r w:rsidRPr="00276469">
        <w:rPr>
          <w:sz w:val="28"/>
          <w:szCs w:val="28"/>
        </w:rPr>
        <w:t>blazhennyikh</w:t>
      </w:r>
      <w:proofErr w:type="spellEnd"/>
      <w:r w:rsidRPr="00276469">
        <w:rPr>
          <w:sz w:val="28"/>
          <w:szCs w:val="28"/>
        </w:rPr>
        <w:t xml:space="preserve">/) была создана по просьбам родителей выросших особых детей. </w:t>
      </w:r>
    </w:p>
    <w:p w:rsidR="00276469" w:rsidRPr="00276469" w:rsidRDefault="00276469" w:rsidP="00276469">
      <w:pPr>
        <w:ind w:firstLine="708"/>
        <w:jc w:val="both"/>
        <w:rPr>
          <w:sz w:val="28"/>
          <w:szCs w:val="28"/>
        </w:rPr>
      </w:pPr>
      <w:r w:rsidRPr="00276469">
        <w:rPr>
          <w:sz w:val="28"/>
          <w:szCs w:val="28"/>
        </w:rPr>
        <w:t>«Артель блаженных» - это столярная мастерская, которая поначалу выпускала только деревянную продукцию, но со временем здесь начали использовать и другие материалы.</w:t>
      </w:r>
    </w:p>
    <w:p w:rsidR="00276469" w:rsidRPr="00276469" w:rsidRDefault="00276469" w:rsidP="00276469">
      <w:pPr>
        <w:ind w:firstLine="708"/>
        <w:jc w:val="both"/>
        <w:rPr>
          <w:sz w:val="28"/>
          <w:szCs w:val="28"/>
        </w:rPr>
      </w:pPr>
      <w:r w:rsidRPr="00276469">
        <w:rPr>
          <w:sz w:val="28"/>
          <w:szCs w:val="28"/>
        </w:rPr>
        <w:t>В течение месяца соискатели проходят бесплатную практику по четырем направлениям: гончарное, швейное, плотницкое и типографское дело. После чего, если соискатель показал способности к созидательному труду, то он устраивается на соответствующее производство.</w:t>
      </w:r>
    </w:p>
    <w:p w:rsidR="00276469" w:rsidRPr="00276469" w:rsidRDefault="00276469" w:rsidP="00276469">
      <w:pPr>
        <w:ind w:firstLine="708"/>
        <w:jc w:val="both"/>
        <w:rPr>
          <w:sz w:val="28"/>
          <w:szCs w:val="28"/>
        </w:rPr>
      </w:pPr>
      <w:r w:rsidRPr="00276469">
        <w:rPr>
          <w:sz w:val="28"/>
          <w:szCs w:val="28"/>
        </w:rPr>
        <w:t>На сегодняшний день в «Артели блаженных» в процесс социально - трудовой адаптации включено 25 молодых людей в возрасте от 16 до 38 лет. Четверо из них - выпускники коррекционных интернатов для детей, оставшихся без попечения родителей.</w:t>
      </w:r>
    </w:p>
    <w:p w:rsidR="00276469" w:rsidRPr="00276469" w:rsidRDefault="00276469" w:rsidP="00276469">
      <w:pPr>
        <w:ind w:firstLine="708"/>
        <w:jc w:val="both"/>
        <w:rPr>
          <w:sz w:val="28"/>
          <w:szCs w:val="28"/>
        </w:rPr>
      </w:pPr>
      <w:r w:rsidRPr="00276469">
        <w:rPr>
          <w:sz w:val="28"/>
          <w:szCs w:val="28"/>
        </w:rPr>
        <w:t>В команде «Артели блаженных» работают специалисты, более 10 лет занимающиеся социальной реабилитацией подростков и молодежи с особенностями развития - мастера, психологи, педагоги.</w:t>
      </w:r>
    </w:p>
    <w:p w:rsidR="00276469" w:rsidRPr="00276469" w:rsidRDefault="00276469" w:rsidP="00276469">
      <w:pPr>
        <w:ind w:firstLine="708"/>
        <w:jc w:val="both"/>
        <w:rPr>
          <w:sz w:val="28"/>
          <w:szCs w:val="28"/>
        </w:rPr>
      </w:pPr>
      <w:r w:rsidRPr="00276469">
        <w:rPr>
          <w:sz w:val="28"/>
          <w:szCs w:val="28"/>
        </w:rPr>
        <w:t xml:space="preserve">На занятиях в небольших группах по 3-4 человека вместе с ними и волонтерами ребята создают сувениры из картона, дерева, войлока и </w:t>
      </w:r>
      <w:proofErr w:type="gramStart"/>
      <w:r w:rsidRPr="00276469">
        <w:rPr>
          <w:sz w:val="28"/>
          <w:szCs w:val="28"/>
        </w:rPr>
        <w:t>бумаги</w:t>
      </w:r>
      <w:proofErr w:type="gramEnd"/>
      <w:r w:rsidRPr="00276469">
        <w:rPr>
          <w:sz w:val="28"/>
          <w:szCs w:val="28"/>
        </w:rPr>
        <w:t xml:space="preserve"> которые впоследствии успешно реализуются. За последнее время у мастерской появились постоянные заказчики.</w:t>
      </w:r>
    </w:p>
    <w:p w:rsidR="00276469" w:rsidRPr="00276469" w:rsidRDefault="00276469" w:rsidP="00276469">
      <w:pPr>
        <w:ind w:firstLine="708"/>
        <w:jc w:val="both"/>
        <w:rPr>
          <w:sz w:val="28"/>
          <w:szCs w:val="28"/>
        </w:rPr>
      </w:pPr>
      <w:r w:rsidRPr="00276469">
        <w:rPr>
          <w:sz w:val="28"/>
          <w:szCs w:val="28"/>
        </w:rPr>
        <w:t xml:space="preserve">До конца 2020 года БФ «ТОК» планирует принять на работу до 100 человек, в </w:t>
      </w:r>
      <w:proofErr w:type="spellStart"/>
      <w:r w:rsidRPr="00276469">
        <w:rPr>
          <w:sz w:val="28"/>
          <w:szCs w:val="28"/>
        </w:rPr>
        <w:t>т.ч</w:t>
      </w:r>
      <w:proofErr w:type="spellEnd"/>
      <w:r w:rsidRPr="00276469">
        <w:rPr>
          <w:sz w:val="28"/>
          <w:szCs w:val="28"/>
        </w:rPr>
        <w:t xml:space="preserve">. людей, проживающих в ПНИ БФ </w:t>
      </w:r>
      <w:proofErr w:type="gramStart"/>
      <w:r w:rsidRPr="00276469">
        <w:rPr>
          <w:sz w:val="28"/>
          <w:szCs w:val="28"/>
        </w:rPr>
        <w:t>«ТОК»</w:t>
      </w:r>
      <w:proofErr w:type="gramEnd"/>
      <w:r w:rsidRPr="00276469">
        <w:rPr>
          <w:sz w:val="28"/>
          <w:szCs w:val="28"/>
        </w:rPr>
        <w:t xml:space="preserve"> занимается социальной и трудовой адаптацией таких людей. Для этих целей арендована квартира. БФ «ТОК» сотрудничает с ПНИ г. Москвы: № 4, 12, 16, 20, 22, 26. В настоящий момент ведет переговоры с ПНИ № 16 об открытии дополнительных мастерских на базе их лечебно-трудовых мастерских (ЛТМ).</w:t>
      </w:r>
    </w:p>
    <w:p w:rsidR="00276469" w:rsidRPr="00276469" w:rsidRDefault="00276469" w:rsidP="00276469">
      <w:pPr>
        <w:ind w:firstLine="708"/>
        <w:jc w:val="both"/>
        <w:rPr>
          <w:sz w:val="28"/>
          <w:szCs w:val="28"/>
        </w:rPr>
      </w:pPr>
      <w:r w:rsidRPr="00276469">
        <w:rPr>
          <w:sz w:val="28"/>
          <w:szCs w:val="28"/>
        </w:rPr>
        <w:t xml:space="preserve">Региональная общественная организация поддержки инвалидов «Радость» (далее - РООИ «Радость»), президент Игорь Ананьев. </w:t>
      </w:r>
    </w:p>
    <w:p w:rsidR="00276469" w:rsidRPr="00276469" w:rsidRDefault="00276469" w:rsidP="00276469">
      <w:pPr>
        <w:ind w:firstLine="708"/>
        <w:jc w:val="both"/>
        <w:rPr>
          <w:sz w:val="28"/>
          <w:szCs w:val="28"/>
        </w:rPr>
      </w:pPr>
      <w:r w:rsidRPr="00276469">
        <w:rPr>
          <w:sz w:val="28"/>
          <w:szCs w:val="28"/>
        </w:rPr>
        <w:t>РООИ «Радость» занимается организацией трудовой занятости молодых людей с инвалидностью.</w:t>
      </w:r>
    </w:p>
    <w:p w:rsidR="00276469" w:rsidRPr="00276469" w:rsidRDefault="00276469" w:rsidP="00276469">
      <w:pPr>
        <w:ind w:firstLine="708"/>
        <w:jc w:val="both"/>
        <w:rPr>
          <w:sz w:val="28"/>
          <w:szCs w:val="28"/>
        </w:rPr>
      </w:pPr>
      <w:r w:rsidRPr="00276469">
        <w:rPr>
          <w:sz w:val="28"/>
          <w:szCs w:val="28"/>
        </w:rPr>
        <w:t>Проблема заключается в том, что людям с ментальной инвалидностью сложнее всего встроиться в жизнь, требующую постоянных умственных усилий, потому что им сложно решать когнитивные задачи; они с трудом вступают в контакт в незнакомой обстановке; у них ослаблено здоровье; работодатели не берут таких работников на работу.</w:t>
      </w:r>
    </w:p>
    <w:p w:rsidR="00276469" w:rsidRPr="00276469" w:rsidRDefault="00276469" w:rsidP="00276469">
      <w:pPr>
        <w:ind w:firstLine="708"/>
        <w:jc w:val="both"/>
        <w:rPr>
          <w:sz w:val="28"/>
          <w:szCs w:val="28"/>
        </w:rPr>
      </w:pPr>
      <w:r w:rsidRPr="00276469">
        <w:rPr>
          <w:sz w:val="28"/>
          <w:szCs w:val="28"/>
        </w:rPr>
        <w:t xml:space="preserve">Люди с ментальной инвалидностью могут выполнять только работу, связанную с ручным трудом. Но этой работы становится все меньше, потому что стремительно сокращаются объемы ручного труда. </w:t>
      </w:r>
    </w:p>
    <w:p w:rsidR="00276469" w:rsidRPr="00276469" w:rsidRDefault="00276469" w:rsidP="00276469">
      <w:pPr>
        <w:ind w:firstLine="708"/>
        <w:jc w:val="both"/>
        <w:rPr>
          <w:sz w:val="28"/>
          <w:szCs w:val="28"/>
        </w:rPr>
      </w:pPr>
      <w:r w:rsidRPr="00276469">
        <w:rPr>
          <w:sz w:val="28"/>
          <w:szCs w:val="28"/>
        </w:rPr>
        <w:t>На ручную работу, которую предлагают на рынке очень высокий спрос со стороны людей, не имеющих инвалидность. По статистике, меньше половины инвалидов с ментальными нарушениями могут найти работу даже в столице, где традиционно большой выбор вакансий.</w:t>
      </w:r>
    </w:p>
    <w:p w:rsidR="00276469" w:rsidRPr="00276469" w:rsidRDefault="00276469" w:rsidP="00276469">
      <w:pPr>
        <w:ind w:firstLine="708"/>
        <w:jc w:val="both"/>
        <w:rPr>
          <w:sz w:val="28"/>
          <w:szCs w:val="28"/>
        </w:rPr>
      </w:pPr>
      <w:r w:rsidRPr="00276469">
        <w:rPr>
          <w:sz w:val="28"/>
          <w:szCs w:val="28"/>
        </w:rPr>
        <w:t xml:space="preserve">РООИ «Радость» находит заказчиков на работу с высокой долей ручного труда. Встречается с ними, звонят, доказывают и показывают, что люди с ментальными </w:t>
      </w:r>
      <w:r w:rsidRPr="00276469">
        <w:rPr>
          <w:sz w:val="28"/>
          <w:szCs w:val="28"/>
        </w:rPr>
        <w:lastRenderedPageBreak/>
        <w:t>нарушениями работают не хуже, чем люди без инвалидности. Совместно разрабатывают подробную инструкцию по поводу выполняемой работы. Помогают своим подопечным встроится в рабочий ритм. Главные партнеры РООИ «Радость» находятся среди небольших предприятий.</w:t>
      </w:r>
    </w:p>
    <w:p w:rsidR="00276469" w:rsidRPr="00276469" w:rsidRDefault="00276469" w:rsidP="00276469">
      <w:pPr>
        <w:ind w:firstLine="708"/>
        <w:jc w:val="both"/>
        <w:rPr>
          <w:sz w:val="28"/>
          <w:szCs w:val="28"/>
        </w:rPr>
      </w:pPr>
      <w:r w:rsidRPr="00276469">
        <w:rPr>
          <w:sz w:val="28"/>
          <w:szCs w:val="28"/>
        </w:rPr>
        <w:t xml:space="preserve">Второе направление деятельности - это постоянная работа с людьми с ментальной инвалидностью. С ними регулярно проводятся тренинги, беседы, экскурсии на действующие предприятия. РООИ «Радость» помогает своим подопечным справиться с производственными заданиями на своем социальном предприятии: к Новому году изготавливают елочные украшения; к 8 Марта делают праздничные сувениры; был большой заказ по изготовлению москитных сеток. За эту работу подопечные получают регулярную заработную плату. </w:t>
      </w:r>
    </w:p>
    <w:p w:rsidR="00276469" w:rsidRPr="00276469" w:rsidRDefault="00276469" w:rsidP="00276469">
      <w:pPr>
        <w:ind w:firstLine="708"/>
        <w:jc w:val="both"/>
        <w:rPr>
          <w:sz w:val="28"/>
          <w:szCs w:val="28"/>
        </w:rPr>
      </w:pPr>
      <w:r w:rsidRPr="00276469">
        <w:rPr>
          <w:sz w:val="28"/>
          <w:szCs w:val="28"/>
        </w:rPr>
        <w:t>Всего в мастерской трудятся до 20 человек.</w:t>
      </w:r>
    </w:p>
    <w:p w:rsidR="00276469" w:rsidRPr="00276469" w:rsidRDefault="00276469" w:rsidP="00276469">
      <w:pPr>
        <w:ind w:firstLine="708"/>
        <w:jc w:val="both"/>
        <w:rPr>
          <w:sz w:val="28"/>
          <w:szCs w:val="28"/>
        </w:rPr>
      </w:pPr>
      <w:r w:rsidRPr="00276469">
        <w:rPr>
          <w:sz w:val="28"/>
          <w:szCs w:val="28"/>
        </w:rPr>
        <w:t xml:space="preserve">Третье направление деятельности - проект «Путевка в жизнь», который начался с полутора десятков выпускников детского дома. Сейчас в проекте участвуют не только детдомовцы, но и молодые люди из обычных семей. </w:t>
      </w:r>
    </w:p>
    <w:p w:rsidR="00276469" w:rsidRPr="00276469" w:rsidRDefault="00276469" w:rsidP="00276469">
      <w:pPr>
        <w:ind w:firstLine="708"/>
        <w:jc w:val="both"/>
        <w:rPr>
          <w:sz w:val="28"/>
          <w:szCs w:val="28"/>
        </w:rPr>
      </w:pPr>
      <w:r w:rsidRPr="00276469">
        <w:rPr>
          <w:sz w:val="28"/>
          <w:szCs w:val="28"/>
        </w:rPr>
        <w:t xml:space="preserve">На начальном этапе работа людей с ментальной инвалидностью занимает всего 4 часа под наблюдением тьютора. Постепенно время увеличивается, а посторонний контроль уходит на второй план. Многие из них начинали с десяти изделий за неделю и теперь могут справиться с несколькими десятками за день. Когда появится ощущение причастности и удовольствие от собственного заработка, начинается второй этап - получение профессии на одном из московских предприятий. </w:t>
      </w:r>
    </w:p>
    <w:p w:rsidR="00276469" w:rsidRPr="00276469" w:rsidRDefault="00276469" w:rsidP="00276469">
      <w:pPr>
        <w:ind w:firstLine="708"/>
        <w:jc w:val="both"/>
        <w:rPr>
          <w:sz w:val="28"/>
          <w:szCs w:val="28"/>
        </w:rPr>
      </w:pPr>
      <w:r w:rsidRPr="00276469">
        <w:rPr>
          <w:sz w:val="28"/>
          <w:szCs w:val="28"/>
        </w:rPr>
        <w:t>Методическую помощь РООИ «Радость» оказывает Институт проблем инклюзивного образования Московского государственного психолого-педагогического университета. Генеральный партнером является Центр содействия семейного воспитания «Кунцевский» (далее - ЦССВ «Кунцевский»). Именно детский дом дал помещение и транспорт для работы экспериментальной площадки. Имеется грант от Фонда президентских грантов.</w:t>
      </w:r>
    </w:p>
    <w:p w:rsidR="00276469" w:rsidRPr="00276469" w:rsidRDefault="00276469" w:rsidP="00276469">
      <w:pPr>
        <w:ind w:firstLine="708"/>
        <w:jc w:val="both"/>
        <w:rPr>
          <w:sz w:val="28"/>
          <w:szCs w:val="28"/>
        </w:rPr>
      </w:pPr>
      <w:r w:rsidRPr="00276469">
        <w:rPr>
          <w:sz w:val="28"/>
          <w:szCs w:val="28"/>
        </w:rPr>
        <w:t>В 2020 году РООИ «Радость» планировала оказать помощь в трудовой адаптации не менее чем 30-ти инвалидам. В планах организаторов - добиться самоокупаемости проекта и обеспечить всем его участникам полноценную заработную плату.</w:t>
      </w:r>
    </w:p>
    <w:p w:rsidR="00276469" w:rsidRPr="00276469" w:rsidRDefault="00276469" w:rsidP="00276469">
      <w:pPr>
        <w:ind w:firstLine="708"/>
        <w:jc w:val="both"/>
        <w:rPr>
          <w:sz w:val="28"/>
          <w:szCs w:val="28"/>
        </w:rPr>
      </w:pPr>
      <w:r w:rsidRPr="00276469">
        <w:rPr>
          <w:sz w:val="28"/>
          <w:szCs w:val="28"/>
        </w:rPr>
        <w:t>В настоящее время на социальном предприятии «Особая сборка» трудоустроены 40 инвалидов (в том числе 10 сирот из ЦССВ «Кунцевский») в должности «сборщик».</w:t>
      </w:r>
    </w:p>
    <w:p w:rsidR="00276469" w:rsidRPr="00276469" w:rsidRDefault="00276469" w:rsidP="00276469">
      <w:pPr>
        <w:ind w:firstLine="708"/>
        <w:jc w:val="both"/>
        <w:rPr>
          <w:sz w:val="28"/>
          <w:szCs w:val="28"/>
        </w:rPr>
      </w:pPr>
      <w:r w:rsidRPr="00276469">
        <w:rPr>
          <w:sz w:val="28"/>
          <w:szCs w:val="28"/>
        </w:rPr>
        <w:t>Они трудятся, получают заработную плату в соответствии с выполненной работой по выполнению коммерческих заказов: простые ручные операции по заданному алгоритму по сборке полиграфической, рекламной продукции. Для сотрудников созданы комфортные условия, обеспечено тьюторское, психологическое сопровождение на рабочем месте. До конца года планируется расширить штат до 80 человек (при условии победы в конкурсах помещений и грантов).</w:t>
      </w:r>
    </w:p>
    <w:p w:rsidR="00276469" w:rsidRPr="00276469" w:rsidRDefault="00276469" w:rsidP="00276469">
      <w:pPr>
        <w:ind w:firstLine="708"/>
        <w:jc w:val="both"/>
        <w:rPr>
          <w:sz w:val="28"/>
          <w:szCs w:val="28"/>
        </w:rPr>
      </w:pPr>
      <w:r w:rsidRPr="00276469">
        <w:rPr>
          <w:sz w:val="28"/>
          <w:szCs w:val="28"/>
        </w:rPr>
        <w:t>МАСТЕРСКИЕ:</w:t>
      </w:r>
    </w:p>
    <w:p w:rsidR="00276469" w:rsidRPr="00276469" w:rsidRDefault="00276469" w:rsidP="00276469">
      <w:pPr>
        <w:ind w:firstLine="708"/>
        <w:jc w:val="both"/>
        <w:rPr>
          <w:sz w:val="28"/>
          <w:szCs w:val="28"/>
        </w:rPr>
      </w:pPr>
      <w:r w:rsidRPr="00276469">
        <w:rPr>
          <w:sz w:val="28"/>
          <w:szCs w:val="28"/>
        </w:rPr>
        <w:t>Инклюзивные мастерские «Сундук» - социальная занятость (Благотворительной фонд помощи «Единение», https://m-sunduk.ru/).</w:t>
      </w:r>
    </w:p>
    <w:p w:rsidR="00276469" w:rsidRPr="00276469" w:rsidRDefault="00276469" w:rsidP="00276469">
      <w:pPr>
        <w:ind w:firstLine="708"/>
        <w:jc w:val="both"/>
        <w:rPr>
          <w:sz w:val="28"/>
          <w:szCs w:val="28"/>
        </w:rPr>
      </w:pPr>
      <w:r w:rsidRPr="00276469">
        <w:rPr>
          <w:sz w:val="28"/>
          <w:szCs w:val="28"/>
        </w:rPr>
        <w:t xml:space="preserve">«Сундук» - это открытая среда для взрослых людей с ментальными нарушениями. Вместе с наставниками и волонтерами особые мастера занимаются </w:t>
      </w:r>
      <w:r w:rsidRPr="00276469">
        <w:rPr>
          <w:sz w:val="28"/>
          <w:szCs w:val="28"/>
        </w:rPr>
        <w:lastRenderedPageBreak/>
        <w:t>ремеслом, создают необычные вещи в мастерских по керамике, графике и шитью и получают нужную психологическую помощь и поддержку.</w:t>
      </w:r>
    </w:p>
    <w:p w:rsidR="00276469" w:rsidRPr="00276469" w:rsidRDefault="00276469" w:rsidP="00276469">
      <w:pPr>
        <w:ind w:firstLine="708"/>
        <w:jc w:val="both"/>
        <w:rPr>
          <w:sz w:val="28"/>
          <w:szCs w:val="28"/>
        </w:rPr>
      </w:pPr>
      <w:r w:rsidRPr="00276469">
        <w:rPr>
          <w:sz w:val="28"/>
          <w:szCs w:val="28"/>
        </w:rPr>
        <w:t>Проект реализуется силами благотворительного фонда помощи ментальным инвалидам «Единение».</w:t>
      </w:r>
    </w:p>
    <w:p w:rsidR="00276469" w:rsidRPr="00276469" w:rsidRDefault="00276469" w:rsidP="00276469">
      <w:pPr>
        <w:ind w:firstLine="708"/>
        <w:jc w:val="both"/>
        <w:rPr>
          <w:sz w:val="28"/>
          <w:szCs w:val="28"/>
        </w:rPr>
      </w:pPr>
      <w:r w:rsidRPr="00276469">
        <w:rPr>
          <w:sz w:val="28"/>
          <w:szCs w:val="28"/>
        </w:rPr>
        <w:t>Вместе с наставниками, мастерами, психологами и волонтерами особые мастера создают необычные вещи ручной работы, общаются и живут полноценной жизнью каждый день. В Москве мастерские «Сундук» работают с 2013 года, в них трудятся уже более 35 людей с ментальной инвалидностью.</w:t>
      </w:r>
    </w:p>
    <w:p w:rsidR="00276469" w:rsidRPr="00276469" w:rsidRDefault="00276469" w:rsidP="00276469">
      <w:pPr>
        <w:ind w:firstLine="708"/>
        <w:jc w:val="both"/>
        <w:rPr>
          <w:sz w:val="28"/>
          <w:szCs w:val="28"/>
        </w:rPr>
      </w:pPr>
      <w:r w:rsidRPr="00276469">
        <w:rPr>
          <w:sz w:val="28"/>
          <w:szCs w:val="28"/>
        </w:rPr>
        <w:t>Творческие мастерские «Окоём» - социальная занятость (https://okoemstudio.ru/).</w:t>
      </w:r>
    </w:p>
    <w:p w:rsidR="00276469" w:rsidRPr="00276469" w:rsidRDefault="00276469" w:rsidP="00276469">
      <w:pPr>
        <w:ind w:firstLine="708"/>
        <w:jc w:val="both"/>
        <w:rPr>
          <w:sz w:val="28"/>
          <w:szCs w:val="28"/>
        </w:rPr>
      </w:pPr>
      <w:r w:rsidRPr="00276469">
        <w:rPr>
          <w:sz w:val="28"/>
          <w:szCs w:val="28"/>
        </w:rPr>
        <w:t xml:space="preserve">Мастерские «Окоём» появились в 2015 году как новый шаг театра-студии «Круг II» к развитию в сторону расширения деятельности. </w:t>
      </w:r>
    </w:p>
    <w:p w:rsidR="00276469" w:rsidRPr="00276469" w:rsidRDefault="00276469" w:rsidP="00276469">
      <w:pPr>
        <w:ind w:firstLine="708"/>
        <w:jc w:val="both"/>
        <w:rPr>
          <w:sz w:val="28"/>
          <w:szCs w:val="28"/>
        </w:rPr>
      </w:pPr>
      <w:r w:rsidRPr="00276469">
        <w:rPr>
          <w:sz w:val="28"/>
          <w:szCs w:val="28"/>
        </w:rPr>
        <w:t xml:space="preserve">Задача - предоставить людям с особенностями в развитии, интересующимся художественным творчеством, возможность профессионально реализовывать себя в качестве художников, декораторов, костюмеров и т. п. </w:t>
      </w:r>
    </w:p>
    <w:p w:rsidR="00276469" w:rsidRPr="00276469" w:rsidRDefault="00276469" w:rsidP="00276469">
      <w:pPr>
        <w:ind w:firstLine="708"/>
        <w:jc w:val="both"/>
        <w:rPr>
          <w:sz w:val="28"/>
          <w:szCs w:val="28"/>
        </w:rPr>
      </w:pPr>
      <w:r w:rsidRPr="00276469">
        <w:rPr>
          <w:sz w:val="28"/>
          <w:szCs w:val="28"/>
        </w:rPr>
        <w:t>Тесная связь мастерских с деятельностью театра-студии позволяет говорить о потенциальном подспорье для создания крупного центра творчества людей с особенностями в развитии, в котором каждому из них будет предоставлена возможность профессионально реализовываться в том виде искусства, которое им ближе.</w:t>
      </w:r>
    </w:p>
    <w:p w:rsidR="00276469" w:rsidRPr="00276469" w:rsidRDefault="00276469" w:rsidP="00276469">
      <w:pPr>
        <w:ind w:firstLine="708"/>
        <w:jc w:val="both"/>
        <w:rPr>
          <w:sz w:val="28"/>
          <w:szCs w:val="28"/>
        </w:rPr>
      </w:pPr>
      <w:r w:rsidRPr="00276469">
        <w:rPr>
          <w:sz w:val="28"/>
          <w:szCs w:val="28"/>
        </w:rPr>
        <w:t>В Мастерских «Окоём» создаются как художественные произведения, так и ремесленная продукция: декорации к спектаклям, интерьерные панно, сувениры, аксессуары и украшения. Художники в мастерских работают с текстилем, шерстью, бумагой и другими материалами в самых разных техниках.</w:t>
      </w:r>
    </w:p>
    <w:p w:rsidR="00276469" w:rsidRPr="00276469" w:rsidRDefault="00276469" w:rsidP="00276469">
      <w:pPr>
        <w:ind w:firstLine="708"/>
        <w:jc w:val="both"/>
        <w:rPr>
          <w:sz w:val="28"/>
          <w:szCs w:val="28"/>
        </w:rPr>
      </w:pPr>
      <w:r w:rsidRPr="00276469">
        <w:rPr>
          <w:sz w:val="28"/>
          <w:szCs w:val="28"/>
        </w:rPr>
        <w:t xml:space="preserve">Художественно-ремесленные мастерские «Окоём» - это также проект социального предпринимательства, они выполняют индивидуальные и корпоративные заказы на изготовление декораций, костюмов, </w:t>
      </w:r>
      <w:proofErr w:type="spellStart"/>
      <w:r w:rsidRPr="00276469">
        <w:rPr>
          <w:sz w:val="28"/>
          <w:szCs w:val="28"/>
        </w:rPr>
        <w:t>хендмейд</w:t>
      </w:r>
      <w:proofErr w:type="spellEnd"/>
      <w:r w:rsidRPr="00276469">
        <w:rPr>
          <w:sz w:val="28"/>
          <w:szCs w:val="28"/>
        </w:rPr>
        <w:t xml:space="preserve"> продукции, авторской одежды, организуют инклюзивные корпоративные праздники.</w:t>
      </w:r>
    </w:p>
    <w:p w:rsidR="00276469" w:rsidRPr="00276469" w:rsidRDefault="00276469" w:rsidP="00276469">
      <w:pPr>
        <w:ind w:firstLine="708"/>
        <w:jc w:val="both"/>
        <w:rPr>
          <w:sz w:val="28"/>
          <w:szCs w:val="28"/>
        </w:rPr>
      </w:pPr>
      <w:r w:rsidRPr="00276469">
        <w:rPr>
          <w:sz w:val="28"/>
          <w:szCs w:val="28"/>
        </w:rPr>
        <w:t xml:space="preserve">ПРОЕКТ «КТО» - особая творческая мастерская (Фонд «Жизненный путь» - ЦЛП, https://liferoute.org/proiects/sрecial </w:t>
      </w:r>
      <w:proofErr w:type="spellStart"/>
      <w:r w:rsidRPr="00276469">
        <w:rPr>
          <w:sz w:val="28"/>
          <w:szCs w:val="28"/>
        </w:rPr>
        <w:t>creative</w:t>
      </w:r>
      <w:proofErr w:type="spellEnd"/>
      <w:r w:rsidRPr="00276469">
        <w:rPr>
          <w:sz w:val="28"/>
          <w:szCs w:val="28"/>
        </w:rPr>
        <w:t xml:space="preserve"> </w:t>
      </w:r>
      <w:proofErr w:type="spellStart"/>
      <w:r w:rsidRPr="00276469">
        <w:rPr>
          <w:sz w:val="28"/>
          <w:szCs w:val="28"/>
        </w:rPr>
        <w:t>workshop</w:t>
      </w:r>
      <w:proofErr w:type="spellEnd"/>
      <w:r w:rsidRPr="00276469">
        <w:rPr>
          <w:sz w:val="28"/>
          <w:szCs w:val="28"/>
        </w:rPr>
        <w:t xml:space="preserve"> </w:t>
      </w:r>
      <w:proofErr w:type="spellStart"/>
      <w:r w:rsidRPr="00276469">
        <w:rPr>
          <w:sz w:val="28"/>
          <w:szCs w:val="28"/>
        </w:rPr>
        <w:t>who</w:t>
      </w:r>
      <w:proofErr w:type="spellEnd"/>
      <w:r w:rsidRPr="00276469">
        <w:rPr>
          <w:sz w:val="28"/>
          <w:szCs w:val="28"/>
        </w:rPr>
        <w:t>/).</w:t>
      </w:r>
    </w:p>
    <w:p w:rsidR="00276469" w:rsidRPr="00276469" w:rsidRDefault="00276469" w:rsidP="00276469">
      <w:pPr>
        <w:ind w:firstLine="708"/>
        <w:jc w:val="both"/>
        <w:rPr>
          <w:sz w:val="28"/>
          <w:szCs w:val="28"/>
        </w:rPr>
      </w:pPr>
      <w:r w:rsidRPr="00276469">
        <w:rPr>
          <w:sz w:val="28"/>
          <w:szCs w:val="28"/>
        </w:rPr>
        <w:t xml:space="preserve">На сегодняшний день «КТО» это дружная команда, в которой вместе трудятся профессиональные </w:t>
      </w:r>
      <w:proofErr w:type="spellStart"/>
      <w:r w:rsidRPr="00276469">
        <w:rPr>
          <w:sz w:val="28"/>
          <w:szCs w:val="28"/>
        </w:rPr>
        <w:t>керамисты</w:t>
      </w:r>
      <w:proofErr w:type="spellEnd"/>
      <w:r w:rsidRPr="00276469">
        <w:rPr>
          <w:sz w:val="28"/>
          <w:szCs w:val="28"/>
        </w:rPr>
        <w:t>, дизайнеры, художники в содружестве с «особыми» ребятами, прошедшими обучение в «Центре Социальной Адаптации и Профессиональной подготовки для молодых людей с расстройствами аутистического спектра при технологическом колледже № 21». Сейчас в данном проекте участвует 7 человек.</w:t>
      </w:r>
    </w:p>
    <w:p w:rsidR="00276469" w:rsidRPr="00276469" w:rsidRDefault="00276469" w:rsidP="00276469">
      <w:pPr>
        <w:ind w:firstLine="708"/>
        <w:jc w:val="both"/>
        <w:rPr>
          <w:sz w:val="28"/>
          <w:szCs w:val="28"/>
        </w:rPr>
      </w:pPr>
      <w:r w:rsidRPr="00276469">
        <w:rPr>
          <w:sz w:val="28"/>
          <w:szCs w:val="28"/>
        </w:rPr>
        <w:t xml:space="preserve">«Особая керамика на ВДНХ» (https://liferoute.org/proiects/osobava </w:t>
      </w:r>
      <w:proofErr w:type="spellStart"/>
      <w:r w:rsidRPr="00276469">
        <w:rPr>
          <w:sz w:val="28"/>
          <w:szCs w:val="28"/>
        </w:rPr>
        <w:t>keramika</w:t>
      </w:r>
      <w:proofErr w:type="spellEnd"/>
      <w:r w:rsidRPr="00276469">
        <w:rPr>
          <w:sz w:val="28"/>
          <w:szCs w:val="28"/>
        </w:rPr>
        <w:t>/).</w:t>
      </w:r>
    </w:p>
    <w:p w:rsidR="00276469" w:rsidRPr="00276469" w:rsidRDefault="00276469" w:rsidP="00276469">
      <w:pPr>
        <w:ind w:firstLine="708"/>
        <w:jc w:val="both"/>
        <w:rPr>
          <w:sz w:val="28"/>
          <w:szCs w:val="28"/>
        </w:rPr>
      </w:pPr>
      <w:r w:rsidRPr="00276469">
        <w:rPr>
          <w:sz w:val="28"/>
          <w:szCs w:val="28"/>
        </w:rPr>
        <w:t>Сейчас в ней трудятся десять «особых» работников, художник, два лечебных педагога, технолог и подмастерье - выпускник ЦЛП.</w:t>
      </w:r>
    </w:p>
    <w:p w:rsidR="00276469" w:rsidRPr="00276469" w:rsidRDefault="00276469" w:rsidP="00276469">
      <w:pPr>
        <w:ind w:firstLine="708"/>
        <w:jc w:val="both"/>
        <w:rPr>
          <w:sz w:val="28"/>
          <w:szCs w:val="28"/>
        </w:rPr>
      </w:pPr>
      <w:r w:rsidRPr="00276469">
        <w:rPr>
          <w:sz w:val="28"/>
          <w:szCs w:val="28"/>
        </w:rPr>
        <w:t>Сейчас мастерская занимается изготовлением посуды с декором, ваз с росписью, керамической мозаики, лепкой рельефов и небольших сувениров.</w:t>
      </w:r>
    </w:p>
    <w:p w:rsidR="00276469" w:rsidRPr="00276469" w:rsidRDefault="00276469" w:rsidP="00276469">
      <w:pPr>
        <w:ind w:firstLine="708"/>
        <w:jc w:val="both"/>
        <w:rPr>
          <w:sz w:val="28"/>
          <w:szCs w:val="28"/>
        </w:rPr>
      </w:pPr>
      <w:r w:rsidRPr="00276469">
        <w:rPr>
          <w:sz w:val="28"/>
          <w:szCs w:val="28"/>
        </w:rPr>
        <w:t>Центр «Турмалин» - социальная занятость (http://turmaline.ru/).</w:t>
      </w:r>
    </w:p>
    <w:p w:rsidR="00276469" w:rsidRPr="00276469" w:rsidRDefault="00276469" w:rsidP="00276469">
      <w:pPr>
        <w:ind w:firstLine="708"/>
        <w:jc w:val="both"/>
        <w:rPr>
          <w:sz w:val="28"/>
          <w:szCs w:val="28"/>
        </w:rPr>
      </w:pPr>
      <w:r w:rsidRPr="00276469">
        <w:rPr>
          <w:sz w:val="28"/>
          <w:szCs w:val="28"/>
        </w:rPr>
        <w:t xml:space="preserve">Место, где взрослые люди с ментальной инвалидностью могут найти дело, друзей, поддержку и профессиональную помощь. Большинство подопечных </w:t>
      </w:r>
    </w:p>
    <w:p w:rsidR="00276469" w:rsidRPr="00276469" w:rsidRDefault="00276469" w:rsidP="00276469">
      <w:pPr>
        <w:ind w:firstLine="708"/>
        <w:jc w:val="both"/>
        <w:rPr>
          <w:sz w:val="28"/>
          <w:szCs w:val="28"/>
        </w:rPr>
      </w:pPr>
      <w:r w:rsidRPr="00276469">
        <w:rPr>
          <w:sz w:val="28"/>
          <w:szCs w:val="28"/>
        </w:rPr>
        <w:lastRenderedPageBreak/>
        <w:t>Центра - взрослые люди с множественными нарушениями развития, которые не могут говорить.</w:t>
      </w:r>
    </w:p>
    <w:p w:rsidR="00276469" w:rsidRPr="00276469" w:rsidRDefault="00276469" w:rsidP="00276469">
      <w:pPr>
        <w:ind w:firstLine="708"/>
        <w:jc w:val="both"/>
        <w:rPr>
          <w:sz w:val="28"/>
          <w:szCs w:val="28"/>
        </w:rPr>
      </w:pPr>
      <w:r w:rsidRPr="00276469">
        <w:rPr>
          <w:sz w:val="28"/>
          <w:szCs w:val="28"/>
        </w:rPr>
        <w:t>Студия-мастерская «Мастера и Маргарита» https://mastera-i-margarita.ru/).</w:t>
      </w:r>
    </w:p>
    <w:p w:rsidR="00276469" w:rsidRPr="00276469" w:rsidRDefault="00276469" w:rsidP="00276469">
      <w:pPr>
        <w:ind w:firstLine="708"/>
        <w:jc w:val="both"/>
        <w:rPr>
          <w:sz w:val="28"/>
          <w:szCs w:val="28"/>
        </w:rPr>
      </w:pPr>
      <w:r w:rsidRPr="00276469">
        <w:rPr>
          <w:sz w:val="28"/>
          <w:szCs w:val="28"/>
        </w:rPr>
        <w:t>Проект занимается социализацией подростков с аутизмом. На данный момент есть несколько направлений работы:</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работа в мастерских, где ребята находятся целый день, общаются, готовят себе еду, занимаются спортом, ходят в магазины, осваивают начальные профессиональные навыки;</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участие в стажировках на различных производствах, в кафе, где ребята знакомятся с профессиями более предметно, учатся применять навыки, полученные в мастерской, «на местах»;</w:t>
      </w:r>
    </w:p>
    <w:p w:rsidR="00276469" w:rsidRPr="00276469" w:rsidRDefault="00276469" w:rsidP="00276469">
      <w:pPr>
        <w:ind w:firstLine="708"/>
        <w:jc w:val="both"/>
        <w:rPr>
          <w:sz w:val="28"/>
          <w:szCs w:val="28"/>
        </w:rPr>
      </w:pPr>
      <w:r w:rsidRPr="00276469">
        <w:rPr>
          <w:sz w:val="28"/>
          <w:szCs w:val="28"/>
        </w:rPr>
        <w:t>•</w:t>
      </w:r>
      <w:r w:rsidRPr="00276469">
        <w:rPr>
          <w:sz w:val="28"/>
          <w:szCs w:val="28"/>
        </w:rPr>
        <w:tab/>
        <w:t>отдых в лагерях и различные поездки: часто именно в новой среде, в компании сверстников, у ребят происходит «скачок» в самостоятельности, устанавливаются близкие дружеские отношения;</w:t>
      </w:r>
    </w:p>
    <w:p w:rsidR="008D74A2" w:rsidRPr="00054B77" w:rsidRDefault="00276469" w:rsidP="00276469">
      <w:pPr>
        <w:ind w:firstLine="708"/>
        <w:jc w:val="both"/>
        <w:rPr>
          <w:sz w:val="28"/>
          <w:szCs w:val="28"/>
        </w:rPr>
      </w:pPr>
      <w:r w:rsidRPr="00276469">
        <w:rPr>
          <w:sz w:val="28"/>
          <w:szCs w:val="28"/>
        </w:rPr>
        <w:t>•</w:t>
      </w:r>
      <w:r w:rsidRPr="00276469">
        <w:rPr>
          <w:sz w:val="28"/>
          <w:szCs w:val="28"/>
        </w:rPr>
        <w:tab/>
        <w:t>культурные мероприятия: посещение выставок, парков и кино, самостоятельное проведение разных мероприятий, поскольку это неотъемлемая часть «полноценной» жизни городского жителя.</w:t>
      </w: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36306E" w:rsidRPr="00054B77" w:rsidRDefault="0036306E" w:rsidP="00E30D8A">
      <w:pPr>
        <w:ind w:firstLine="708"/>
        <w:jc w:val="both"/>
        <w:rPr>
          <w:sz w:val="28"/>
          <w:szCs w:val="28"/>
        </w:rPr>
      </w:pPr>
    </w:p>
    <w:p w:rsidR="008D74A2" w:rsidRPr="00054B77" w:rsidRDefault="008D74A2" w:rsidP="00E30D8A">
      <w:pPr>
        <w:ind w:firstLine="708"/>
        <w:jc w:val="both"/>
        <w:rPr>
          <w:sz w:val="28"/>
          <w:szCs w:val="28"/>
        </w:rPr>
      </w:pPr>
    </w:p>
    <w:p w:rsidR="00692AE6" w:rsidRPr="00054B77" w:rsidRDefault="008D74A2" w:rsidP="008D74A2">
      <w:pPr>
        <w:pStyle w:val="2"/>
        <w:jc w:val="center"/>
        <w:rPr>
          <w:rFonts w:ascii="Times New Roman" w:hAnsi="Times New Roman" w:cs="Times New Roman"/>
          <w:b/>
          <w:color w:val="auto"/>
          <w:sz w:val="28"/>
          <w:szCs w:val="28"/>
        </w:rPr>
      </w:pPr>
      <w:bookmarkStart w:id="23" w:name="_Toc41659708"/>
      <w:r w:rsidRPr="00054B77">
        <w:rPr>
          <w:rFonts w:ascii="Times New Roman" w:hAnsi="Times New Roman" w:cs="Times New Roman"/>
          <w:b/>
          <w:color w:val="auto"/>
          <w:sz w:val="28"/>
          <w:szCs w:val="28"/>
        </w:rPr>
        <w:lastRenderedPageBreak/>
        <w:t>3</w:t>
      </w:r>
      <w:r w:rsidR="00E86EC8" w:rsidRPr="00054B77">
        <w:rPr>
          <w:rFonts w:ascii="Times New Roman" w:hAnsi="Times New Roman" w:cs="Times New Roman"/>
          <w:b/>
          <w:color w:val="auto"/>
          <w:sz w:val="28"/>
          <w:szCs w:val="28"/>
        </w:rPr>
        <w:t xml:space="preserve">.5.  </w:t>
      </w:r>
      <w:r w:rsidR="00AE7CD3" w:rsidRPr="00054B77">
        <w:rPr>
          <w:rFonts w:ascii="Times New Roman" w:hAnsi="Times New Roman" w:cs="Times New Roman"/>
          <w:b/>
          <w:color w:val="auto"/>
          <w:sz w:val="28"/>
          <w:szCs w:val="28"/>
        </w:rPr>
        <w:t xml:space="preserve">Практики по содействию трудоустройству инвалидов с привлечением </w:t>
      </w:r>
      <w:r w:rsidR="00692AE6" w:rsidRPr="00054B77">
        <w:rPr>
          <w:rFonts w:ascii="Times New Roman" w:hAnsi="Times New Roman" w:cs="Times New Roman"/>
          <w:b/>
          <w:color w:val="auto"/>
          <w:sz w:val="28"/>
          <w:szCs w:val="28"/>
        </w:rPr>
        <w:t>членов региональных центров «</w:t>
      </w:r>
      <w:proofErr w:type="spellStart"/>
      <w:r w:rsidR="00692AE6" w:rsidRPr="00054B77">
        <w:rPr>
          <w:rFonts w:ascii="Times New Roman" w:hAnsi="Times New Roman" w:cs="Times New Roman"/>
          <w:b/>
          <w:color w:val="auto"/>
          <w:sz w:val="28"/>
          <w:szCs w:val="28"/>
        </w:rPr>
        <w:t>Абилимпикс</w:t>
      </w:r>
      <w:proofErr w:type="spellEnd"/>
      <w:r w:rsidR="00692AE6" w:rsidRPr="00054B77">
        <w:rPr>
          <w:rFonts w:ascii="Times New Roman" w:hAnsi="Times New Roman" w:cs="Times New Roman"/>
          <w:b/>
          <w:color w:val="auto"/>
          <w:sz w:val="28"/>
          <w:szCs w:val="28"/>
        </w:rPr>
        <w:t>»</w:t>
      </w:r>
      <w:bookmarkEnd w:id="23"/>
    </w:p>
    <w:p w:rsidR="00E86EC8" w:rsidRPr="00054B77" w:rsidRDefault="00E86EC8" w:rsidP="008D74A2">
      <w:pPr>
        <w:jc w:val="center"/>
        <w:rPr>
          <w:sz w:val="28"/>
          <w:szCs w:val="28"/>
        </w:rPr>
      </w:pPr>
    </w:p>
    <w:p w:rsidR="00C76B84" w:rsidRPr="00054B77" w:rsidRDefault="008D74A2" w:rsidP="00E30D8A">
      <w:pPr>
        <w:pStyle w:val="3"/>
        <w:ind w:firstLine="708"/>
        <w:jc w:val="both"/>
        <w:rPr>
          <w:rFonts w:ascii="Times New Roman" w:hAnsi="Times New Roman" w:cs="Times New Roman"/>
          <w:i/>
          <w:color w:val="auto"/>
          <w:sz w:val="28"/>
          <w:szCs w:val="28"/>
        </w:rPr>
      </w:pPr>
      <w:bookmarkStart w:id="24" w:name="_Toc41659709"/>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.5.1 Камчатский край</w:t>
      </w:r>
      <w:bookmarkEnd w:id="24"/>
    </w:p>
    <w:p w:rsidR="00276469" w:rsidRPr="00276469" w:rsidRDefault="00276469" w:rsidP="00276469">
      <w:pPr>
        <w:ind w:firstLine="708"/>
        <w:jc w:val="both"/>
        <w:rPr>
          <w:sz w:val="28"/>
          <w:szCs w:val="28"/>
        </w:rPr>
      </w:pPr>
      <w:r w:rsidRPr="00276469">
        <w:rPr>
          <w:sz w:val="28"/>
          <w:szCs w:val="28"/>
        </w:rPr>
        <w:t>По результатам организованного в 2019 году в Камчатском крае взаимодействия с добровольческими (волонтерскими) организациями: АНО «Ресурсный центр добровольчества Камчатского края» и Региональный волонтерский центр «</w:t>
      </w:r>
      <w:proofErr w:type="spellStart"/>
      <w:r w:rsidRPr="00276469">
        <w:rPr>
          <w:sz w:val="28"/>
          <w:szCs w:val="28"/>
        </w:rPr>
        <w:t>Абилимпикс</w:t>
      </w:r>
      <w:proofErr w:type="spellEnd"/>
      <w:r w:rsidRPr="00276469">
        <w:rPr>
          <w:sz w:val="28"/>
          <w:szCs w:val="28"/>
        </w:rPr>
        <w:t>» по сопровождению чемпионата профессионального мастерства для людей с инвалидности и ОВЗ при ФГБОУ ВО «</w:t>
      </w:r>
      <w:proofErr w:type="spellStart"/>
      <w:r w:rsidRPr="00276469">
        <w:rPr>
          <w:sz w:val="28"/>
          <w:szCs w:val="28"/>
        </w:rPr>
        <w:t>КамГУ</w:t>
      </w:r>
      <w:proofErr w:type="spellEnd"/>
      <w:r w:rsidRPr="00276469">
        <w:rPr>
          <w:sz w:val="28"/>
          <w:szCs w:val="28"/>
        </w:rPr>
        <w:t xml:space="preserve"> им. </w:t>
      </w:r>
      <w:proofErr w:type="spellStart"/>
      <w:r w:rsidRPr="00276469">
        <w:rPr>
          <w:sz w:val="28"/>
          <w:szCs w:val="28"/>
        </w:rPr>
        <w:t>Витуса</w:t>
      </w:r>
      <w:proofErr w:type="spellEnd"/>
      <w:r w:rsidRPr="00276469">
        <w:rPr>
          <w:sz w:val="28"/>
          <w:szCs w:val="28"/>
        </w:rPr>
        <w:t xml:space="preserve"> Беринга», Агентством в январе 2020 года заключены соглашения о сотрудничестве.</w:t>
      </w:r>
    </w:p>
    <w:p w:rsidR="00276469" w:rsidRPr="00276469" w:rsidRDefault="00276469" w:rsidP="00276469">
      <w:pPr>
        <w:ind w:firstLine="708"/>
        <w:jc w:val="both"/>
        <w:rPr>
          <w:sz w:val="28"/>
          <w:szCs w:val="28"/>
        </w:rPr>
      </w:pPr>
      <w:r w:rsidRPr="00276469">
        <w:rPr>
          <w:sz w:val="28"/>
          <w:szCs w:val="28"/>
        </w:rPr>
        <w:t>В рамках соглашений предусмотрено безвозмездное оказание добровольцами (волонтёрами) добровольческих организаций следующих услуг при проведении мероприятий в сфере занятости населения:</w:t>
      </w:r>
    </w:p>
    <w:p w:rsidR="00276469" w:rsidRPr="00276469" w:rsidRDefault="00276469" w:rsidP="00276469">
      <w:pPr>
        <w:ind w:firstLine="708"/>
        <w:jc w:val="both"/>
        <w:rPr>
          <w:sz w:val="28"/>
          <w:szCs w:val="28"/>
        </w:rPr>
      </w:pPr>
      <w:r w:rsidRPr="00276469">
        <w:rPr>
          <w:sz w:val="28"/>
          <w:szCs w:val="28"/>
        </w:rPr>
        <w:t>1) при организации мероприятий по сопровождению содействия занятости инвалидов:</w:t>
      </w:r>
    </w:p>
    <w:p w:rsidR="00276469" w:rsidRPr="00276469" w:rsidRDefault="00276469" w:rsidP="00276469">
      <w:pPr>
        <w:ind w:firstLine="708"/>
        <w:jc w:val="both"/>
        <w:rPr>
          <w:sz w:val="28"/>
          <w:szCs w:val="28"/>
        </w:rPr>
      </w:pPr>
      <w:r w:rsidRPr="00276469">
        <w:rPr>
          <w:sz w:val="28"/>
          <w:szCs w:val="28"/>
        </w:rPr>
        <w:t>- оказание добровольцами (волонтерами) содействия в посещении инвалидов ярмарок вакансий и учебных рабочих мест (ведение переговоров от лица инвалида с работодателями по вопросу его трудоустройства, оказание содействия при собеседовании);</w:t>
      </w:r>
    </w:p>
    <w:p w:rsidR="00276469" w:rsidRPr="00276469" w:rsidRDefault="00276469" w:rsidP="00276469">
      <w:pPr>
        <w:ind w:firstLine="708"/>
        <w:jc w:val="both"/>
        <w:rPr>
          <w:sz w:val="28"/>
          <w:szCs w:val="28"/>
        </w:rPr>
      </w:pPr>
      <w:r w:rsidRPr="00276469">
        <w:rPr>
          <w:sz w:val="28"/>
          <w:szCs w:val="28"/>
        </w:rPr>
        <w:t>- помощь инвалидам в сборе и оформлении документов для их трудоустройства (написание добровольцами (волонтерами) заявления, составление анкеты, формирование необходимого пакета документов);</w:t>
      </w:r>
    </w:p>
    <w:p w:rsidR="00276469" w:rsidRPr="00276469" w:rsidRDefault="00276469" w:rsidP="00276469">
      <w:pPr>
        <w:ind w:firstLine="708"/>
        <w:jc w:val="both"/>
        <w:rPr>
          <w:sz w:val="28"/>
          <w:szCs w:val="28"/>
        </w:rPr>
      </w:pPr>
      <w:r w:rsidRPr="00276469">
        <w:rPr>
          <w:sz w:val="28"/>
          <w:szCs w:val="28"/>
        </w:rPr>
        <w:t>- формирование с учетом потребности инвалидов маршрута передвижения до места работы и обратно (помощь добровольцами (волонтерами) в составлении и освоении доступного для инвалидов маршрута передвижения до места работы и обратно с учетом пути следования и готовности транспортного средства к перевозке инвалидов; определение возможности использования прямого маршрута или подбора маршрута с пересадками; оказание ситуационной помощи в зависимости от вида и выраженности имеющегося у инвалида нарушения здоровья);</w:t>
      </w:r>
    </w:p>
    <w:p w:rsidR="00276469" w:rsidRPr="00276469" w:rsidRDefault="00276469" w:rsidP="00276469">
      <w:pPr>
        <w:ind w:firstLine="708"/>
        <w:jc w:val="both"/>
        <w:rPr>
          <w:sz w:val="28"/>
          <w:szCs w:val="28"/>
        </w:rPr>
      </w:pPr>
      <w:r w:rsidRPr="00276469">
        <w:rPr>
          <w:sz w:val="28"/>
          <w:szCs w:val="28"/>
        </w:rPr>
        <w:t xml:space="preserve">2) при организации ярмарок вакансий и учебных рабочих мест, а также мероприятий </w:t>
      </w:r>
      <w:proofErr w:type="spellStart"/>
      <w:r w:rsidRPr="00276469">
        <w:rPr>
          <w:sz w:val="28"/>
          <w:szCs w:val="28"/>
        </w:rPr>
        <w:t>профориентационной</w:t>
      </w:r>
      <w:proofErr w:type="spellEnd"/>
      <w:r w:rsidRPr="00276469">
        <w:rPr>
          <w:sz w:val="28"/>
          <w:szCs w:val="28"/>
        </w:rPr>
        <w:t xml:space="preserve"> направленности: </w:t>
      </w:r>
    </w:p>
    <w:p w:rsidR="00276469" w:rsidRPr="00276469" w:rsidRDefault="00276469" w:rsidP="00276469">
      <w:pPr>
        <w:ind w:firstLine="708"/>
        <w:jc w:val="both"/>
        <w:rPr>
          <w:sz w:val="28"/>
          <w:szCs w:val="28"/>
        </w:rPr>
      </w:pPr>
      <w:r w:rsidRPr="00276469">
        <w:rPr>
          <w:sz w:val="28"/>
          <w:szCs w:val="28"/>
        </w:rPr>
        <w:t>- анкетирование и информирование добровольцами (волонтерами) участников мероприятий;</w:t>
      </w:r>
    </w:p>
    <w:p w:rsidR="00276469" w:rsidRPr="00276469" w:rsidRDefault="00276469" w:rsidP="00276469">
      <w:pPr>
        <w:ind w:firstLine="708"/>
        <w:jc w:val="both"/>
        <w:rPr>
          <w:sz w:val="28"/>
          <w:szCs w:val="28"/>
        </w:rPr>
      </w:pPr>
      <w:r w:rsidRPr="00276469">
        <w:rPr>
          <w:sz w:val="28"/>
          <w:szCs w:val="28"/>
        </w:rPr>
        <w:t>- распространение добровольцами (волонтерами) информационных материалов (листовок, плакатов, буклетов и иных раздаточных материалов);</w:t>
      </w:r>
    </w:p>
    <w:p w:rsidR="00276469" w:rsidRDefault="00276469" w:rsidP="00276469">
      <w:pPr>
        <w:ind w:firstLine="708"/>
        <w:jc w:val="both"/>
        <w:rPr>
          <w:sz w:val="28"/>
          <w:szCs w:val="28"/>
        </w:rPr>
      </w:pPr>
      <w:r w:rsidRPr="00276469">
        <w:rPr>
          <w:sz w:val="28"/>
          <w:szCs w:val="28"/>
        </w:rPr>
        <w:t xml:space="preserve">3) при организации иных мероприятий (проекты, круглые столы, </w:t>
      </w:r>
      <w:proofErr w:type="spellStart"/>
      <w:r w:rsidRPr="00276469">
        <w:rPr>
          <w:sz w:val="28"/>
          <w:szCs w:val="28"/>
        </w:rPr>
        <w:t>промоакции</w:t>
      </w:r>
      <w:proofErr w:type="spellEnd"/>
      <w:r w:rsidRPr="00276469">
        <w:rPr>
          <w:sz w:val="28"/>
          <w:szCs w:val="28"/>
        </w:rPr>
        <w:t xml:space="preserve"> и других массовые мероприятия).</w:t>
      </w:r>
    </w:p>
    <w:p w:rsidR="00276469" w:rsidRPr="00054B77" w:rsidRDefault="00276469" w:rsidP="00276469">
      <w:pPr>
        <w:ind w:firstLine="708"/>
        <w:jc w:val="both"/>
        <w:rPr>
          <w:sz w:val="28"/>
          <w:szCs w:val="28"/>
        </w:rPr>
      </w:pPr>
    </w:p>
    <w:p w:rsidR="00C76B84" w:rsidRPr="00054B77" w:rsidRDefault="008D74A2" w:rsidP="00E30D8A">
      <w:pPr>
        <w:pStyle w:val="3"/>
        <w:ind w:firstLine="708"/>
        <w:jc w:val="both"/>
        <w:rPr>
          <w:rFonts w:ascii="Times New Roman" w:hAnsi="Times New Roman" w:cs="Times New Roman"/>
          <w:i/>
          <w:color w:val="auto"/>
          <w:sz w:val="28"/>
          <w:szCs w:val="28"/>
        </w:rPr>
      </w:pPr>
      <w:bookmarkStart w:id="25" w:name="_Toc41659710"/>
      <w:r w:rsidRPr="00054B77">
        <w:rPr>
          <w:rFonts w:ascii="Times New Roman" w:hAnsi="Times New Roman" w:cs="Times New Roman"/>
          <w:i/>
          <w:color w:val="auto"/>
          <w:sz w:val="28"/>
          <w:szCs w:val="28"/>
        </w:rPr>
        <w:t>3</w:t>
      </w:r>
      <w:r w:rsidR="00C76B84" w:rsidRPr="00054B77">
        <w:rPr>
          <w:rFonts w:ascii="Times New Roman" w:hAnsi="Times New Roman" w:cs="Times New Roman"/>
          <w:i/>
          <w:color w:val="auto"/>
          <w:sz w:val="28"/>
          <w:szCs w:val="28"/>
        </w:rPr>
        <w:t>.5.2 Республика Адыгея</w:t>
      </w:r>
      <w:bookmarkEnd w:id="25"/>
    </w:p>
    <w:p w:rsidR="00E86EC8" w:rsidRPr="00054B77" w:rsidRDefault="00E86EC8" w:rsidP="00E30D8A">
      <w:pPr>
        <w:ind w:firstLine="708"/>
        <w:jc w:val="both"/>
        <w:rPr>
          <w:sz w:val="28"/>
          <w:szCs w:val="28"/>
        </w:rPr>
      </w:pPr>
      <w:r w:rsidRPr="00054B77">
        <w:rPr>
          <w:sz w:val="28"/>
          <w:szCs w:val="28"/>
        </w:rPr>
        <w:t>Региональный волонтерский центр «</w:t>
      </w:r>
      <w:proofErr w:type="spellStart"/>
      <w:r w:rsidRPr="00054B77">
        <w:rPr>
          <w:sz w:val="28"/>
          <w:szCs w:val="28"/>
        </w:rPr>
        <w:t>Абилимпикс</w:t>
      </w:r>
      <w:proofErr w:type="spellEnd"/>
      <w:r w:rsidRPr="00054B77">
        <w:rPr>
          <w:sz w:val="28"/>
          <w:szCs w:val="28"/>
        </w:rPr>
        <w:t>» создан в федеральном государственном бюджетном образовательном учреждении высшего образования «Майкопский государственный технологический университет» (далее - ФГБОУ ВО «МГТУ»), ведущем образовательную деятельность на территории Республики Адыгея.</w:t>
      </w:r>
    </w:p>
    <w:p w:rsidR="00E86EC8" w:rsidRPr="00054B77" w:rsidRDefault="00E86EC8" w:rsidP="00E30D8A">
      <w:pPr>
        <w:ind w:firstLine="708"/>
        <w:jc w:val="both"/>
        <w:rPr>
          <w:sz w:val="28"/>
          <w:szCs w:val="28"/>
        </w:rPr>
      </w:pPr>
      <w:r w:rsidRPr="00054B77">
        <w:rPr>
          <w:sz w:val="28"/>
          <w:szCs w:val="28"/>
        </w:rPr>
        <w:lastRenderedPageBreak/>
        <w:t>ФГБОУ ВО «МГТУ» заключен договор с Управлением государственной службы занятости населения Республики Адыгея на реализацию пилотного проекта «Занятость без границ».</w:t>
      </w:r>
    </w:p>
    <w:p w:rsidR="00E86EC8" w:rsidRPr="00054B77" w:rsidRDefault="00E86EC8" w:rsidP="00E30D8A">
      <w:pPr>
        <w:ind w:firstLine="708"/>
        <w:jc w:val="both"/>
        <w:rPr>
          <w:sz w:val="28"/>
          <w:szCs w:val="28"/>
        </w:rPr>
      </w:pPr>
      <w:r w:rsidRPr="00054B77">
        <w:rPr>
          <w:sz w:val="28"/>
          <w:szCs w:val="28"/>
        </w:rPr>
        <w:t>Целью проекта является формирование и апробация модели комплексного адресного сопровождения трудоустройства незанятых граждан, в том числе лиц с инвалидностью и ограниченными возможностями здоровья.</w:t>
      </w:r>
    </w:p>
    <w:p w:rsidR="00E86EC8" w:rsidRPr="00054B77" w:rsidRDefault="00E86EC8" w:rsidP="00E30D8A">
      <w:pPr>
        <w:ind w:firstLine="708"/>
        <w:jc w:val="both"/>
        <w:rPr>
          <w:sz w:val="28"/>
          <w:szCs w:val="28"/>
        </w:rPr>
      </w:pPr>
      <w:r w:rsidRPr="00054B77">
        <w:rPr>
          <w:sz w:val="28"/>
          <w:szCs w:val="28"/>
        </w:rPr>
        <w:t>Волонтерское объединение «Занятость без границ» создано для содействия в повышении уровня занятости неработающих лиц в Республике Адыгея, в том числе лиц с инвалидностью и ограниченными возможностями здоровья.</w:t>
      </w:r>
    </w:p>
    <w:p w:rsidR="00E86EC8" w:rsidRPr="00054B77" w:rsidRDefault="00E86EC8" w:rsidP="00E30D8A">
      <w:pPr>
        <w:ind w:firstLine="708"/>
        <w:jc w:val="both"/>
        <w:rPr>
          <w:sz w:val="28"/>
          <w:szCs w:val="28"/>
        </w:rPr>
      </w:pPr>
      <w:r w:rsidRPr="00054B77">
        <w:rPr>
          <w:sz w:val="28"/>
          <w:szCs w:val="28"/>
        </w:rPr>
        <w:t>На первом этапе реализации проекта целевой аудиторией являются:</w:t>
      </w:r>
      <w:r w:rsidR="00276469">
        <w:rPr>
          <w:sz w:val="28"/>
          <w:szCs w:val="28"/>
        </w:rPr>
        <w:t xml:space="preserve"> </w:t>
      </w:r>
      <w:r w:rsidRPr="00054B77">
        <w:rPr>
          <w:sz w:val="28"/>
          <w:szCs w:val="28"/>
        </w:rPr>
        <w:t>инвалиды и лица с ограниченными возможностями здоровья в возрасте до 44 лет; женщины, находящиеся в отпуске по уходу за ребенком.</w:t>
      </w:r>
    </w:p>
    <w:p w:rsidR="00E86EC8" w:rsidRPr="00054B77" w:rsidRDefault="00E86EC8" w:rsidP="00E30D8A">
      <w:pPr>
        <w:ind w:firstLine="708"/>
        <w:jc w:val="both"/>
        <w:rPr>
          <w:sz w:val="28"/>
          <w:szCs w:val="28"/>
        </w:rPr>
      </w:pPr>
      <w:r w:rsidRPr="00054B77">
        <w:rPr>
          <w:sz w:val="28"/>
          <w:szCs w:val="28"/>
        </w:rPr>
        <w:t>На втором этапе реализации проекта планируется расширение целевой аудитории за счет выявления категории несовершеннолетних граждан; граждан предпенсионного возраста.</w:t>
      </w:r>
    </w:p>
    <w:p w:rsidR="00E86EC8" w:rsidRPr="00054B77" w:rsidRDefault="00E86EC8" w:rsidP="00E30D8A">
      <w:pPr>
        <w:ind w:firstLine="708"/>
        <w:jc w:val="both"/>
        <w:rPr>
          <w:sz w:val="28"/>
          <w:szCs w:val="28"/>
        </w:rPr>
      </w:pPr>
      <w:r w:rsidRPr="00054B77">
        <w:rPr>
          <w:sz w:val="28"/>
          <w:szCs w:val="28"/>
        </w:rPr>
        <w:t>Целью реализации проекта на первом этапе является формирование системы эффективного содействия занятости указанных категорий.</w:t>
      </w:r>
    </w:p>
    <w:p w:rsidR="00E86EC8" w:rsidRPr="00054B77" w:rsidRDefault="00E86EC8" w:rsidP="00E30D8A">
      <w:pPr>
        <w:ind w:firstLine="708"/>
        <w:jc w:val="both"/>
        <w:rPr>
          <w:sz w:val="28"/>
          <w:szCs w:val="28"/>
        </w:rPr>
      </w:pPr>
      <w:r w:rsidRPr="00054B77">
        <w:rPr>
          <w:sz w:val="28"/>
          <w:szCs w:val="28"/>
        </w:rPr>
        <w:t>Задачи реализации проекта:</w:t>
      </w:r>
    </w:p>
    <w:p w:rsidR="00E86EC8" w:rsidRPr="00054B77" w:rsidRDefault="00E86EC8" w:rsidP="00E30D8A">
      <w:pPr>
        <w:ind w:firstLine="708"/>
        <w:jc w:val="both"/>
        <w:rPr>
          <w:sz w:val="28"/>
          <w:szCs w:val="28"/>
        </w:rPr>
      </w:pPr>
      <w:r w:rsidRPr="00054B77">
        <w:rPr>
          <w:sz w:val="28"/>
          <w:szCs w:val="28"/>
        </w:rPr>
        <w:t>1. Организация группы волонтеров для совместного взаимодействия с Управлением государственной службы занятости населения Республики Адыгея;</w:t>
      </w:r>
    </w:p>
    <w:p w:rsidR="00E86EC8" w:rsidRPr="00054B77" w:rsidRDefault="00E86EC8" w:rsidP="00E30D8A">
      <w:pPr>
        <w:ind w:firstLine="708"/>
        <w:jc w:val="both"/>
        <w:rPr>
          <w:sz w:val="28"/>
          <w:szCs w:val="28"/>
        </w:rPr>
      </w:pPr>
      <w:r w:rsidRPr="00054B77">
        <w:rPr>
          <w:sz w:val="28"/>
          <w:szCs w:val="28"/>
        </w:rPr>
        <w:t>2. Подготовка волонтеров для проведения совместных региональных мероприятий;</w:t>
      </w:r>
    </w:p>
    <w:p w:rsidR="00E86EC8" w:rsidRPr="00054B77" w:rsidRDefault="00E86EC8" w:rsidP="00E30D8A">
      <w:pPr>
        <w:ind w:firstLine="708"/>
        <w:jc w:val="both"/>
        <w:rPr>
          <w:sz w:val="28"/>
          <w:szCs w:val="28"/>
        </w:rPr>
      </w:pPr>
      <w:r w:rsidRPr="00054B77">
        <w:rPr>
          <w:sz w:val="28"/>
          <w:szCs w:val="28"/>
        </w:rPr>
        <w:t>3. Формирование пакета информационного обеспечения работы волонтеров;</w:t>
      </w:r>
    </w:p>
    <w:p w:rsidR="00E86EC8" w:rsidRPr="00054B77" w:rsidRDefault="00E86EC8" w:rsidP="00E30D8A">
      <w:pPr>
        <w:ind w:firstLine="708"/>
        <w:jc w:val="both"/>
        <w:rPr>
          <w:sz w:val="28"/>
          <w:szCs w:val="28"/>
        </w:rPr>
      </w:pPr>
      <w:r w:rsidRPr="00054B77">
        <w:rPr>
          <w:sz w:val="28"/>
          <w:szCs w:val="28"/>
        </w:rPr>
        <w:t>4. Выявление сотрудниками Управления государственной службы занятости населения Республики Адыгея граждан данной категории, не обратившихся в службу занятости;</w:t>
      </w:r>
    </w:p>
    <w:p w:rsidR="00E86EC8" w:rsidRPr="00054B77" w:rsidRDefault="00E86EC8" w:rsidP="00E30D8A">
      <w:pPr>
        <w:ind w:firstLine="708"/>
        <w:jc w:val="both"/>
        <w:rPr>
          <w:sz w:val="28"/>
          <w:szCs w:val="28"/>
        </w:rPr>
      </w:pPr>
      <w:r w:rsidRPr="00054B77">
        <w:rPr>
          <w:sz w:val="28"/>
          <w:szCs w:val="28"/>
        </w:rPr>
        <w:t>5. Предоставление информации (в том числе в дистанционной форме) гражданам о положении на рынке труда и перспективах трудоустройства по тем или иным специальностям;</w:t>
      </w:r>
    </w:p>
    <w:p w:rsidR="00E86EC8" w:rsidRPr="00054B77" w:rsidRDefault="00E86EC8" w:rsidP="00E30D8A">
      <w:pPr>
        <w:ind w:firstLine="708"/>
        <w:jc w:val="both"/>
        <w:rPr>
          <w:sz w:val="28"/>
          <w:szCs w:val="28"/>
        </w:rPr>
      </w:pPr>
      <w:r w:rsidRPr="00054B77">
        <w:rPr>
          <w:sz w:val="28"/>
          <w:szCs w:val="28"/>
        </w:rPr>
        <w:t>6. Анкетирование, интервьюирование, опрос граждан данной категории, не обратившихся в службу занятости;</w:t>
      </w:r>
    </w:p>
    <w:p w:rsidR="00E86EC8" w:rsidRPr="00054B77" w:rsidRDefault="00E86EC8" w:rsidP="00E30D8A">
      <w:pPr>
        <w:ind w:firstLine="708"/>
        <w:jc w:val="both"/>
        <w:rPr>
          <w:sz w:val="28"/>
          <w:szCs w:val="28"/>
        </w:rPr>
      </w:pPr>
      <w:r w:rsidRPr="00054B77">
        <w:rPr>
          <w:sz w:val="28"/>
          <w:szCs w:val="28"/>
        </w:rPr>
        <w:t>7. Мониторинг образовательных потребностей, потребностей в трудоустройстве.</w:t>
      </w:r>
    </w:p>
    <w:p w:rsidR="00E86EC8" w:rsidRPr="00054B77" w:rsidRDefault="00E86EC8" w:rsidP="00E30D8A">
      <w:pPr>
        <w:ind w:firstLine="708"/>
        <w:jc w:val="both"/>
        <w:rPr>
          <w:sz w:val="28"/>
          <w:szCs w:val="28"/>
        </w:rPr>
      </w:pPr>
      <w:r w:rsidRPr="00054B77">
        <w:rPr>
          <w:sz w:val="28"/>
          <w:szCs w:val="28"/>
        </w:rPr>
        <w:t xml:space="preserve">8. </w:t>
      </w:r>
      <w:r w:rsidR="00276469">
        <w:rPr>
          <w:sz w:val="28"/>
          <w:szCs w:val="28"/>
        </w:rPr>
        <w:t xml:space="preserve"> </w:t>
      </w:r>
      <w:r w:rsidRPr="00054B77">
        <w:rPr>
          <w:sz w:val="28"/>
          <w:szCs w:val="28"/>
        </w:rPr>
        <w:t>Оказание помощи в составлении резюме;</w:t>
      </w:r>
    </w:p>
    <w:p w:rsidR="00E86EC8" w:rsidRPr="00054B77" w:rsidRDefault="00E86EC8" w:rsidP="00E30D8A">
      <w:pPr>
        <w:ind w:firstLine="708"/>
        <w:jc w:val="both"/>
        <w:rPr>
          <w:sz w:val="28"/>
          <w:szCs w:val="28"/>
        </w:rPr>
      </w:pPr>
      <w:r w:rsidRPr="00054B77">
        <w:rPr>
          <w:sz w:val="28"/>
          <w:szCs w:val="28"/>
        </w:rPr>
        <w:t>9. Профессиональная ориентация для профессиональной подготовки/переподготовки с учетом новых потребностей рынка труда;</w:t>
      </w:r>
    </w:p>
    <w:p w:rsidR="00E86EC8" w:rsidRPr="00054B77" w:rsidRDefault="00E86EC8" w:rsidP="00E30D8A">
      <w:pPr>
        <w:ind w:firstLine="708"/>
        <w:jc w:val="both"/>
        <w:rPr>
          <w:sz w:val="28"/>
          <w:szCs w:val="28"/>
        </w:rPr>
      </w:pPr>
      <w:r w:rsidRPr="00054B77">
        <w:rPr>
          <w:sz w:val="28"/>
          <w:szCs w:val="28"/>
        </w:rPr>
        <w:t xml:space="preserve">10. Обучение граждан данной категории поиску работы на Порталах «Работа в России» федеральной государственной информационной системы Федеральной службы по труду и занятости, </w:t>
      </w:r>
      <w:proofErr w:type="spellStart"/>
      <w:r w:rsidRPr="00054B77">
        <w:rPr>
          <w:sz w:val="28"/>
          <w:szCs w:val="28"/>
        </w:rPr>
        <w:t>WorldSkills</w:t>
      </w:r>
      <w:proofErr w:type="spellEnd"/>
      <w:r w:rsidRPr="00054B77">
        <w:rPr>
          <w:sz w:val="28"/>
          <w:szCs w:val="28"/>
        </w:rPr>
        <w:t xml:space="preserve"> </w:t>
      </w:r>
      <w:proofErr w:type="spellStart"/>
      <w:r w:rsidRPr="00054B77">
        <w:rPr>
          <w:sz w:val="28"/>
          <w:szCs w:val="28"/>
        </w:rPr>
        <w:t>Russia</w:t>
      </w:r>
      <w:proofErr w:type="spellEnd"/>
      <w:r w:rsidRPr="00054B77">
        <w:rPr>
          <w:sz w:val="28"/>
          <w:szCs w:val="28"/>
        </w:rPr>
        <w:t xml:space="preserve"> skillsnet@rostrud.ru и др.;</w:t>
      </w:r>
    </w:p>
    <w:p w:rsidR="00E86EC8" w:rsidRPr="00054B77" w:rsidRDefault="00E86EC8" w:rsidP="00E30D8A">
      <w:pPr>
        <w:ind w:firstLine="708"/>
        <w:jc w:val="both"/>
        <w:rPr>
          <w:sz w:val="28"/>
          <w:szCs w:val="28"/>
        </w:rPr>
      </w:pPr>
      <w:r w:rsidRPr="00054B77">
        <w:rPr>
          <w:sz w:val="28"/>
          <w:szCs w:val="28"/>
        </w:rPr>
        <w:t>11. Предоставление информации гражданам о положении на рынке труда и перспективах трудоустройства по тем или иным специальностям;</w:t>
      </w:r>
    </w:p>
    <w:p w:rsidR="00E86EC8" w:rsidRPr="00054B77" w:rsidRDefault="00E86EC8" w:rsidP="00E30D8A">
      <w:pPr>
        <w:ind w:firstLine="708"/>
        <w:jc w:val="both"/>
        <w:rPr>
          <w:sz w:val="28"/>
          <w:szCs w:val="28"/>
        </w:rPr>
      </w:pPr>
      <w:r w:rsidRPr="00054B77">
        <w:rPr>
          <w:sz w:val="28"/>
          <w:szCs w:val="28"/>
        </w:rPr>
        <w:t>12. Информирование инвалидов и лиц с ограниченными возможностями здоровья о возможностях участия в конкурсе профессионального мастерства «</w:t>
      </w:r>
      <w:proofErr w:type="spellStart"/>
      <w:r w:rsidRPr="00054B77">
        <w:rPr>
          <w:sz w:val="28"/>
          <w:szCs w:val="28"/>
        </w:rPr>
        <w:t>Абилимпикс</w:t>
      </w:r>
      <w:proofErr w:type="spellEnd"/>
      <w:r w:rsidRPr="00054B77">
        <w:rPr>
          <w:sz w:val="28"/>
          <w:szCs w:val="28"/>
        </w:rPr>
        <w:t>» в категории «специалист»;</w:t>
      </w:r>
    </w:p>
    <w:p w:rsidR="00E86EC8" w:rsidRPr="00054B77" w:rsidRDefault="00E86EC8" w:rsidP="00E30D8A">
      <w:pPr>
        <w:ind w:firstLine="708"/>
        <w:jc w:val="both"/>
        <w:rPr>
          <w:sz w:val="28"/>
          <w:szCs w:val="28"/>
        </w:rPr>
      </w:pPr>
      <w:r w:rsidRPr="00054B77">
        <w:rPr>
          <w:sz w:val="28"/>
          <w:szCs w:val="28"/>
        </w:rPr>
        <w:lastRenderedPageBreak/>
        <w:t>13. Трудоустройство граждан с учетом имеющихся вакансий. Реализован подготовительный этап (разработана и утверждена программа проекта; обучены волонтеры; сформирован информационный пакет волонтеров).</w:t>
      </w:r>
    </w:p>
    <w:p w:rsidR="00E86EC8" w:rsidRDefault="00E86EC8" w:rsidP="00E30D8A">
      <w:pPr>
        <w:ind w:firstLine="708"/>
        <w:jc w:val="both"/>
        <w:rPr>
          <w:sz w:val="28"/>
          <w:szCs w:val="28"/>
        </w:rPr>
      </w:pPr>
      <w:r w:rsidRPr="00054B77">
        <w:rPr>
          <w:sz w:val="28"/>
          <w:szCs w:val="28"/>
        </w:rPr>
        <w:t>В настоящее время идет реализация основного этапа.</w:t>
      </w:r>
    </w:p>
    <w:p w:rsidR="00276469" w:rsidRPr="00054B77" w:rsidRDefault="00276469" w:rsidP="00E30D8A">
      <w:pPr>
        <w:ind w:firstLine="708"/>
        <w:jc w:val="both"/>
        <w:rPr>
          <w:sz w:val="28"/>
          <w:szCs w:val="28"/>
        </w:rPr>
      </w:pPr>
    </w:p>
    <w:p w:rsidR="001E4DE0" w:rsidRPr="00054B77" w:rsidRDefault="008D74A2" w:rsidP="00E30D8A">
      <w:pPr>
        <w:pStyle w:val="3"/>
        <w:ind w:firstLine="708"/>
        <w:jc w:val="both"/>
        <w:rPr>
          <w:rFonts w:ascii="Times New Roman" w:hAnsi="Times New Roman" w:cs="Times New Roman"/>
          <w:i/>
          <w:color w:val="auto"/>
          <w:sz w:val="28"/>
          <w:szCs w:val="28"/>
        </w:rPr>
      </w:pPr>
      <w:bookmarkStart w:id="26" w:name="_Toc41659711"/>
      <w:r w:rsidRPr="00054B77">
        <w:rPr>
          <w:rFonts w:ascii="Times New Roman" w:hAnsi="Times New Roman" w:cs="Times New Roman"/>
          <w:i/>
          <w:color w:val="auto"/>
          <w:sz w:val="28"/>
          <w:szCs w:val="28"/>
        </w:rPr>
        <w:t>3</w:t>
      </w:r>
      <w:r w:rsidR="001E4DE0" w:rsidRPr="00054B77">
        <w:rPr>
          <w:rFonts w:ascii="Times New Roman" w:hAnsi="Times New Roman" w:cs="Times New Roman"/>
          <w:i/>
          <w:color w:val="auto"/>
          <w:sz w:val="28"/>
          <w:szCs w:val="28"/>
        </w:rPr>
        <w:t>.5.3 Республика Калмыкия</w:t>
      </w:r>
      <w:bookmarkEnd w:id="26"/>
    </w:p>
    <w:p w:rsidR="00E86EC8" w:rsidRPr="00054B77" w:rsidRDefault="00E86EC8" w:rsidP="00E30D8A">
      <w:pPr>
        <w:ind w:firstLine="708"/>
        <w:jc w:val="both"/>
        <w:rPr>
          <w:sz w:val="28"/>
          <w:szCs w:val="28"/>
        </w:rPr>
      </w:pPr>
      <w:r w:rsidRPr="00054B77">
        <w:rPr>
          <w:sz w:val="28"/>
          <w:szCs w:val="28"/>
        </w:rPr>
        <w:t>На территории Республики Калмыкия с 2018 года на базе профессионально-образовательного учреждения Республики Калмыкия «</w:t>
      </w:r>
      <w:proofErr w:type="spellStart"/>
      <w:r w:rsidRPr="00054B77">
        <w:rPr>
          <w:sz w:val="28"/>
          <w:szCs w:val="28"/>
        </w:rPr>
        <w:t>Элистинский</w:t>
      </w:r>
      <w:proofErr w:type="spellEnd"/>
      <w:r w:rsidRPr="00054B77">
        <w:rPr>
          <w:sz w:val="28"/>
          <w:szCs w:val="28"/>
        </w:rPr>
        <w:t xml:space="preserve"> политехнический колледж» функционирует волонтерский центр «</w:t>
      </w:r>
      <w:proofErr w:type="spellStart"/>
      <w:r w:rsidRPr="00054B77">
        <w:rPr>
          <w:sz w:val="28"/>
          <w:szCs w:val="28"/>
        </w:rPr>
        <w:t>Абилимпикс</w:t>
      </w:r>
      <w:proofErr w:type="spellEnd"/>
      <w:r w:rsidRPr="00054B77">
        <w:rPr>
          <w:sz w:val="28"/>
          <w:szCs w:val="28"/>
        </w:rPr>
        <w:t>», численность волонтеров которого составляет                    130 человек.</w:t>
      </w:r>
    </w:p>
    <w:p w:rsidR="00E86EC8" w:rsidRPr="00054B77" w:rsidRDefault="00E86EC8" w:rsidP="00E30D8A">
      <w:pPr>
        <w:ind w:firstLine="708"/>
        <w:jc w:val="both"/>
        <w:rPr>
          <w:sz w:val="28"/>
          <w:szCs w:val="28"/>
        </w:rPr>
      </w:pPr>
      <w:r w:rsidRPr="00054B77">
        <w:rPr>
          <w:sz w:val="28"/>
          <w:szCs w:val="28"/>
        </w:rPr>
        <w:t>Волонтеры «</w:t>
      </w:r>
      <w:proofErr w:type="spellStart"/>
      <w:r w:rsidRPr="00054B77">
        <w:rPr>
          <w:sz w:val="28"/>
          <w:szCs w:val="28"/>
        </w:rPr>
        <w:t>Абилимпикс</w:t>
      </w:r>
      <w:proofErr w:type="spellEnd"/>
      <w:r w:rsidRPr="00054B77">
        <w:rPr>
          <w:sz w:val="28"/>
          <w:szCs w:val="28"/>
        </w:rPr>
        <w:t xml:space="preserve"> 08» участвуют в организации и проведении региональных чемпионатов по профессиональному мастерству людей с ограниченными возможностями здоровья и инвалидностью, в реализации социального проекта «Учи сердце добру».</w:t>
      </w:r>
    </w:p>
    <w:p w:rsidR="00E86EC8" w:rsidRPr="00054B77" w:rsidRDefault="00E86EC8" w:rsidP="00E30D8A">
      <w:pPr>
        <w:ind w:firstLine="708"/>
        <w:jc w:val="both"/>
        <w:rPr>
          <w:sz w:val="28"/>
          <w:szCs w:val="28"/>
        </w:rPr>
      </w:pPr>
      <w:r w:rsidRPr="00054B77">
        <w:rPr>
          <w:sz w:val="28"/>
          <w:szCs w:val="28"/>
        </w:rPr>
        <w:t>С 2019 года в регионе в рамках государственной программы Республики Калмыкия «Развитие физической культуры, спорта и молодежной политики в Республике Калмыкия, утвержденной постановлением Правительства Республики Калмыкия от 17 декабря 2018 г. № 381, реализуется подпрограмма «Государственная поддержка добровольческой деятельности в Республике Калмыкия».</w:t>
      </w:r>
    </w:p>
    <w:p w:rsidR="00E86EC8" w:rsidRPr="00054B77" w:rsidRDefault="00E86EC8" w:rsidP="00E30D8A">
      <w:pPr>
        <w:ind w:firstLine="708"/>
        <w:jc w:val="both"/>
        <w:rPr>
          <w:sz w:val="28"/>
          <w:szCs w:val="28"/>
        </w:rPr>
      </w:pPr>
      <w:r w:rsidRPr="00054B77">
        <w:rPr>
          <w:sz w:val="28"/>
          <w:szCs w:val="28"/>
        </w:rPr>
        <w:t>В рамках реализации регионального проекта «Социальная активность» национального проекта «Образование» в Республике Калмыкия внедрены все элементы Стандарта поддержки добровольчества (</w:t>
      </w:r>
      <w:proofErr w:type="spellStart"/>
      <w:r w:rsidRPr="00054B77">
        <w:rPr>
          <w:sz w:val="28"/>
          <w:szCs w:val="28"/>
        </w:rPr>
        <w:t>волонтерства</w:t>
      </w:r>
      <w:proofErr w:type="spellEnd"/>
      <w:r w:rsidRPr="00054B77">
        <w:rPr>
          <w:sz w:val="28"/>
          <w:szCs w:val="28"/>
        </w:rPr>
        <w:t>) в регионе, разработанного Агентством стратегических инициатив по поручению Президента Российской Федерации от 16 января 2019 г. № ПР-38ГС; создан Республиканский ресурсный центр поддержки добровольчества (</w:t>
      </w:r>
      <w:proofErr w:type="spellStart"/>
      <w:r w:rsidRPr="00054B77">
        <w:rPr>
          <w:sz w:val="28"/>
          <w:szCs w:val="28"/>
        </w:rPr>
        <w:t>волонтерства</w:t>
      </w:r>
      <w:proofErr w:type="spellEnd"/>
      <w:r w:rsidRPr="00054B77">
        <w:rPr>
          <w:sz w:val="28"/>
          <w:szCs w:val="28"/>
        </w:rPr>
        <w:t>); вовлечены в добровольческую деятельность (</w:t>
      </w:r>
      <w:proofErr w:type="spellStart"/>
      <w:r w:rsidRPr="00054B77">
        <w:rPr>
          <w:sz w:val="28"/>
          <w:szCs w:val="28"/>
        </w:rPr>
        <w:t>волонтерство</w:t>
      </w:r>
      <w:proofErr w:type="spellEnd"/>
      <w:r w:rsidRPr="00054B77">
        <w:rPr>
          <w:sz w:val="28"/>
          <w:szCs w:val="28"/>
        </w:rPr>
        <w:t>) более 3,4 тыс. граждан из 53 различных организаций и учреждений.</w:t>
      </w:r>
    </w:p>
    <w:p w:rsidR="00E86EC8" w:rsidRDefault="00E86EC8" w:rsidP="00E30D8A">
      <w:pPr>
        <w:ind w:firstLine="708"/>
        <w:jc w:val="both"/>
        <w:rPr>
          <w:sz w:val="28"/>
          <w:szCs w:val="28"/>
        </w:rPr>
      </w:pPr>
      <w:r w:rsidRPr="00054B77">
        <w:rPr>
          <w:sz w:val="28"/>
          <w:szCs w:val="28"/>
        </w:rPr>
        <w:t>По итогам 2019 года Республика Калмыкия вошла в число победителей федерального конкурса «Регион добрых дел».</w:t>
      </w:r>
    </w:p>
    <w:p w:rsidR="00276469" w:rsidRPr="00054B77" w:rsidRDefault="00276469" w:rsidP="00E30D8A">
      <w:pPr>
        <w:ind w:firstLine="708"/>
        <w:jc w:val="both"/>
        <w:rPr>
          <w:sz w:val="28"/>
          <w:szCs w:val="28"/>
        </w:rPr>
      </w:pPr>
    </w:p>
    <w:p w:rsidR="001E4DE0" w:rsidRPr="00054B77" w:rsidRDefault="008D74A2" w:rsidP="00E30D8A">
      <w:pPr>
        <w:pStyle w:val="3"/>
        <w:ind w:firstLine="708"/>
        <w:jc w:val="both"/>
        <w:rPr>
          <w:rFonts w:ascii="Times New Roman" w:hAnsi="Times New Roman" w:cs="Times New Roman"/>
          <w:i/>
          <w:color w:val="auto"/>
          <w:sz w:val="28"/>
          <w:szCs w:val="28"/>
        </w:rPr>
      </w:pPr>
      <w:bookmarkStart w:id="27" w:name="_Toc41659712"/>
      <w:r w:rsidRPr="00054B77">
        <w:rPr>
          <w:rFonts w:ascii="Times New Roman" w:hAnsi="Times New Roman" w:cs="Times New Roman"/>
          <w:i/>
          <w:color w:val="auto"/>
          <w:sz w:val="28"/>
          <w:szCs w:val="28"/>
        </w:rPr>
        <w:t>3</w:t>
      </w:r>
      <w:r w:rsidR="001E4DE0" w:rsidRPr="00054B77">
        <w:rPr>
          <w:rFonts w:ascii="Times New Roman" w:hAnsi="Times New Roman" w:cs="Times New Roman"/>
          <w:i/>
          <w:color w:val="auto"/>
          <w:sz w:val="28"/>
          <w:szCs w:val="28"/>
        </w:rPr>
        <w:t>.5.4 Костромская область</w:t>
      </w:r>
      <w:bookmarkEnd w:id="27"/>
    </w:p>
    <w:p w:rsidR="00E86EC8" w:rsidRPr="00054B77" w:rsidRDefault="00E86EC8" w:rsidP="00E30D8A">
      <w:pPr>
        <w:ind w:firstLine="708"/>
        <w:jc w:val="both"/>
        <w:rPr>
          <w:sz w:val="28"/>
          <w:szCs w:val="28"/>
        </w:rPr>
      </w:pPr>
      <w:r w:rsidRPr="00054B77">
        <w:rPr>
          <w:sz w:val="28"/>
          <w:szCs w:val="28"/>
        </w:rPr>
        <w:t>В Костромской области прошел III региональный Чемпионат по профессиональному мастерству среди инвалидов и лиц с ограниченными возможностями здоровья «</w:t>
      </w:r>
      <w:proofErr w:type="spellStart"/>
      <w:r w:rsidRPr="00054B77">
        <w:rPr>
          <w:sz w:val="28"/>
          <w:szCs w:val="28"/>
        </w:rPr>
        <w:t>Абилимпикс</w:t>
      </w:r>
      <w:proofErr w:type="spellEnd"/>
      <w:r w:rsidRPr="00054B77">
        <w:rPr>
          <w:sz w:val="28"/>
          <w:szCs w:val="28"/>
        </w:rPr>
        <w:t xml:space="preserve">» - 2019» (далее – чемпионат). Одним из основных направлений развития движения </w:t>
      </w:r>
      <w:proofErr w:type="spellStart"/>
      <w:r w:rsidRPr="00054B77">
        <w:rPr>
          <w:sz w:val="28"/>
          <w:szCs w:val="28"/>
        </w:rPr>
        <w:t>Абилимпикс</w:t>
      </w:r>
      <w:proofErr w:type="spellEnd"/>
      <w:r w:rsidRPr="00054B77">
        <w:rPr>
          <w:sz w:val="28"/>
          <w:szCs w:val="28"/>
        </w:rPr>
        <w:t xml:space="preserve"> является привлечение работодателей к вопросу трудоустройства лиц, имеющих инвалидность, обеспечение их конкурентоспособности и содействие в их трудоустройстве. </w:t>
      </w:r>
    </w:p>
    <w:p w:rsidR="00E86EC8" w:rsidRPr="00054B77" w:rsidRDefault="00E86EC8" w:rsidP="00E30D8A">
      <w:pPr>
        <w:ind w:firstLine="708"/>
        <w:jc w:val="both"/>
        <w:rPr>
          <w:sz w:val="28"/>
          <w:szCs w:val="28"/>
        </w:rPr>
      </w:pPr>
      <w:r w:rsidRPr="00054B77">
        <w:rPr>
          <w:sz w:val="28"/>
          <w:szCs w:val="28"/>
        </w:rPr>
        <w:t>В Чемпионате по профессиональному мастерству среди инвалидов и лиц с ограниченными возможностями здоровья «</w:t>
      </w:r>
      <w:proofErr w:type="spellStart"/>
      <w:r w:rsidRPr="00054B77">
        <w:rPr>
          <w:sz w:val="28"/>
          <w:szCs w:val="28"/>
        </w:rPr>
        <w:t>Абилимпикс</w:t>
      </w:r>
      <w:proofErr w:type="spellEnd"/>
      <w:r w:rsidRPr="00054B77">
        <w:rPr>
          <w:sz w:val="28"/>
          <w:szCs w:val="28"/>
        </w:rPr>
        <w:t>» приняли участие около 100 представителей образовательных организаций Костромской области, а также молодые рабочие и специалисты. Экспертную оценку выполнения конкурсных заданий осуществляли 70 региональных экспертов по 14 компетенциям, в том числе в качестве главных экспертов выступили 12 представителей со стороны работодателей.</w:t>
      </w:r>
    </w:p>
    <w:p w:rsidR="00E86EC8" w:rsidRDefault="00E86EC8" w:rsidP="00E30D8A">
      <w:pPr>
        <w:ind w:firstLine="708"/>
        <w:jc w:val="both"/>
        <w:rPr>
          <w:sz w:val="28"/>
          <w:szCs w:val="28"/>
        </w:rPr>
      </w:pPr>
      <w:r w:rsidRPr="00054B77">
        <w:rPr>
          <w:sz w:val="28"/>
          <w:szCs w:val="28"/>
        </w:rPr>
        <w:lastRenderedPageBreak/>
        <w:t xml:space="preserve">В рамках Чемпионата проводились: соревнования профессионального мастерства участников, «Ярмарка профессий» для обучающихся общеобразовательных организаций, мастер-классы, выставки-площадки, консультационные пункты, Межрегиональная научно-практическая конференция «Стратегии социального партнёрства в сферах образования, занятости и трудоустройства молодежи с ограниченными возможностями здоровья и инвалидностью», </w:t>
      </w:r>
      <w:proofErr w:type="spellStart"/>
      <w:r w:rsidRPr="00054B77">
        <w:rPr>
          <w:sz w:val="28"/>
          <w:szCs w:val="28"/>
        </w:rPr>
        <w:t>профориентационная</w:t>
      </w:r>
      <w:proofErr w:type="spellEnd"/>
      <w:r w:rsidRPr="00054B77">
        <w:rPr>
          <w:sz w:val="28"/>
          <w:szCs w:val="28"/>
        </w:rPr>
        <w:t xml:space="preserve"> программа для участников Чемпионата категорий «студенты» и «школьники» в форме </w:t>
      </w:r>
      <w:proofErr w:type="spellStart"/>
      <w:r w:rsidRPr="00054B77">
        <w:rPr>
          <w:sz w:val="28"/>
          <w:szCs w:val="28"/>
        </w:rPr>
        <w:t>квест</w:t>
      </w:r>
      <w:proofErr w:type="spellEnd"/>
      <w:r w:rsidRPr="00054B77">
        <w:rPr>
          <w:sz w:val="28"/>
          <w:szCs w:val="28"/>
        </w:rPr>
        <w:t>-игры и областной конкурс «Лучший волонтер «</w:t>
      </w:r>
      <w:proofErr w:type="spellStart"/>
      <w:r w:rsidRPr="00054B77">
        <w:rPr>
          <w:sz w:val="28"/>
          <w:szCs w:val="28"/>
        </w:rPr>
        <w:t>Абилимпикс</w:t>
      </w:r>
      <w:proofErr w:type="spellEnd"/>
      <w:r w:rsidRPr="00054B77">
        <w:rPr>
          <w:sz w:val="28"/>
          <w:szCs w:val="28"/>
        </w:rPr>
        <w:t>» - 2019».</w:t>
      </w:r>
    </w:p>
    <w:p w:rsidR="00276469" w:rsidRPr="00054B77" w:rsidRDefault="00276469" w:rsidP="00E30D8A">
      <w:pPr>
        <w:ind w:firstLine="708"/>
        <w:jc w:val="both"/>
        <w:rPr>
          <w:sz w:val="28"/>
          <w:szCs w:val="28"/>
        </w:rPr>
      </w:pPr>
    </w:p>
    <w:p w:rsidR="001E4DE0" w:rsidRPr="00054B77" w:rsidRDefault="008D74A2" w:rsidP="00E30D8A">
      <w:pPr>
        <w:pStyle w:val="3"/>
        <w:ind w:firstLine="708"/>
        <w:jc w:val="both"/>
        <w:rPr>
          <w:rFonts w:ascii="Times New Roman" w:hAnsi="Times New Roman" w:cs="Times New Roman"/>
          <w:i/>
          <w:color w:val="auto"/>
          <w:sz w:val="28"/>
          <w:szCs w:val="28"/>
        </w:rPr>
      </w:pPr>
      <w:bookmarkStart w:id="28" w:name="_Toc41659713"/>
      <w:r w:rsidRPr="00054B77">
        <w:rPr>
          <w:rFonts w:ascii="Times New Roman" w:hAnsi="Times New Roman" w:cs="Times New Roman"/>
          <w:i/>
          <w:color w:val="auto"/>
          <w:sz w:val="28"/>
          <w:szCs w:val="28"/>
        </w:rPr>
        <w:t>3</w:t>
      </w:r>
      <w:r w:rsidR="0036306E" w:rsidRPr="00054B77">
        <w:rPr>
          <w:rFonts w:ascii="Times New Roman" w:hAnsi="Times New Roman" w:cs="Times New Roman"/>
          <w:i/>
          <w:color w:val="auto"/>
          <w:sz w:val="28"/>
          <w:szCs w:val="28"/>
        </w:rPr>
        <w:t>.5.5</w:t>
      </w:r>
      <w:r w:rsidR="001E4DE0" w:rsidRPr="00054B77">
        <w:rPr>
          <w:rFonts w:ascii="Times New Roman" w:hAnsi="Times New Roman" w:cs="Times New Roman"/>
          <w:i/>
          <w:color w:val="auto"/>
          <w:sz w:val="28"/>
          <w:szCs w:val="28"/>
        </w:rPr>
        <w:t xml:space="preserve"> Ростовская область</w:t>
      </w:r>
      <w:bookmarkEnd w:id="28"/>
    </w:p>
    <w:p w:rsidR="00E86EC8" w:rsidRPr="00054B77" w:rsidRDefault="00E86EC8" w:rsidP="00E30D8A">
      <w:pPr>
        <w:ind w:firstLine="708"/>
        <w:jc w:val="both"/>
        <w:rPr>
          <w:sz w:val="28"/>
          <w:szCs w:val="28"/>
        </w:rPr>
      </w:pPr>
      <w:r w:rsidRPr="00054B77">
        <w:rPr>
          <w:sz w:val="28"/>
          <w:szCs w:val="28"/>
        </w:rPr>
        <w:t>Для развития взаимодействия и консолидации усилий при реализации мероприятий, направленных на содействие занятости граждан с инвалидностью, между управлением государственной службы занятости населения Ростовской области и региональным волонтерским центром «</w:t>
      </w:r>
      <w:proofErr w:type="spellStart"/>
      <w:r w:rsidRPr="00054B77">
        <w:rPr>
          <w:sz w:val="28"/>
          <w:szCs w:val="28"/>
        </w:rPr>
        <w:t>Абилимпикс</w:t>
      </w:r>
      <w:proofErr w:type="spellEnd"/>
      <w:r w:rsidRPr="00054B77">
        <w:rPr>
          <w:sz w:val="28"/>
          <w:szCs w:val="28"/>
        </w:rPr>
        <w:t>», действующим на базе государственного бюджетного профессионального образовательного учреждения Ростовской области «</w:t>
      </w:r>
      <w:proofErr w:type="spellStart"/>
      <w:r w:rsidRPr="00054B77">
        <w:rPr>
          <w:sz w:val="28"/>
          <w:szCs w:val="28"/>
        </w:rPr>
        <w:t>Новочеркасский</w:t>
      </w:r>
      <w:proofErr w:type="spellEnd"/>
      <w:r w:rsidRPr="00054B77">
        <w:rPr>
          <w:sz w:val="28"/>
          <w:szCs w:val="28"/>
        </w:rPr>
        <w:t xml:space="preserve"> колледж промышленных технологий и управления», определенного в Ростовской области базовой профессиональной образовательной организацией, обеспечивающей поддержку региональной системы инклюзивного профессионального образования инвалидов, заключено соглашение о сотрудничестве.</w:t>
      </w:r>
    </w:p>
    <w:p w:rsidR="00E86EC8" w:rsidRPr="00054B77" w:rsidRDefault="00E86EC8" w:rsidP="00E30D8A">
      <w:pPr>
        <w:ind w:firstLine="708"/>
        <w:jc w:val="both"/>
        <w:rPr>
          <w:sz w:val="28"/>
          <w:szCs w:val="28"/>
        </w:rPr>
      </w:pPr>
      <w:r w:rsidRPr="00054B77">
        <w:rPr>
          <w:sz w:val="28"/>
          <w:szCs w:val="28"/>
        </w:rPr>
        <w:t xml:space="preserve">При организации мероприятий службы занятости населения Ростовской области для граждан с инвалидностью и ограниченными возможностями здоровья </w:t>
      </w:r>
      <w:proofErr w:type="spellStart"/>
      <w:r w:rsidRPr="00054B77">
        <w:rPr>
          <w:sz w:val="28"/>
          <w:szCs w:val="28"/>
        </w:rPr>
        <w:t>профориентационной</w:t>
      </w:r>
      <w:proofErr w:type="spellEnd"/>
      <w:r w:rsidRPr="00054B77">
        <w:rPr>
          <w:sz w:val="28"/>
          <w:szCs w:val="28"/>
        </w:rPr>
        <w:t>, информационной направленности осуществляется привлечение к их проведению волонтеров. Так, при проведении мероприятий в рамках Декады инвалидов, приуроченной к празднованию Международного дня инвалида, привлечено 40 волонтеров образовательных организаций Ростовской области, включая представителей регионального центра «</w:t>
      </w:r>
      <w:proofErr w:type="spellStart"/>
      <w:r w:rsidRPr="00054B77">
        <w:rPr>
          <w:sz w:val="28"/>
          <w:szCs w:val="28"/>
        </w:rPr>
        <w:t>Абилимпикс</w:t>
      </w:r>
      <w:proofErr w:type="spellEnd"/>
      <w:r w:rsidRPr="00054B77">
        <w:rPr>
          <w:sz w:val="28"/>
          <w:szCs w:val="28"/>
        </w:rPr>
        <w:t>»: ФГАУ ВО «Южный Федеральный Университет»; ГБПОУ РО «Донской педагогический колледж»; ГБПОУ РО «Шахтинский техникум дизайна и сервиса «Дон-Текс»; ГБПОУ РО «</w:t>
      </w:r>
      <w:proofErr w:type="spellStart"/>
      <w:r w:rsidRPr="00054B77">
        <w:rPr>
          <w:sz w:val="28"/>
          <w:szCs w:val="28"/>
        </w:rPr>
        <w:t>Новочеркасский</w:t>
      </w:r>
      <w:proofErr w:type="spellEnd"/>
      <w:r w:rsidRPr="00054B77">
        <w:rPr>
          <w:sz w:val="28"/>
          <w:szCs w:val="28"/>
        </w:rPr>
        <w:t xml:space="preserve"> колледж промышленных технологий и управления».</w:t>
      </w:r>
    </w:p>
    <w:p w:rsidR="00E86EC8" w:rsidRPr="00054B77" w:rsidRDefault="00E86EC8" w:rsidP="00E30D8A">
      <w:pPr>
        <w:ind w:firstLine="708"/>
        <w:jc w:val="both"/>
        <w:rPr>
          <w:sz w:val="28"/>
          <w:szCs w:val="28"/>
        </w:rPr>
      </w:pPr>
      <w:r w:rsidRPr="00054B77">
        <w:rPr>
          <w:sz w:val="28"/>
          <w:szCs w:val="28"/>
        </w:rPr>
        <w:t xml:space="preserve">В 2019 году в </w:t>
      </w:r>
      <w:proofErr w:type="spellStart"/>
      <w:r w:rsidRPr="00054B77">
        <w:rPr>
          <w:sz w:val="28"/>
          <w:szCs w:val="28"/>
        </w:rPr>
        <w:t>профориентационных</w:t>
      </w:r>
      <w:proofErr w:type="spellEnd"/>
      <w:r w:rsidRPr="00054B77">
        <w:rPr>
          <w:sz w:val="28"/>
          <w:szCs w:val="28"/>
        </w:rPr>
        <w:t xml:space="preserve"> мероприятиях службы занятости населения Ростовской области (ярмарки образовательных организаций «Куда пойти учиться?», единый день профориентации молодежи «Сделай свой выбор», декада профориентации и др. привлечено к участию 2,1тыс. волонтеров.</w:t>
      </w:r>
    </w:p>
    <w:p w:rsidR="00E86EC8" w:rsidRDefault="00E86EC8" w:rsidP="00E30D8A">
      <w:pPr>
        <w:ind w:firstLine="708"/>
        <w:jc w:val="both"/>
        <w:rPr>
          <w:sz w:val="28"/>
          <w:szCs w:val="28"/>
        </w:rPr>
      </w:pPr>
      <w:r w:rsidRPr="00054B77">
        <w:rPr>
          <w:sz w:val="28"/>
          <w:szCs w:val="28"/>
        </w:rPr>
        <w:t xml:space="preserve">Для совершенствования основ взаимодействия с волонтерскими и добровольческими движениями и их практической реализации в октябре 2019 года специалистами службы занятости населения Ростовской области успешно пройден онлайн-курс по основам </w:t>
      </w:r>
      <w:proofErr w:type="spellStart"/>
      <w:r w:rsidRPr="00054B77">
        <w:rPr>
          <w:sz w:val="28"/>
          <w:szCs w:val="28"/>
        </w:rPr>
        <w:t>волонтерства</w:t>
      </w:r>
      <w:proofErr w:type="spellEnd"/>
      <w:r w:rsidRPr="00054B77">
        <w:rPr>
          <w:sz w:val="28"/>
          <w:szCs w:val="28"/>
        </w:rPr>
        <w:t xml:space="preserve"> для органов власти и бюджетных учреждений на базе платформы «</w:t>
      </w:r>
      <w:proofErr w:type="spellStart"/>
      <w:r w:rsidRPr="00054B77">
        <w:rPr>
          <w:sz w:val="28"/>
          <w:szCs w:val="28"/>
        </w:rPr>
        <w:t>Узнай.РЯО</w:t>
      </w:r>
      <w:proofErr w:type="spellEnd"/>
      <w:r w:rsidRPr="00054B77">
        <w:rPr>
          <w:sz w:val="28"/>
          <w:szCs w:val="28"/>
        </w:rPr>
        <w:t>».</w:t>
      </w:r>
    </w:p>
    <w:p w:rsidR="00276469" w:rsidRPr="00054B77" w:rsidRDefault="00276469" w:rsidP="00E30D8A">
      <w:pPr>
        <w:ind w:firstLine="708"/>
        <w:jc w:val="both"/>
        <w:rPr>
          <w:sz w:val="28"/>
          <w:szCs w:val="28"/>
        </w:rPr>
      </w:pPr>
    </w:p>
    <w:p w:rsidR="001E4DE0" w:rsidRPr="00054B77" w:rsidRDefault="008D74A2" w:rsidP="00E30D8A">
      <w:pPr>
        <w:pStyle w:val="3"/>
        <w:ind w:firstLine="708"/>
        <w:jc w:val="both"/>
        <w:rPr>
          <w:rFonts w:ascii="Times New Roman" w:hAnsi="Times New Roman" w:cs="Times New Roman"/>
          <w:i/>
          <w:color w:val="auto"/>
          <w:sz w:val="28"/>
          <w:szCs w:val="28"/>
        </w:rPr>
      </w:pPr>
      <w:bookmarkStart w:id="29" w:name="_Toc41659714"/>
      <w:r w:rsidRPr="00054B77">
        <w:rPr>
          <w:rFonts w:ascii="Times New Roman" w:hAnsi="Times New Roman" w:cs="Times New Roman"/>
          <w:i/>
          <w:color w:val="auto"/>
          <w:sz w:val="28"/>
          <w:szCs w:val="28"/>
        </w:rPr>
        <w:t>3</w:t>
      </w:r>
      <w:r w:rsidR="0036306E" w:rsidRPr="00054B77">
        <w:rPr>
          <w:rFonts w:ascii="Times New Roman" w:hAnsi="Times New Roman" w:cs="Times New Roman"/>
          <w:i/>
          <w:color w:val="auto"/>
          <w:sz w:val="28"/>
          <w:szCs w:val="28"/>
        </w:rPr>
        <w:t>.5.6</w:t>
      </w:r>
      <w:r w:rsidR="001E4DE0" w:rsidRPr="00054B77">
        <w:rPr>
          <w:rFonts w:ascii="Times New Roman" w:hAnsi="Times New Roman" w:cs="Times New Roman"/>
          <w:i/>
          <w:color w:val="auto"/>
          <w:sz w:val="28"/>
          <w:szCs w:val="28"/>
        </w:rPr>
        <w:t xml:space="preserve"> Республика Марий Эл</w:t>
      </w:r>
      <w:bookmarkEnd w:id="29"/>
    </w:p>
    <w:p w:rsidR="00E86EC8" w:rsidRPr="00054B77" w:rsidRDefault="00E86EC8" w:rsidP="00E30D8A">
      <w:pPr>
        <w:ind w:firstLine="708"/>
        <w:jc w:val="both"/>
        <w:rPr>
          <w:sz w:val="28"/>
          <w:szCs w:val="28"/>
        </w:rPr>
      </w:pPr>
      <w:r w:rsidRPr="00054B77">
        <w:rPr>
          <w:sz w:val="28"/>
          <w:szCs w:val="28"/>
        </w:rPr>
        <w:t>В Республике Марий Эл в рамках проведения регионального этапа Национального чемпионата профессионального мастерства среди людей с инвалидностью «</w:t>
      </w:r>
      <w:proofErr w:type="spellStart"/>
      <w:r w:rsidRPr="00054B77">
        <w:rPr>
          <w:sz w:val="28"/>
          <w:szCs w:val="28"/>
        </w:rPr>
        <w:t>Абилимпикс</w:t>
      </w:r>
      <w:proofErr w:type="spellEnd"/>
      <w:r w:rsidRPr="00054B77">
        <w:rPr>
          <w:sz w:val="28"/>
          <w:szCs w:val="28"/>
        </w:rPr>
        <w:t xml:space="preserve">» органами службы занятости населения были </w:t>
      </w:r>
      <w:r w:rsidRPr="00054B77">
        <w:rPr>
          <w:sz w:val="28"/>
          <w:szCs w:val="28"/>
        </w:rPr>
        <w:lastRenderedPageBreak/>
        <w:t>организованы мастер-классы и тест-площадки по профессиональной ориентации молодых инвалидов. Сопровождение по конкурсным площадкам выполнял волонтерский отряд «Милосердие» ГБПОУ Республики Марий Эл «Йошкар-Олинский техникум сервисных технологий». Волонтеры оказывали содействие в первоначальной диагностике профессиональных склонностей и предпочтений детей-инвалидов (</w:t>
      </w:r>
      <w:proofErr w:type="spellStart"/>
      <w:r w:rsidRPr="00054B77">
        <w:rPr>
          <w:sz w:val="28"/>
          <w:szCs w:val="28"/>
        </w:rPr>
        <w:t>профтестирование</w:t>
      </w:r>
      <w:proofErr w:type="spellEnd"/>
      <w:r w:rsidRPr="00054B77">
        <w:rPr>
          <w:sz w:val="28"/>
          <w:szCs w:val="28"/>
        </w:rPr>
        <w:t>)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рамках данного мероприятия 80 граждан с ограниченными возможностями здоровья получили государственную услугу по профессиональной ориентации.</w:t>
      </w:r>
    </w:p>
    <w:p w:rsidR="00E86EC8" w:rsidRPr="00054B77" w:rsidRDefault="00E86EC8"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8D74A2" w:rsidRPr="00054B77" w:rsidRDefault="008D74A2" w:rsidP="00E86EC8">
      <w:pPr>
        <w:ind w:firstLine="851"/>
        <w:jc w:val="both"/>
        <w:rPr>
          <w:sz w:val="28"/>
          <w:szCs w:val="28"/>
        </w:rPr>
      </w:pPr>
    </w:p>
    <w:p w:rsidR="0036306E" w:rsidRPr="00054B77" w:rsidRDefault="0036306E" w:rsidP="00E86EC8">
      <w:pPr>
        <w:ind w:firstLine="851"/>
        <w:jc w:val="both"/>
        <w:rPr>
          <w:sz w:val="28"/>
          <w:szCs w:val="28"/>
        </w:rPr>
      </w:pPr>
    </w:p>
    <w:p w:rsidR="0036306E" w:rsidRPr="00054B77" w:rsidRDefault="0036306E" w:rsidP="00E86EC8">
      <w:pPr>
        <w:ind w:firstLine="851"/>
        <w:jc w:val="both"/>
        <w:rPr>
          <w:sz w:val="28"/>
          <w:szCs w:val="28"/>
        </w:rPr>
      </w:pPr>
    </w:p>
    <w:p w:rsidR="0036306E" w:rsidRPr="00054B77" w:rsidRDefault="0036306E" w:rsidP="00E86EC8">
      <w:pPr>
        <w:ind w:firstLine="851"/>
        <w:jc w:val="both"/>
        <w:rPr>
          <w:sz w:val="28"/>
          <w:szCs w:val="28"/>
        </w:rPr>
      </w:pPr>
    </w:p>
    <w:p w:rsidR="0036306E" w:rsidRPr="00054B77" w:rsidRDefault="0036306E" w:rsidP="00E86EC8">
      <w:pPr>
        <w:ind w:firstLine="851"/>
        <w:jc w:val="both"/>
        <w:rPr>
          <w:sz w:val="28"/>
          <w:szCs w:val="28"/>
        </w:rPr>
      </w:pPr>
    </w:p>
    <w:p w:rsidR="0036306E" w:rsidRPr="00054B77" w:rsidRDefault="0036306E" w:rsidP="00E86EC8">
      <w:pPr>
        <w:ind w:firstLine="851"/>
        <w:jc w:val="both"/>
        <w:rPr>
          <w:sz w:val="28"/>
          <w:szCs w:val="28"/>
        </w:rPr>
      </w:pPr>
    </w:p>
    <w:p w:rsidR="00A77540" w:rsidRPr="00054B77" w:rsidRDefault="00DB1C48" w:rsidP="00327326">
      <w:pPr>
        <w:pStyle w:val="af0"/>
        <w:autoSpaceDE w:val="0"/>
        <w:autoSpaceDN w:val="0"/>
        <w:adjustRightInd w:val="0"/>
        <w:ind w:left="851"/>
        <w:jc w:val="center"/>
        <w:outlineLvl w:val="0"/>
        <w:rPr>
          <w:b/>
          <w:color w:val="000000" w:themeColor="text1"/>
          <w:sz w:val="28"/>
          <w:szCs w:val="28"/>
        </w:rPr>
      </w:pPr>
      <w:bookmarkStart w:id="30" w:name="_Toc41659715"/>
      <w:r>
        <w:rPr>
          <w:b/>
          <w:color w:val="000000" w:themeColor="text1"/>
          <w:sz w:val="28"/>
          <w:szCs w:val="28"/>
        </w:rPr>
        <w:lastRenderedPageBreak/>
        <w:t>Список используемых нормативно-</w:t>
      </w:r>
      <w:r w:rsidR="00A77540" w:rsidRPr="00054B77">
        <w:rPr>
          <w:b/>
          <w:color w:val="000000" w:themeColor="text1"/>
          <w:sz w:val="28"/>
          <w:szCs w:val="28"/>
        </w:rPr>
        <w:t>правовых актов</w:t>
      </w:r>
      <w:bookmarkEnd w:id="30"/>
    </w:p>
    <w:p w:rsidR="00A77540" w:rsidRPr="00054B77" w:rsidRDefault="00A77540" w:rsidP="00A77540">
      <w:pPr>
        <w:pStyle w:val="af0"/>
        <w:autoSpaceDE w:val="0"/>
        <w:autoSpaceDN w:val="0"/>
        <w:adjustRightInd w:val="0"/>
        <w:ind w:left="851"/>
        <w:jc w:val="both"/>
        <w:rPr>
          <w:color w:val="000000" w:themeColor="text1"/>
          <w:sz w:val="28"/>
          <w:szCs w:val="28"/>
        </w:rPr>
      </w:pP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Конституция Российской Федерации от 12 декабря 1993 г. (ст. ст. 7; 37; 39; 71; 72; 76);</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 xml:space="preserve">Трудовой кодекс Российской Федерации от 30 декабря 2001 г. № 197-ФЗ  </w:t>
      </w:r>
      <w:proofErr w:type="gramStart"/>
      <w:r w:rsidRPr="00054B77">
        <w:rPr>
          <w:color w:val="000000" w:themeColor="text1"/>
          <w:sz w:val="28"/>
          <w:szCs w:val="28"/>
        </w:rPr>
        <w:t xml:space="preserve">   (</w:t>
      </w:r>
      <w:proofErr w:type="gramEnd"/>
      <w:r w:rsidRPr="00054B77">
        <w:rPr>
          <w:color w:val="000000" w:themeColor="text1"/>
          <w:sz w:val="28"/>
          <w:szCs w:val="28"/>
        </w:rPr>
        <w:t>ст. 353);</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Закон Российской Федерации от 19 апреля 1991 г. № 1032-1 «О занятости населения в Российской Федерации» (ст. ст. 7;</w:t>
      </w:r>
      <w:r w:rsidRPr="00054B77">
        <w:rPr>
          <w:color w:val="000000" w:themeColor="text1"/>
        </w:rPr>
        <w:t xml:space="preserve"> </w:t>
      </w:r>
      <w:r w:rsidRPr="00054B77">
        <w:rPr>
          <w:color w:val="000000" w:themeColor="text1"/>
          <w:sz w:val="28"/>
          <w:szCs w:val="28"/>
        </w:rPr>
        <w:t>7.1-1; 7.2; 12; 13.1;17; 23);</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Федеральный закон от 24 ноября 1995 г. № 181-ФЗ «О социальной защите инвалидов в Российской Федерации» (ст. ст. 4; 5; 21);</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Федеральный закон от 18 июля 2019 г. № 185-ФЗ «О внесении изменений в статью 33 Федерального закона «О социальной защите инвалидов в Российской Федерации» и статьи 4 и 41 Федерального закона «О развитии малого и среднего предпринимательства в Российской Федерации»;</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 xml:space="preserve">приказ Минтруда России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жизнедеятельности»; </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 xml:space="preserve">приказ Минтруда России от 1 февраля 2018 г. № 46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 </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приказ Минтруда России от 3 августа 2018 г. № 518н «Об утверждении федерального государственного стандарта государственной услуги по организации сопровождения при содействии занятости инвалидов»;</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 xml:space="preserve">приказ </w:t>
      </w:r>
      <w:proofErr w:type="spellStart"/>
      <w:r w:rsidRPr="00054B77">
        <w:rPr>
          <w:color w:val="000000" w:themeColor="text1"/>
          <w:sz w:val="28"/>
          <w:szCs w:val="28"/>
        </w:rPr>
        <w:t>Минздравсоцразвития</w:t>
      </w:r>
      <w:proofErr w:type="spellEnd"/>
      <w:r w:rsidRPr="00054B77">
        <w:rPr>
          <w:color w:val="000000" w:themeColor="text1"/>
          <w:sz w:val="28"/>
          <w:szCs w:val="28"/>
        </w:rPr>
        <w:t xml:space="preserve"> России от 8 ноября 2010 г.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A77540" w:rsidRPr="00054B77" w:rsidRDefault="00A77540" w:rsidP="00E30D8A">
      <w:pPr>
        <w:pStyle w:val="af0"/>
        <w:numPr>
          <w:ilvl w:val="0"/>
          <w:numId w:val="10"/>
        </w:numPr>
        <w:autoSpaceDE w:val="0"/>
        <w:autoSpaceDN w:val="0"/>
        <w:adjustRightInd w:val="0"/>
        <w:ind w:left="0" w:firstLine="709"/>
        <w:jc w:val="both"/>
        <w:rPr>
          <w:color w:val="000000" w:themeColor="text1"/>
          <w:sz w:val="28"/>
          <w:szCs w:val="28"/>
        </w:rPr>
      </w:pPr>
      <w:r w:rsidRPr="00054B77">
        <w:rPr>
          <w:color w:val="000000" w:themeColor="text1"/>
          <w:sz w:val="28"/>
          <w:szCs w:val="28"/>
        </w:rPr>
        <w:t>приказ Минтруда России от 5 декабря 2019 г. № 769н «Об утверждении показателей для оценки эффективности деятельности органов службы занятости по содействию инвалидов на 2020 год».</w:t>
      </w:r>
    </w:p>
    <w:p w:rsidR="00A77540" w:rsidRPr="00054B77" w:rsidRDefault="00A77540" w:rsidP="00A77540">
      <w:pPr>
        <w:rPr>
          <w:sz w:val="28"/>
          <w:szCs w:val="28"/>
        </w:rPr>
      </w:pPr>
    </w:p>
    <w:sectPr w:rsidR="00A77540" w:rsidRPr="00054B77" w:rsidSect="008D74A2">
      <w:pgSz w:w="11906" w:h="16838" w:code="9"/>
      <w:pgMar w:top="1134" w:right="567" w:bottom="993"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2E" w:rsidRDefault="00CC172E">
      <w:r>
        <w:separator/>
      </w:r>
    </w:p>
  </w:endnote>
  <w:endnote w:type="continuationSeparator" w:id="0">
    <w:p w:rsidR="00CC172E" w:rsidRDefault="00C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2E" w:rsidRDefault="00CC172E">
      <w:r>
        <w:separator/>
      </w:r>
    </w:p>
  </w:footnote>
  <w:footnote w:type="continuationSeparator" w:id="0">
    <w:p w:rsidR="00CC172E" w:rsidRDefault="00CC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51520"/>
      <w:docPartObj>
        <w:docPartGallery w:val="Page Numbers (Top of Page)"/>
        <w:docPartUnique/>
      </w:docPartObj>
    </w:sdtPr>
    <w:sdtEndPr/>
    <w:sdtContent>
      <w:p w:rsidR="005B28AC" w:rsidRPr="0065572D" w:rsidRDefault="005B28AC">
        <w:pPr>
          <w:pStyle w:val="a5"/>
          <w:jc w:val="center"/>
        </w:pPr>
        <w:r w:rsidRPr="0065572D">
          <w:fldChar w:fldCharType="begin"/>
        </w:r>
        <w:r w:rsidRPr="0065572D">
          <w:instrText>PAGE   \* MERGEFORMAT</w:instrText>
        </w:r>
        <w:r w:rsidRPr="0065572D">
          <w:fldChar w:fldCharType="separate"/>
        </w:r>
        <w:r w:rsidR="00FC3147">
          <w:rPr>
            <w:noProof/>
          </w:rPr>
          <w:t>28</w:t>
        </w:r>
        <w:r w:rsidRPr="0065572D">
          <w:fldChar w:fldCharType="end"/>
        </w:r>
      </w:p>
    </w:sdtContent>
  </w:sdt>
  <w:p w:rsidR="005B28AC" w:rsidRDefault="005B28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92"/>
    <w:multiLevelType w:val="hybridMultilevel"/>
    <w:tmpl w:val="B264509A"/>
    <w:lvl w:ilvl="0" w:tplc="87044C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BF31AA"/>
    <w:multiLevelType w:val="multilevel"/>
    <w:tmpl w:val="03C03D4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BD34C39"/>
    <w:multiLevelType w:val="hybridMultilevel"/>
    <w:tmpl w:val="D0D290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4A2115C"/>
    <w:multiLevelType w:val="hybridMultilevel"/>
    <w:tmpl w:val="39F4BA60"/>
    <w:lvl w:ilvl="0" w:tplc="24AC3F20">
      <w:start w:val="1"/>
      <w:numFmt w:val="decimal"/>
      <w:lvlText w:val="%1."/>
      <w:lvlJc w:val="left"/>
      <w:pPr>
        <w:ind w:left="3905"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15:restartNumberingAfterBreak="0">
    <w:nsid w:val="2B230CF0"/>
    <w:multiLevelType w:val="multilevel"/>
    <w:tmpl w:val="81949780"/>
    <w:lvl w:ilvl="0">
      <w:start w:val="3"/>
      <w:numFmt w:val="decimal"/>
      <w:lvlText w:val="%1."/>
      <w:lvlJc w:val="left"/>
      <w:pPr>
        <w:ind w:left="720" w:hanging="360"/>
      </w:pPr>
      <w:rPr>
        <w:rFonts w:hint="default"/>
      </w:rPr>
    </w:lvl>
    <w:lvl w:ilvl="1">
      <w:start w:val="1"/>
      <w:numFmt w:val="decimal"/>
      <w:isLgl/>
      <w:lvlText w:val="%1.%2"/>
      <w:lvlJc w:val="left"/>
      <w:pPr>
        <w:ind w:left="1183" w:hanging="61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4BEB4C37"/>
    <w:multiLevelType w:val="hybridMultilevel"/>
    <w:tmpl w:val="2F7295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DDE0D67"/>
    <w:multiLevelType w:val="hybridMultilevel"/>
    <w:tmpl w:val="FE36290C"/>
    <w:lvl w:ilvl="0" w:tplc="0D62D2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316460C"/>
    <w:multiLevelType w:val="hybridMultilevel"/>
    <w:tmpl w:val="84E494CC"/>
    <w:lvl w:ilvl="0" w:tplc="B97A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A20A4B"/>
    <w:multiLevelType w:val="hybridMultilevel"/>
    <w:tmpl w:val="36BE86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9874CE5"/>
    <w:multiLevelType w:val="hybridMultilevel"/>
    <w:tmpl w:val="9CEECBF2"/>
    <w:lvl w:ilvl="0" w:tplc="9104BE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E646F32"/>
    <w:multiLevelType w:val="hybridMultilevel"/>
    <w:tmpl w:val="5BFC58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ECB5982"/>
    <w:multiLevelType w:val="hybridMultilevel"/>
    <w:tmpl w:val="B8D452E8"/>
    <w:lvl w:ilvl="0" w:tplc="91F86980">
      <w:numFmt w:val="bullet"/>
      <w:lvlText w:val="•"/>
      <w:lvlJc w:val="left"/>
      <w:pPr>
        <w:ind w:left="1916" w:hanging="106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95E7BA4"/>
    <w:multiLevelType w:val="hybridMultilevel"/>
    <w:tmpl w:val="F2683F60"/>
    <w:lvl w:ilvl="0" w:tplc="4DF89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AB6245E"/>
    <w:multiLevelType w:val="hybridMultilevel"/>
    <w:tmpl w:val="A1F82FB8"/>
    <w:lvl w:ilvl="0" w:tplc="3036D8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5"/>
  </w:num>
  <w:num w:numId="3">
    <w:abstractNumId w:val="11"/>
  </w:num>
  <w:num w:numId="4">
    <w:abstractNumId w:val="2"/>
  </w:num>
  <w:num w:numId="5">
    <w:abstractNumId w:val="10"/>
  </w:num>
  <w:num w:numId="6">
    <w:abstractNumId w:val="6"/>
  </w:num>
  <w:num w:numId="7">
    <w:abstractNumId w:val="9"/>
  </w:num>
  <w:num w:numId="8">
    <w:abstractNumId w:val="0"/>
  </w:num>
  <w:num w:numId="9">
    <w:abstractNumId w:val="13"/>
  </w:num>
  <w:num w:numId="10">
    <w:abstractNumId w:val="7"/>
  </w:num>
  <w:num w:numId="11">
    <w:abstractNumId w:val="3"/>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BB"/>
    <w:rsid w:val="000060CB"/>
    <w:rsid w:val="00020050"/>
    <w:rsid w:val="00034F63"/>
    <w:rsid w:val="0003744E"/>
    <w:rsid w:val="0004756A"/>
    <w:rsid w:val="000528E3"/>
    <w:rsid w:val="00054B77"/>
    <w:rsid w:val="00055024"/>
    <w:rsid w:val="00055C26"/>
    <w:rsid w:val="000623EC"/>
    <w:rsid w:val="00063422"/>
    <w:rsid w:val="00072D17"/>
    <w:rsid w:val="000744D1"/>
    <w:rsid w:val="00077228"/>
    <w:rsid w:val="00095526"/>
    <w:rsid w:val="000A0EE7"/>
    <w:rsid w:val="000B496D"/>
    <w:rsid w:val="000C1689"/>
    <w:rsid w:val="000C4438"/>
    <w:rsid w:val="000D08DE"/>
    <w:rsid w:val="000E3D51"/>
    <w:rsid w:val="000E40A6"/>
    <w:rsid w:val="000F02D9"/>
    <w:rsid w:val="000F76D7"/>
    <w:rsid w:val="0010046E"/>
    <w:rsid w:val="00100E91"/>
    <w:rsid w:val="00107670"/>
    <w:rsid w:val="0011194D"/>
    <w:rsid w:val="00126715"/>
    <w:rsid w:val="00126966"/>
    <w:rsid w:val="00151106"/>
    <w:rsid w:val="00157175"/>
    <w:rsid w:val="0015788F"/>
    <w:rsid w:val="00161207"/>
    <w:rsid w:val="0017420B"/>
    <w:rsid w:val="001775E8"/>
    <w:rsid w:val="0018095F"/>
    <w:rsid w:val="001913DD"/>
    <w:rsid w:val="001A2BC9"/>
    <w:rsid w:val="001D33DA"/>
    <w:rsid w:val="001E4DE0"/>
    <w:rsid w:val="001F28BB"/>
    <w:rsid w:val="0022075F"/>
    <w:rsid w:val="00230794"/>
    <w:rsid w:val="00233403"/>
    <w:rsid w:val="00240002"/>
    <w:rsid w:val="002645B6"/>
    <w:rsid w:val="00276469"/>
    <w:rsid w:val="00285394"/>
    <w:rsid w:val="002A560A"/>
    <w:rsid w:val="002A63CE"/>
    <w:rsid w:val="002C4397"/>
    <w:rsid w:val="002E6F99"/>
    <w:rsid w:val="002F71DB"/>
    <w:rsid w:val="00305C2B"/>
    <w:rsid w:val="0031170D"/>
    <w:rsid w:val="00315A60"/>
    <w:rsid w:val="00315F49"/>
    <w:rsid w:val="003205B5"/>
    <w:rsid w:val="00327326"/>
    <w:rsid w:val="003277FC"/>
    <w:rsid w:val="003540C3"/>
    <w:rsid w:val="00355692"/>
    <w:rsid w:val="0036306E"/>
    <w:rsid w:val="003657D7"/>
    <w:rsid w:val="00370500"/>
    <w:rsid w:val="00391530"/>
    <w:rsid w:val="003951B5"/>
    <w:rsid w:val="003A06F3"/>
    <w:rsid w:val="003A5B64"/>
    <w:rsid w:val="003B0193"/>
    <w:rsid w:val="003B1A68"/>
    <w:rsid w:val="003B67B4"/>
    <w:rsid w:val="003C19CC"/>
    <w:rsid w:val="003D1B37"/>
    <w:rsid w:val="003E1008"/>
    <w:rsid w:val="003E560D"/>
    <w:rsid w:val="003F0635"/>
    <w:rsid w:val="00403B0E"/>
    <w:rsid w:val="00406246"/>
    <w:rsid w:val="0042371E"/>
    <w:rsid w:val="004272FC"/>
    <w:rsid w:val="00427562"/>
    <w:rsid w:val="00436DDD"/>
    <w:rsid w:val="00456417"/>
    <w:rsid w:val="00464DF1"/>
    <w:rsid w:val="0048036F"/>
    <w:rsid w:val="00485374"/>
    <w:rsid w:val="00495AB3"/>
    <w:rsid w:val="00496301"/>
    <w:rsid w:val="004A2DBB"/>
    <w:rsid w:val="004A70FD"/>
    <w:rsid w:val="004F2711"/>
    <w:rsid w:val="005076E5"/>
    <w:rsid w:val="00515100"/>
    <w:rsid w:val="0053613D"/>
    <w:rsid w:val="005560DF"/>
    <w:rsid w:val="005568E2"/>
    <w:rsid w:val="00565F0E"/>
    <w:rsid w:val="00571A65"/>
    <w:rsid w:val="00577E78"/>
    <w:rsid w:val="005869F8"/>
    <w:rsid w:val="005A0044"/>
    <w:rsid w:val="005A2795"/>
    <w:rsid w:val="005A3D2C"/>
    <w:rsid w:val="005B0FD8"/>
    <w:rsid w:val="005B28AC"/>
    <w:rsid w:val="005D42D7"/>
    <w:rsid w:val="005D5610"/>
    <w:rsid w:val="005D5C44"/>
    <w:rsid w:val="005E3CB9"/>
    <w:rsid w:val="005E4CCA"/>
    <w:rsid w:val="005F6C53"/>
    <w:rsid w:val="00601048"/>
    <w:rsid w:val="0060273A"/>
    <w:rsid w:val="00626F55"/>
    <w:rsid w:val="006310AB"/>
    <w:rsid w:val="0065572D"/>
    <w:rsid w:val="0066089F"/>
    <w:rsid w:val="006659D8"/>
    <w:rsid w:val="00675AAE"/>
    <w:rsid w:val="006778B8"/>
    <w:rsid w:val="00682D76"/>
    <w:rsid w:val="00692AE6"/>
    <w:rsid w:val="006967D5"/>
    <w:rsid w:val="006A26B1"/>
    <w:rsid w:val="006B0EEB"/>
    <w:rsid w:val="006C5033"/>
    <w:rsid w:val="006C6CBF"/>
    <w:rsid w:val="006F11DD"/>
    <w:rsid w:val="007000D9"/>
    <w:rsid w:val="007011C0"/>
    <w:rsid w:val="00715EE2"/>
    <w:rsid w:val="00721393"/>
    <w:rsid w:val="007219F6"/>
    <w:rsid w:val="0075469A"/>
    <w:rsid w:val="007902B3"/>
    <w:rsid w:val="007B300F"/>
    <w:rsid w:val="007C35DA"/>
    <w:rsid w:val="007D3929"/>
    <w:rsid w:val="007F3515"/>
    <w:rsid w:val="008532E0"/>
    <w:rsid w:val="008675BA"/>
    <w:rsid w:val="008700CB"/>
    <w:rsid w:val="00887876"/>
    <w:rsid w:val="00890B34"/>
    <w:rsid w:val="00896C42"/>
    <w:rsid w:val="008A5326"/>
    <w:rsid w:val="008D0545"/>
    <w:rsid w:val="008D74A2"/>
    <w:rsid w:val="008E184F"/>
    <w:rsid w:val="008E1E78"/>
    <w:rsid w:val="008E4E83"/>
    <w:rsid w:val="008E624E"/>
    <w:rsid w:val="00900E53"/>
    <w:rsid w:val="00905B34"/>
    <w:rsid w:val="00914F61"/>
    <w:rsid w:val="0092339C"/>
    <w:rsid w:val="00944600"/>
    <w:rsid w:val="00952BBD"/>
    <w:rsid w:val="009559A9"/>
    <w:rsid w:val="00971E87"/>
    <w:rsid w:val="009750CE"/>
    <w:rsid w:val="00987926"/>
    <w:rsid w:val="009D082C"/>
    <w:rsid w:val="009D648A"/>
    <w:rsid w:val="009E4916"/>
    <w:rsid w:val="009E5465"/>
    <w:rsid w:val="009F503C"/>
    <w:rsid w:val="009F555D"/>
    <w:rsid w:val="009F687C"/>
    <w:rsid w:val="009F6D0A"/>
    <w:rsid w:val="00A006D7"/>
    <w:rsid w:val="00A07F86"/>
    <w:rsid w:val="00A148BB"/>
    <w:rsid w:val="00A25FA5"/>
    <w:rsid w:val="00A362CD"/>
    <w:rsid w:val="00A4528F"/>
    <w:rsid w:val="00A73F76"/>
    <w:rsid w:val="00A76C72"/>
    <w:rsid w:val="00A77540"/>
    <w:rsid w:val="00A82C25"/>
    <w:rsid w:val="00AA659E"/>
    <w:rsid w:val="00AB7F90"/>
    <w:rsid w:val="00AC255F"/>
    <w:rsid w:val="00AC512C"/>
    <w:rsid w:val="00AD23B4"/>
    <w:rsid w:val="00AE03D4"/>
    <w:rsid w:val="00AE7CD3"/>
    <w:rsid w:val="00AF0F80"/>
    <w:rsid w:val="00AF416A"/>
    <w:rsid w:val="00B0282C"/>
    <w:rsid w:val="00B033A7"/>
    <w:rsid w:val="00B14A68"/>
    <w:rsid w:val="00B34DC1"/>
    <w:rsid w:val="00B37A8F"/>
    <w:rsid w:val="00B51E3F"/>
    <w:rsid w:val="00B52AF6"/>
    <w:rsid w:val="00B55A74"/>
    <w:rsid w:val="00B704FB"/>
    <w:rsid w:val="00B72FD6"/>
    <w:rsid w:val="00B7396C"/>
    <w:rsid w:val="00B856E9"/>
    <w:rsid w:val="00B90A66"/>
    <w:rsid w:val="00B91AA8"/>
    <w:rsid w:val="00BB460F"/>
    <w:rsid w:val="00BC4224"/>
    <w:rsid w:val="00BE0A07"/>
    <w:rsid w:val="00BE4705"/>
    <w:rsid w:val="00C10167"/>
    <w:rsid w:val="00C1148C"/>
    <w:rsid w:val="00C268D2"/>
    <w:rsid w:val="00C36A56"/>
    <w:rsid w:val="00C63F54"/>
    <w:rsid w:val="00C76B84"/>
    <w:rsid w:val="00C909F1"/>
    <w:rsid w:val="00C911B5"/>
    <w:rsid w:val="00CA2199"/>
    <w:rsid w:val="00CB2C48"/>
    <w:rsid w:val="00CB4D71"/>
    <w:rsid w:val="00CC172E"/>
    <w:rsid w:val="00CD3DAF"/>
    <w:rsid w:val="00D011A7"/>
    <w:rsid w:val="00D024B2"/>
    <w:rsid w:val="00D06053"/>
    <w:rsid w:val="00D17ABA"/>
    <w:rsid w:val="00D2487D"/>
    <w:rsid w:val="00D645C6"/>
    <w:rsid w:val="00D7010A"/>
    <w:rsid w:val="00D74B79"/>
    <w:rsid w:val="00D81124"/>
    <w:rsid w:val="00D82A03"/>
    <w:rsid w:val="00D82AF9"/>
    <w:rsid w:val="00D91EF4"/>
    <w:rsid w:val="00DA1AA4"/>
    <w:rsid w:val="00DB1C48"/>
    <w:rsid w:val="00DE19B4"/>
    <w:rsid w:val="00DE72A0"/>
    <w:rsid w:val="00DF1172"/>
    <w:rsid w:val="00DF118C"/>
    <w:rsid w:val="00E0470D"/>
    <w:rsid w:val="00E30C31"/>
    <w:rsid w:val="00E30D8A"/>
    <w:rsid w:val="00E312A8"/>
    <w:rsid w:val="00E35926"/>
    <w:rsid w:val="00E37F41"/>
    <w:rsid w:val="00E4323C"/>
    <w:rsid w:val="00E61595"/>
    <w:rsid w:val="00E83830"/>
    <w:rsid w:val="00E86EC8"/>
    <w:rsid w:val="00E872AB"/>
    <w:rsid w:val="00E92E99"/>
    <w:rsid w:val="00E948E8"/>
    <w:rsid w:val="00EA0542"/>
    <w:rsid w:val="00EC4D4B"/>
    <w:rsid w:val="00EE0E56"/>
    <w:rsid w:val="00EF4C96"/>
    <w:rsid w:val="00F05398"/>
    <w:rsid w:val="00F2402A"/>
    <w:rsid w:val="00F32AAE"/>
    <w:rsid w:val="00F41685"/>
    <w:rsid w:val="00F46681"/>
    <w:rsid w:val="00F73E1D"/>
    <w:rsid w:val="00F83CCE"/>
    <w:rsid w:val="00F91534"/>
    <w:rsid w:val="00F91F8A"/>
    <w:rsid w:val="00F9754D"/>
    <w:rsid w:val="00FA5720"/>
    <w:rsid w:val="00FB1420"/>
    <w:rsid w:val="00FC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F57EF1-A9B7-4EE9-BA4B-5AA6FF9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uiPriority w:val="9"/>
    <w:qFormat/>
    <w:rsid w:val="00055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55C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27326"/>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link w:val="40"/>
    <w:qFormat/>
    <w:pPr>
      <w:spacing w:before="100" w:beforeAutospacing="1" w:after="100" w:afterAutospacing="1"/>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Segoe UI" w:hAnsi="Segoe UI"/>
      <w:sz w:val="18"/>
    </w:rPr>
  </w:style>
  <w:style w:type="paragraph" w:styleId="a5">
    <w:name w:val="header"/>
    <w:basedOn w:val="a"/>
    <w:link w:val="a6"/>
    <w:uiPriority w:val="99"/>
    <w:pPr>
      <w:tabs>
        <w:tab w:val="center" w:pos="4677"/>
        <w:tab w:val="right" w:pos="9355"/>
      </w:tabs>
    </w:pPr>
  </w:style>
  <w:style w:type="paragraph" w:styleId="a7">
    <w:name w:val="footer"/>
    <w:basedOn w:val="a"/>
    <w:link w:val="a8"/>
    <w:pPr>
      <w:tabs>
        <w:tab w:val="center" w:pos="4677"/>
        <w:tab w:val="right" w:pos="9355"/>
      </w:tabs>
    </w:pPr>
  </w:style>
  <w:style w:type="character" w:styleId="a9">
    <w:name w:val="line number"/>
    <w:basedOn w:val="a0"/>
    <w:semiHidden/>
  </w:style>
  <w:style w:type="character" w:styleId="aa">
    <w:name w:val="Hyperlink"/>
    <w:basedOn w:val="a0"/>
    <w:uiPriority w:val="99"/>
    <w:rPr>
      <w:color w:val="0563C1"/>
      <w:u w:val="single"/>
    </w:rPr>
  </w:style>
  <w:style w:type="character" w:customStyle="1" w:styleId="a4">
    <w:name w:val="Текст выноски Знак"/>
    <w:basedOn w:val="a0"/>
    <w:link w:val="a3"/>
    <w:semiHidden/>
    <w:rPr>
      <w:rFonts w:ascii="Segoe UI" w:hAnsi="Segoe UI"/>
      <w:sz w:val="18"/>
    </w:rPr>
  </w:style>
  <w:style w:type="character" w:customStyle="1" w:styleId="40">
    <w:name w:val="Заголовок 4 Знак"/>
    <w:basedOn w:val="a0"/>
    <w:link w:val="4"/>
    <w:rPr>
      <w:b/>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basedOn w:val="a0"/>
    <w:uiPriority w:val="99"/>
    <w:semiHidden/>
    <w:unhideWhenUsed/>
    <w:rsid w:val="00E37F41"/>
    <w:rPr>
      <w:sz w:val="16"/>
      <w:szCs w:val="16"/>
    </w:rPr>
  </w:style>
  <w:style w:type="paragraph" w:styleId="ac">
    <w:name w:val="annotation text"/>
    <w:basedOn w:val="a"/>
    <w:link w:val="ad"/>
    <w:uiPriority w:val="99"/>
    <w:semiHidden/>
    <w:unhideWhenUsed/>
    <w:rsid w:val="00E37F41"/>
    <w:rPr>
      <w:sz w:val="20"/>
    </w:rPr>
  </w:style>
  <w:style w:type="character" w:customStyle="1" w:styleId="ad">
    <w:name w:val="Текст примечания Знак"/>
    <w:basedOn w:val="a0"/>
    <w:link w:val="ac"/>
    <w:uiPriority w:val="99"/>
    <w:semiHidden/>
    <w:rsid w:val="00E37F41"/>
    <w:rPr>
      <w:rFonts w:ascii="Times New Roman" w:hAnsi="Times New Roman"/>
      <w:sz w:val="20"/>
    </w:rPr>
  </w:style>
  <w:style w:type="paragraph" w:styleId="ae">
    <w:name w:val="annotation subject"/>
    <w:basedOn w:val="ac"/>
    <w:next w:val="ac"/>
    <w:link w:val="af"/>
    <w:uiPriority w:val="99"/>
    <w:semiHidden/>
    <w:unhideWhenUsed/>
    <w:rsid w:val="00E37F41"/>
    <w:rPr>
      <w:b/>
      <w:bCs/>
    </w:rPr>
  </w:style>
  <w:style w:type="character" w:customStyle="1" w:styleId="af">
    <w:name w:val="Тема примечания Знак"/>
    <w:basedOn w:val="ad"/>
    <w:link w:val="ae"/>
    <w:uiPriority w:val="99"/>
    <w:semiHidden/>
    <w:rsid w:val="00E37F41"/>
    <w:rPr>
      <w:rFonts w:ascii="Times New Roman" w:hAnsi="Times New Roman"/>
      <w:b/>
      <w:bCs/>
      <w:sz w:val="20"/>
    </w:rPr>
  </w:style>
  <w:style w:type="paragraph" w:styleId="af0">
    <w:name w:val="List Paragraph"/>
    <w:basedOn w:val="a"/>
    <w:uiPriority w:val="34"/>
    <w:qFormat/>
    <w:rsid w:val="003B0193"/>
    <w:pPr>
      <w:ind w:left="720"/>
      <w:contextualSpacing/>
    </w:pPr>
  </w:style>
  <w:style w:type="character" w:customStyle="1" w:styleId="10">
    <w:name w:val="Заголовок 1 Знак"/>
    <w:basedOn w:val="a0"/>
    <w:link w:val="1"/>
    <w:uiPriority w:val="9"/>
    <w:rsid w:val="00055C26"/>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055C26"/>
    <w:pPr>
      <w:spacing w:line="259" w:lineRule="auto"/>
      <w:outlineLvl w:val="9"/>
    </w:pPr>
  </w:style>
  <w:style w:type="character" w:customStyle="1" w:styleId="20">
    <w:name w:val="Заголовок 2 Знак"/>
    <w:basedOn w:val="a0"/>
    <w:link w:val="2"/>
    <w:uiPriority w:val="9"/>
    <w:rsid w:val="00055C26"/>
    <w:rPr>
      <w:rFonts w:asciiTheme="majorHAnsi" w:eastAsiaTheme="majorEastAsia" w:hAnsiTheme="majorHAnsi" w:cstheme="majorBidi"/>
      <w:color w:val="365F91" w:themeColor="accent1" w:themeShade="BF"/>
      <w:sz w:val="26"/>
      <w:szCs w:val="26"/>
    </w:rPr>
  </w:style>
  <w:style w:type="paragraph" w:styleId="12">
    <w:name w:val="toc 1"/>
    <w:basedOn w:val="a"/>
    <w:next w:val="a"/>
    <w:autoRedefine/>
    <w:uiPriority w:val="39"/>
    <w:unhideWhenUsed/>
    <w:rsid w:val="0036306E"/>
    <w:pPr>
      <w:tabs>
        <w:tab w:val="left" w:pos="480"/>
        <w:tab w:val="right" w:leader="dot" w:pos="10195"/>
      </w:tabs>
      <w:spacing w:after="100"/>
      <w:jc w:val="both"/>
    </w:pPr>
  </w:style>
  <w:style w:type="paragraph" w:styleId="21">
    <w:name w:val="toc 2"/>
    <w:basedOn w:val="a"/>
    <w:next w:val="a"/>
    <w:autoRedefine/>
    <w:uiPriority w:val="39"/>
    <w:unhideWhenUsed/>
    <w:rsid w:val="0036306E"/>
    <w:pPr>
      <w:tabs>
        <w:tab w:val="right" w:leader="dot" w:pos="10195"/>
      </w:tabs>
      <w:spacing w:after="100"/>
      <w:ind w:left="240"/>
      <w:jc w:val="both"/>
    </w:pPr>
  </w:style>
  <w:style w:type="character" w:customStyle="1" w:styleId="30">
    <w:name w:val="Заголовок 3 Знак"/>
    <w:basedOn w:val="a0"/>
    <w:link w:val="3"/>
    <w:uiPriority w:val="9"/>
    <w:semiHidden/>
    <w:rsid w:val="00327326"/>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36306E"/>
    <w:pPr>
      <w:tabs>
        <w:tab w:val="right" w:leader="dot" w:pos="10195"/>
      </w:tabs>
      <w:spacing w:after="100"/>
      <w:ind w:left="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3834">
      <w:bodyDiv w:val="1"/>
      <w:marLeft w:val="0"/>
      <w:marRight w:val="0"/>
      <w:marTop w:val="0"/>
      <w:marBottom w:val="0"/>
      <w:divBdr>
        <w:top w:val="none" w:sz="0" w:space="0" w:color="auto"/>
        <w:left w:val="none" w:sz="0" w:space="0" w:color="auto"/>
        <w:bottom w:val="none" w:sz="0" w:space="0" w:color="auto"/>
        <w:right w:val="none" w:sz="0" w:space="0" w:color="auto"/>
      </w:divBdr>
    </w:div>
    <w:div w:id="1251812524">
      <w:bodyDiv w:val="1"/>
      <w:marLeft w:val="0"/>
      <w:marRight w:val="0"/>
      <w:marTop w:val="0"/>
      <w:marBottom w:val="0"/>
      <w:divBdr>
        <w:top w:val="none" w:sz="0" w:space="0" w:color="auto"/>
        <w:left w:val="none" w:sz="0" w:space="0" w:color="auto"/>
        <w:bottom w:val="none" w:sz="0" w:space="0" w:color="auto"/>
        <w:right w:val="none" w:sz="0" w:space="0" w:color="auto"/>
      </w:divBdr>
      <w:divsChild>
        <w:div w:id="1953322172">
          <w:marLeft w:val="0"/>
          <w:marRight w:val="0"/>
          <w:marTop w:val="0"/>
          <w:marBottom w:val="0"/>
          <w:divBdr>
            <w:top w:val="none" w:sz="0" w:space="0" w:color="auto"/>
            <w:left w:val="none" w:sz="0" w:space="0" w:color="auto"/>
            <w:bottom w:val="none" w:sz="0" w:space="0" w:color="auto"/>
            <w:right w:val="none" w:sz="0" w:space="0" w:color="auto"/>
          </w:divBdr>
        </w:div>
        <w:div w:id="1221333137">
          <w:marLeft w:val="0"/>
          <w:marRight w:val="0"/>
          <w:marTop w:val="0"/>
          <w:marBottom w:val="0"/>
          <w:divBdr>
            <w:top w:val="none" w:sz="0" w:space="0" w:color="auto"/>
            <w:left w:val="none" w:sz="0" w:space="0" w:color="auto"/>
            <w:bottom w:val="none" w:sz="0" w:space="0" w:color="auto"/>
            <w:right w:val="none" w:sz="0" w:space="0" w:color="auto"/>
          </w:divBdr>
        </w:div>
        <w:div w:id="642589681">
          <w:marLeft w:val="0"/>
          <w:marRight w:val="0"/>
          <w:marTop w:val="0"/>
          <w:marBottom w:val="0"/>
          <w:divBdr>
            <w:top w:val="none" w:sz="0" w:space="0" w:color="auto"/>
            <w:left w:val="none" w:sz="0" w:space="0" w:color="auto"/>
            <w:bottom w:val="none" w:sz="0" w:space="0" w:color="auto"/>
            <w:right w:val="none" w:sz="0" w:space="0" w:color="auto"/>
          </w:divBdr>
        </w:div>
        <w:div w:id="1512377060">
          <w:marLeft w:val="0"/>
          <w:marRight w:val="0"/>
          <w:marTop w:val="0"/>
          <w:marBottom w:val="0"/>
          <w:divBdr>
            <w:top w:val="none" w:sz="0" w:space="0" w:color="auto"/>
            <w:left w:val="none" w:sz="0" w:space="0" w:color="auto"/>
            <w:bottom w:val="none" w:sz="0" w:space="0" w:color="auto"/>
            <w:right w:val="none" w:sz="0" w:space="0" w:color="auto"/>
          </w:divBdr>
        </w:div>
        <w:div w:id="1573930312">
          <w:marLeft w:val="0"/>
          <w:marRight w:val="0"/>
          <w:marTop w:val="0"/>
          <w:marBottom w:val="0"/>
          <w:divBdr>
            <w:top w:val="none" w:sz="0" w:space="0" w:color="auto"/>
            <w:left w:val="none" w:sz="0" w:space="0" w:color="auto"/>
            <w:bottom w:val="none" w:sz="0" w:space="0" w:color="auto"/>
            <w:right w:val="none" w:sz="0" w:space="0" w:color="auto"/>
          </w:divBdr>
        </w:div>
        <w:div w:id="53356595">
          <w:marLeft w:val="0"/>
          <w:marRight w:val="0"/>
          <w:marTop w:val="0"/>
          <w:marBottom w:val="0"/>
          <w:divBdr>
            <w:top w:val="none" w:sz="0" w:space="0" w:color="auto"/>
            <w:left w:val="none" w:sz="0" w:space="0" w:color="auto"/>
            <w:bottom w:val="none" w:sz="0" w:space="0" w:color="auto"/>
            <w:right w:val="none" w:sz="0" w:space="0" w:color="auto"/>
          </w:divBdr>
        </w:div>
        <w:div w:id="1070807354">
          <w:marLeft w:val="0"/>
          <w:marRight w:val="0"/>
          <w:marTop w:val="0"/>
          <w:marBottom w:val="0"/>
          <w:divBdr>
            <w:top w:val="none" w:sz="0" w:space="0" w:color="auto"/>
            <w:left w:val="none" w:sz="0" w:space="0" w:color="auto"/>
            <w:bottom w:val="none" w:sz="0" w:space="0" w:color="auto"/>
            <w:right w:val="none" w:sz="0" w:space="0" w:color="auto"/>
          </w:divBdr>
        </w:div>
        <w:div w:id="192621662">
          <w:marLeft w:val="0"/>
          <w:marRight w:val="0"/>
          <w:marTop w:val="0"/>
          <w:marBottom w:val="0"/>
          <w:divBdr>
            <w:top w:val="none" w:sz="0" w:space="0" w:color="auto"/>
            <w:left w:val="none" w:sz="0" w:space="0" w:color="auto"/>
            <w:bottom w:val="none" w:sz="0" w:space="0" w:color="auto"/>
            <w:right w:val="none" w:sz="0" w:space="0" w:color="auto"/>
          </w:divBdr>
        </w:div>
        <w:div w:id="948202958">
          <w:marLeft w:val="0"/>
          <w:marRight w:val="0"/>
          <w:marTop w:val="0"/>
          <w:marBottom w:val="0"/>
          <w:divBdr>
            <w:top w:val="none" w:sz="0" w:space="0" w:color="auto"/>
            <w:left w:val="none" w:sz="0" w:space="0" w:color="auto"/>
            <w:bottom w:val="none" w:sz="0" w:space="0" w:color="auto"/>
            <w:right w:val="none" w:sz="0" w:space="0" w:color="auto"/>
          </w:divBdr>
        </w:div>
        <w:div w:id="634678168">
          <w:marLeft w:val="0"/>
          <w:marRight w:val="0"/>
          <w:marTop w:val="0"/>
          <w:marBottom w:val="0"/>
          <w:divBdr>
            <w:top w:val="none" w:sz="0" w:space="0" w:color="auto"/>
            <w:left w:val="none" w:sz="0" w:space="0" w:color="auto"/>
            <w:bottom w:val="none" w:sz="0" w:space="0" w:color="auto"/>
            <w:right w:val="none" w:sz="0" w:space="0" w:color="auto"/>
          </w:divBdr>
        </w:div>
        <w:div w:id="1219631049">
          <w:marLeft w:val="0"/>
          <w:marRight w:val="0"/>
          <w:marTop w:val="0"/>
          <w:marBottom w:val="0"/>
          <w:divBdr>
            <w:top w:val="none" w:sz="0" w:space="0" w:color="auto"/>
            <w:left w:val="none" w:sz="0" w:space="0" w:color="auto"/>
            <w:bottom w:val="none" w:sz="0" w:space="0" w:color="auto"/>
            <w:right w:val="none" w:sz="0" w:space="0" w:color="auto"/>
          </w:divBdr>
        </w:div>
        <w:div w:id="2062434043">
          <w:marLeft w:val="0"/>
          <w:marRight w:val="0"/>
          <w:marTop w:val="0"/>
          <w:marBottom w:val="0"/>
          <w:divBdr>
            <w:top w:val="none" w:sz="0" w:space="0" w:color="auto"/>
            <w:left w:val="none" w:sz="0" w:space="0" w:color="auto"/>
            <w:bottom w:val="none" w:sz="0" w:space="0" w:color="auto"/>
            <w:right w:val="none" w:sz="0" w:space="0" w:color="auto"/>
          </w:divBdr>
        </w:div>
      </w:divsChild>
    </w:div>
    <w:div w:id="1688363016">
      <w:bodyDiv w:val="1"/>
      <w:marLeft w:val="0"/>
      <w:marRight w:val="0"/>
      <w:marTop w:val="0"/>
      <w:marBottom w:val="0"/>
      <w:divBdr>
        <w:top w:val="none" w:sz="0" w:space="0" w:color="auto"/>
        <w:left w:val="none" w:sz="0" w:space="0" w:color="auto"/>
        <w:bottom w:val="none" w:sz="0" w:space="0" w:color="auto"/>
        <w:right w:val="none" w:sz="0" w:space="0" w:color="auto"/>
      </w:divBdr>
    </w:div>
    <w:div w:id="209042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139B477415BF4430DAEFFC02F9F027B4E59695EF153A0FB771C1E1CEC91E5F06AB01350749FJ169H" TargetMode="External"/><Relationship Id="rId18" Type="http://schemas.openxmlformats.org/officeDocument/2006/relationships/hyperlink" Target="consultantplus://offline/ref=6139B477415BF4430DAEFFC02F9F027B4E59695EF153A0FB771C1E1CEC91E5F06AB01350769BJ168H" TargetMode="External"/><Relationship Id="rId3" Type="http://schemas.openxmlformats.org/officeDocument/2006/relationships/styles" Target="styles.xml"/><Relationship Id="rId21" Type="http://schemas.openxmlformats.org/officeDocument/2006/relationships/hyperlink" Target="https://login.consultant.ru/link/?rnd=AA767B5D0158454D69BBC4A0FE1FFE4C&amp;req=doc&amp;base=LAW&amp;n=164646&amp;dst=100009&amp;fld=134&amp;REFFIELD=134&amp;REFDST=332&amp;REFDOC=351258&amp;REFBASE=LAW&amp;stat=refcode%3D16610%3Bdstident%3D100009%3Bindex%3D317&amp;date=29.05.2020" TargetMode="External"/><Relationship Id="rId7" Type="http://schemas.openxmlformats.org/officeDocument/2006/relationships/endnotes" Target="endnotes.xml"/><Relationship Id="rId12" Type="http://schemas.openxmlformats.org/officeDocument/2006/relationships/hyperlink" Target="consultantplus://offline/ref=6139B477415BF4430DAEFFC02F9F027B4E59695EF153A0FB771C1E1CEC91E5F06AB01350749EJ16FH" TargetMode="External"/><Relationship Id="rId17" Type="http://schemas.openxmlformats.org/officeDocument/2006/relationships/hyperlink" Target="consultantplus://offline/ref=6139B477415BF4430DAEFFC02F9F027B4E59695EF153A0FB771C1E1CEC91E5F06AB013507793J168H" TargetMode="External"/><Relationship Id="rId2" Type="http://schemas.openxmlformats.org/officeDocument/2006/relationships/numbering" Target="numbering.xml"/><Relationship Id="rId16" Type="http://schemas.openxmlformats.org/officeDocument/2006/relationships/hyperlink" Target="consultantplus://offline/ref=6139B477415BF4430DAEFFC02F9F027B4E59695EF153A0FB771C1E1CEC91E5F06AB01350779CJ162H" TargetMode="External"/><Relationship Id="rId20" Type="http://schemas.openxmlformats.org/officeDocument/2006/relationships/hyperlink" Target="https://login.consultant.ru/link/?rnd=AA767B5D0158454D69BBC4A0FE1FFE4C&amp;req=doc&amp;base=LAW&amp;n=280689&amp;dst=100009&amp;fld=134&amp;REFFIELD=134&amp;REFDST=331&amp;REFDOC=351258&amp;REFBASE=LAW&amp;stat=refcode%3D16610%3Bdstident%3D100009%3Bindex%3D313&amp;date=29.05.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9B477415BF4430DAEFFC02F9F027B4E59695EF153A0FB771C1E1CEC91E5F06AB01350749EJ16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39B477415BF4430DAEFFC02F9F027B4E59695EF153A0FB771C1E1CEC91E5F06AB01350749FJ168H" TargetMode="External"/><Relationship Id="rId23" Type="http://schemas.openxmlformats.org/officeDocument/2006/relationships/fontTable" Target="fontTable.xml"/><Relationship Id="rId10" Type="http://schemas.openxmlformats.org/officeDocument/2006/relationships/hyperlink" Target="consultantplus://offline/ref=6139B477415BF4430DAEFFC02F9F027B4E59695EF153A0FB771C1E1CEC91E5F06AB01350759EJ16AH" TargetMode="External"/><Relationship Id="rId19" Type="http://schemas.openxmlformats.org/officeDocument/2006/relationships/hyperlink" Target="consultantplus://offline/ref=6139B477415BF4430DAEFFC02F9F027B4E59695EF153A0FB771C1E1CEC91E5F06AB01350769BJ16FH" TargetMode="External"/><Relationship Id="rId4" Type="http://schemas.openxmlformats.org/officeDocument/2006/relationships/settings" Target="settings.xml"/><Relationship Id="rId9" Type="http://schemas.openxmlformats.org/officeDocument/2006/relationships/hyperlink" Target="consultantplus://offline/ref=6139B477415BF4430DAEFFC02F9F027B4E59695EF153A0FB771C1EJ16CH" TargetMode="External"/><Relationship Id="rId14" Type="http://schemas.openxmlformats.org/officeDocument/2006/relationships/hyperlink" Target="consultantplus://offline/ref=6139B477415BF4430DAEFFC02F9F027B4E59695EF153A0FB771C1E1CEC91E5F06AB01350759EJ169H" TargetMode="External"/><Relationship Id="rId22" Type="http://schemas.openxmlformats.org/officeDocument/2006/relationships/hyperlink" Target="https://login.consultant.ru/link/?rnd=AA767B5D0158454D69BBC4A0FE1FFE4C&amp;req=doc&amp;base=LAW&amp;n=147403&amp;dst=100009&amp;fld=134&amp;REFFIELD=134&amp;REFDST=222&amp;REFDOC=351258&amp;REFBASE=LAW&amp;stat=refcode%3D16610%3Bdstident%3D100009%3Bindex%3D320&amp;date=29.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405D-AD96-45DF-888B-D4465F7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14272</Words>
  <Characters>81351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Алексей2</dc:creator>
  <cp:lastModifiedBy>Волнистов Артем Дмитриевич</cp:lastModifiedBy>
  <cp:revision>5</cp:revision>
  <cp:lastPrinted>2020-05-27T12:21:00Z</cp:lastPrinted>
  <dcterms:created xsi:type="dcterms:W3CDTF">2020-05-29T15:05:00Z</dcterms:created>
  <dcterms:modified xsi:type="dcterms:W3CDTF">2020-05-29T15:14:00Z</dcterms:modified>
</cp:coreProperties>
</file>