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4F" w:rsidRPr="00937905" w:rsidRDefault="004C419E" w:rsidP="00937905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>Информационные материалы</w:t>
      </w:r>
      <w:r w:rsidR="00E427A2">
        <w:rPr>
          <w:b/>
          <w:sz w:val="28"/>
          <w:szCs w:val="28"/>
        </w:rPr>
        <w:t>, подготовленные Фондом поддержки детей, находящихся в трудной жизненной ситуации,</w:t>
      </w:r>
      <w:r w:rsidRPr="00937905">
        <w:rPr>
          <w:b/>
          <w:sz w:val="28"/>
          <w:szCs w:val="28"/>
        </w:rPr>
        <w:t xml:space="preserve"> о технологии создания д</w:t>
      </w:r>
      <w:r w:rsidR="00C80A4F" w:rsidRPr="00937905">
        <w:rPr>
          <w:b/>
          <w:sz w:val="28"/>
          <w:szCs w:val="28"/>
        </w:rPr>
        <w:t>омашн</w:t>
      </w:r>
      <w:r w:rsidRPr="00937905">
        <w:rPr>
          <w:b/>
          <w:sz w:val="28"/>
          <w:szCs w:val="28"/>
        </w:rPr>
        <w:t xml:space="preserve">его </w:t>
      </w:r>
      <w:r w:rsidR="00C80A4F" w:rsidRPr="00937905">
        <w:rPr>
          <w:b/>
          <w:sz w:val="28"/>
          <w:szCs w:val="28"/>
        </w:rPr>
        <w:t>микрореабилитационн</w:t>
      </w:r>
      <w:r w:rsidRPr="00937905">
        <w:rPr>
          <w:b/>
          <w:sz w:val="28"/>
          <w:szCs w:val="28"/>
        </w:rPr>
        <w:t>ого</w:t>
      </w:r>
      <w:r w:rsidR="00C80A4F" w:rsidRPr="00937905">
        <w:rPr>
          <w:b/>
          <w:sz w:val="28"/>
          <w:szCs w:val="28"/>
        </w:rPr>
        <w:t xml:space="preserve"> центр</w:t>
      </w:r>
      <w:r w:rsidRPr="00937905">
        <w:rPr>
          <w:b/>
          <w:sz w:val="28"/>
          <w:szCs w:val="28"/>
        </w:rPr>
        <w:t>а</w:t>
      </w:r>
      <w:r w:rsidR="00E67572" w:rsidRPr="00937905">
        <w:rPr>
          <w:b/>
          <w:sz w:val="28"/>
          <w:szCs w:val="28"/>
        </w:rPr>
        <w:t xml:space="preserve"> </w:t>
      </w:r>
      <w:r w:rsidR="00C80A4F" w:rsidRPr="00937905">
        <w:rPr>
          <w:b/>
          <w:sz w:val="28"/>
          <w:szCs w:val="28"/>
        </w:rPr>
        <w:t>– семейно-центрированный подход</w:t>
      </w:r>
    </w:p>
    <w:p w:rsidR="00C80A4F" w:rsidRDefault="00C80A4F" w:rsidP="00937905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к реабилитации </w:t>
      </w:r>
      <w:r w:rsidR="00132705" w:rsidRPr="00937905">
        <w:rPr>
          <w:b/>
          <w:sz w:val="28"/>
          <w:szCs w:val="28"/>
        </w:rPr>
        <w:t xml:space="preserve">и абилитации </w:t>
      </w:r>
      <w:r w:rsidRPr="00937905">
        <w:rPr>
          <w:b/>
          <w:sz w:val="28"/>
          <w:szCs w:val="28"/>
        </w:rPr>
        <w:t>детей-инвалидов</w:t>
      </w:r>
    </w:p>
    <w:p w:rsidR="00937905" w:rsidRPr="00937905" w:rsidRDefault="00937905" w:rsidP="00937905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937905" w:rsidRPr="00937905" w:rsidRDefault="00937905" w:rsidP="00FB3E25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937905">
        <w:rPr>
          <w:sz w:val="28"/>
          <w:szCs w:val="28"/>
          <w:lang w:eastAsia="en-US"/>
        </w:rPr>
        <w:t xml:space="preserve">Планом основных мероприятий, проводимых в рамках Десятилетия детства, на период до 2027 года, утвержденным распоряжением Правительства Российской Федерации от 23 января 2021 г. № 122-р, предусмотрено выполнение мероприятия «Реализация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деинституциональные формы поддержки семей, воспитывающих детей-инвалидов». </w:t>
      </w:r>
      <w:r w:rsidRPr="00937905">
        <w:rPr>
          <w:sz w:val="28"/>
          <w:szCs w:val="28"/>
        </w:rPr>
        <w:t>Фонд обобщил эффективные социальные практики предоставления непрерывной реабилитационной и абилитационной помощи            детям-инвалидам, в том числе в домашних условиях</w:t>
      </w:r>
      <w:r>
        <w:rPr>
          <w:sz w:val="28"/>
          <w:szCs w:val="28"/>
        </w:rPr>
        <w:t>,</w:t>
      </w:r>
      <w:r w:rsidRPr="00937905">
        <w:rPr>
          <w:sz w:val="28"/>
          <w:szCs w:val="28"/>
        </w:rPr>
        <w:t xml:space="preserve"> и провел конкурсный отбор инфраструктурных проектов, к участию в котором приглашены все субъекты Российской Федерации.</w:t>
      </w:r>
    </w:p>
    <w:p w:rsidR="00977314" w:rsidRPr="00937905" w:rsidRDefault="007042AB" w:rsidP="00FB3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Домашний микрореабилитационный центр (далее – ДМРЦ)</w:t>
      </w:r>
      <w:r w:rsidR="008B4D29" w:rsidRPr="00937905">
        <w:rPr>
          <w:rFonts w:ascii="Times New Roman" w:hAnsi="Times New Roman"/>
          <w:sz w:val="28"/>
          <w:szCs w:val="28"/>
        </w:rPr>
        <w:t xml:space="preserve"> представляет собой совокупность взаимосвязанных элементов: технические средства реабилитации и абилитации, в том числе реабилитационные и коррекционно-развивающие игры, адаптированную жилую среду, реабилитационные технологии, реабилитационные программы и программы работы с семь</w:t>
      </w:r>
      <w:r w:rsidR="00FB3E25">
        <w:rPr>
          <w:rFonts w:ascii="Times New Roman" w:hAnsi="Times New Roman"/>
          <w:sz w:val="28"/>
          <w:szCs w:val="28"/>
        </w:rPr>
        <w:t>е</w:t>
      </w:r>
      <w:r w:rsidR="008B4D29" w:rsidRPr="00937905">
        <w:rPr>
          <w:rFonts w:ascii="Times New Roman" w:hAnsi="Times New Roman"/>
          <w:sz w:val="28"/>
          <w:szCs w:val="28"/>
        </w:rPr>
        <w:t>й реб</w:t>
      </w:r>
      <w:r w:rsidR="00FB3E25">
        <w:rPr>
          <w:rFonts w:ascii="Times New Roman" w:hAnsi="Times New Roman"/>
          <w:sz w:val="28"/>
          <w:szCs w:val="28"/>
        </w:rPr>
        <w:t>е</w:t>
      </w:r>
      <w:r w:rsidR="008B4D29" w:rsidRPr="00937905">
        <w:rPr>
          <w:rFonts w:ascii="Times New Roman" w:hAnsi="Times New Roman"/>
          <w:sz w:val="28"/>
          <w:szCs w:val="28"/>
        </w:rPr>
        <w:t>нка-инвалида в домашних условиях, специалистов и родителей, осуществляющих предоставление реабилитационных услуг, методы оценки результативности реабилитации и коррекционно-развивающей работы. Таким образом, технология ДМРЦ предусматривает перемещение центра тяжести реабилитационной работы в семью, так как реабилитационную среду создают в домашних условиях в привычной для ребенка благоприятной атмосфере.</w:t>
      </w:r>
      <w:r w:rsidR="008B4D29" w:rsidRPr="00937905">
        <w:rPr>
          <w:rStyle w:val="ad"/>
          <w:rFonts w:ascii="Times New Roman" w:hAnsi="Times New Roman"/>
          <w:sz w:val="28"/>
          <w:szCs w:val="28"/>
        </w:rPr>
        <w:footnoteReference w:id="1"/>
      </w:r>
      <w:r w:rsidR="008B4D29" w:rsidRPr="00937905">
        <w:rPr>
          <w:rFonts w:ascii="Times New Roman" w:hAnsi="Times New Roman"/>
          <w:sz w:val="28"/>
          <w:szCs w:val="28"/>
        </w:rPr>
        <w:t xml:space="preserve"> </w:t>
      </w:r>
    </w:p>
    <w:p w:rsidR="008B4D29" w:rsidRDefault="008B4D29" w:rsidP="00FB3E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ДМРЦ -  </w:t>
      </w:r>
      <w:r w:rsidRPr="0093790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обеспечивает реабилитационное пространство на дому</w:t>
      </w:r>
      <w:r w:rsidRPr="0093790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37905">
        <w:rPr>
          <w:rFonts w:ascii="Times New Roman" w:hAnsi="Times New Roman"/>
          <w:sz w:val="28"/>
          <w:szCs w:val="28"/>
        </w:rPr>
        <w:t xml:space="preserve">для краткосрочных программ реабилитации детей-инвалидов и детей с ограниченными возможностями здоровья, в том числе принятых в замещающие семьи. Предусматривается </w:t>
      </w:r>
      <w:r w:rsidRPr="0093790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обучение родителей</w:t>
      </w:r>
      <w:r w:rsidRPr="00937905">
        <w:rPr>
          <w:rFonts w:ascii="Times New Roman" w:hAnsi="Times New Roman"/>
          <w:sz w:val="28"/>
          <w:szCs w:val="28"/>
        </w:rPr>
        <w:t xml:space="preserve">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детей. </w:t>
      </w:r>
    </w:p>
    <w:p w:rsidR="00FB3E25" w:rsidRPr="00E427A2" w:rsidRDefault="00FB3E25" w:rsidP="00FB3E25">
      <w:pPr>
        <w:ind w:firstLine="539"/>
        <w:jc w:val="both"/>
        <w:rPr>
          <w:color w:val="000000" w:themeColor="text1"/>
          <w:sz w:val="28"/>
          <w:szCs w:val="28"/>
        </w:rPr>
      </w:pPr>
      <w:r w:rsidRPr="00E427A2">
        <w:rPr>
          <w:color w:val="000000" w:themeColor="text1"/>
          <w:sz w:val="28"/>
          <w:szCs w:val="28"/>
        </w:rPr>
        <w:t>Согласно статье 7 Федерального закона от 28 декабря 2013 г. № 442-ФЗ «Об основах социального обслуживания граждан в Российской Федерации»</w:t>
      </w:r>
      <w:r w:rsidR="00E427A2" w:rsidRPr="00E427A2">
        <w:rPr>
          <w:color w:val="000000" w:themeColor="text1"/>
          <w:sz w:val="28"/>
          <w:szCs w:val="28"/>
        </w:rPr>
        <w:t xml:space="preserve"> </w:t>
      </w:r>
      <w:r w:rsidRPr="00E427A2">
        <w:rPr>
          <w:color w:val="000000" w:themeColor="text1"/>
          <w:sz w:val="28"/>
          <w:szCs w:val="28"/>
        </w:rPr>
        <w:t>к полномочиям федеральных органов государственной власти в сфере социального обслуживания относится утверждение примерного перечня социальных услуг по видам социальных услуг. Постановлением Правительства Российской Федерации  от 24 ноября 2014 г. № 1236, утвержден примерный перечень социальных услуг по видам социальных услуг.</w:t>
      </w:r>
    </w:p>
    <w:p w:rsidR="00FB3E25" w:rsidRDefault="00FB3E25" w:rsidP="00FB3E25">
      <w:pPr>
        <w:ind w:firstLine="539"/>
        <w:jc w:val="both"/>
        <w:rPr>
          <w:sz w:val="28"/>
          <w:szCs w:val="28"/>
        </w:rPr>
      </w:pPr>
      <w:r w:rsidRPr="00E427A2">
        <w:rPr>
          <w:sz w:val="28"/>
          <w:szCs w:val="28"/>
        </w:rPr>
        <w:t>В связи с этим в настоящее время вопросы создания ДМРЦ, а также оказания услуг в ДМРЦ нормативно урегулированы в рамках предоставления социальных услуг в форме социального обслуживания на дому поставщиками социальных услуг в соответствии с утвержденными стандартами социальных услуг.</w:t>
      </w:r>
    </w:p>
    <w:p w:rsidR="008B4D29" w:rsidRPr="00937905" w:rsidRDefault="008B4D29" w:rsidP="00FB3E2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Основными</w:t>
      </w:r>
      <w:r w:rsidR="00132705" w:rsidRPr="00937905">
        <w:rPr>
          <w:rFonts w:ascii="Times New Roman" w:hAnsi="Times New Roman"/>
          <w:sz w:val="28"/>
          <w:szCs w:val="28"/>
        </w:rPr>
        <w:t xml:space="preserve"> направлениями работы ДМРЦ являю</w:t>
      </w:r>
      <w:r w:rsidRPr="00937905">
        <w:rPr>
          <w:rFonts w:ascii="Times New Roman" w:hAnsi="Times New Roman"/>
          <w:sz w:val="28"/>
          <w:szCs w:val="28"/>
        </w:rPr>
        <w:t xml:space="preserve">тся: </w:t>
      </w:r>
    </w:p>
    <w:p w:rsidR="008B4D29" w:rsidRPr="00937905" w:rsidRDefault="008B4D29" w:rsidP="00FB3E25">
      <w:pPr>
        <w:shd w:val="clear" w:color="auto" w:fill="FFFFFF"/>
        <w:ind w:firstLine="709"/>
        <w:jc w:val="both"/>
        <w:textAlignment w:val="baseline"/>
        <w:outlineLvl w:val="2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 xml:space="preserve">выполнение краткосрочных программ комплексной реабилитации и абилитации </w:t>
      </w:r>
      <w:r w:rsidRPr="00937905">
        <w:rPr>
          <w:sz w:val="28"/>
          <w:szCs w:val="28"/>
        </w:rPr>
        <w:t xml:space="preserve">детей-инвалидов и детей с ограниченными возможностями здоровья, в том числе принятых в замещающие семьи, </w:t>
      </w:r>
      <w:r w:rsidRPr="00937905">
        <w:rPr>
          <w:rFonts w:eastAsia="PMingLiU"/>
          <w:kern w:val="2"/>
          <w:sz w:val="28"/>
          <w:szCs w:val="28"/>
          <w:lang w:eastAsia="ar-SA"/>
        </w:rPr>
        <w:t>в домашних условиях в привычной для ребенка благоприятной атмосфере;</w:t>
      </w:r>
    </w:p>
    <w:p w:rsidR="008B4D29" w:rsidRPr="00937905" w:rsidRDefault="008B4D29" w:rsidP="00FB3E25">
      <w:pPr>
        <w:ind w:right="-1" w:firstLine="708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 xml:space="preserve">оказание квалифицированной помощи </w:t>
      </w:r>
      <w:r w:rsidRPr="00937905">
        <w:rPr>
          <w:sz w:val="28"/>
          <w:szCs w:val="28"/>
        </w:rPr>
        <w:t>детям-инвалидам и детям с ограниченными возможностями здоровья</w:t>
      </w:r>
      <w:r w:rsidRPr="00937905">
        <w:rPr>
          <w:rFonts w:eastAsia="PMingLiU"/>
          <w:kern w:val="2"/>
          <w:sz w:val="28"/>
          <w:szCs w:val="28"/>
          <w:lang w:eastAsia="ar-SA"/>
        </w:rPr>
        <w:t>, в том числе проживающим в отдаленных районах, не имеющим возможности посещения реабилитационных центров (отделений);</w:t>
      </w:r>
    </w:p>
    <w:p w:rsidR="008B4D29" w:rsidRPr="00937905" w:rsidRDefault="008B4D29" w:rsidP="00FB3E25">
      <w:pPr>
        <w:ind w:right="-1" w:firstLine="708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 xml:space="preserve">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</w:t>
      </w:r>
      <w:r w:rsidRPr="00937905">
        <w:rPr>
          <w:sz w:val="28"/>
          <w:szCs w:val="28"/>
        </w:rPr>
        <w:t>детей-инвалидов и детей с ограниченными возможностями здоровья</w:t>
      </w:r>
      <w:r w:rsidRPr="00937905">
        <w:rPr>
          <w:rFonts w:eastAsia="PMingLiU"/>
          <w:kern w:val="2"/>
          <w:sz w:val="28"/>
          <w:szCs w:val="28"/>
          <w:lang w:eastAsia="ar-SA"/>
        </w:rPr>
        <w:t>, в том числе в дистанционном формате;</w:t>
      </w:r>
    </w:p>
    <w:p w:rsidR="008B4D29" w:rsidRPr="00937905" w:rsidRDefault="008B4D29" w:rsidP="00FB3E25">
      <w:pPr>
        <w:ind w:right="-1" w:firstLine="708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>обучение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детей;</w:t>
      </w:r>
    </w:p>
    <w:p w:rsidR="008B4D29" w:rsidRPr="00937905" w:rsidRDefault="008B4D29" w:rsidP="00FB3E25">
      <w:pPr>
        <w:ind w:right="-1" w:firstLine="708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937905">
        <w:rPr>
          <w:rFonts w:eastAsia="PMingLiU"/>
          <w:kern w:val="2"/>
          <w:sz w:val="28"/>
          <w:szCs w:val="28"/>
          <w:lang w:eastAsia="ar-SA"/>
        </w:rPr>
        <w:t>организация сетевого профессионального взаимодействия специалистов.</w:t>
      </w:r>
    </w:p>
    <w:p w:rsidR="008B4D29" w:rsidRPr="00937905" w:rsidRDefault="007042AB" w:rsidP="00FB3E2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К н</w:t>
      </w:r>
      <w:r w:rsidR="008B4D29" w:rsidRPr="00937905">
        <w:rPr>
          <w:rFonts w:ascii="Times New Roman" w:hAnsi="Times New Roman"/>
          <w:sz w:val="28"/>
          <w:szCs w:val="28"/>
        </w:rPr>
        <w:t>аиболее востребованным формам работы</w:t>
      </w:r>
      <w:r w:rsidRPr="00937905">
        <w:rPr>
          <w:rFonts w:ascii="Times New Roman" w:hAnsi="Times New Roman"/>
          <w:sz w:val="28"/>
          <w:szCs w:val="28"/>
        </w:rPr>
        <w:t xml:space="preserve"> ДМРЦ</w:t>
      </w:r>
      <w:r w:rsidR="008B4D29" w:rsidRPr="00937905">
        <w:rPr>
          <w:rFonts w:ascii="Times New Roman" w:hAnsi="Times New Roman"/>
          <w:sz w:val="28"/>
          <w:szCs w:val="28"/>
        </w:rPr>
        <w:t xml:space="preserve"> </w:t>
      </w:r>
      <w:r w:rsidRPr="00937905">
        <w:rPr>
          <w:rFonts w:ascii="Times New Roman" w:hAnsi="Times New Roman"/>
          <w:sz w:val="28"/>
          <w:szCs w:val="28"/>
        </w:rPr>
        <w:t>относятся</w:t>
      </w:r>
      <w:r w:rsidR="008B4D29" w:rsidRPr="00937905">
        <w:rPr>
          <w:rFonts w:ascii="Times New Roman" w:hAnsi="Times New Roman"/>
          <w:sz w:val="28"/>
          <w:szCs w:val="28"/>
        </w:rPr>
        <w:t xml:space="preserve">: </w:t>
      </w:r>
    </w:p>
    <w:p w:rsidR="008B4D29" w:rsidRPr="00937905" w:rsidRDefault="008B4D29" w:rsidP="00FB3E2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визитирование специалистов и предоставление реабилитационных и абилитационных слуг на дому (консультирование, психологическая поддержка семьи, педагогическое сопровождение, выездные консилиумы и т.д.), в том числе силами мобильных бригад; </w:t>
      </w:r>
    </w:p>
    <w:p w:rsidR="008B4D29" w:rsidRPr="00937905" w:rsidRDefault="008B4D29" w:rsidP="00FB3E2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реабилитационных и абилитационных услуг ребёнку инвалиду обученными членами семьи; </w:t>
      </w:r>
    </w:p>
    <w:p w:rsidR="008B4D29" w:rsidRPr="00937905" w:rsidRDefault="008B4D29" w:rsidP="00FB3E25">
      <w:pPr>
        <w:pStyle w:val="a4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адаптация жилья с учётом потребностей ребёнка-инвалида;</w:t>
      </w:r>
    </w:p>
    <w:p w:rsidR="008B4D29" w:rsidRPr="00937905" w:rsidRDefault="008B4D29" w:rsidP="00FB3E2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детям-инвалидам реабилитационных и абилитационных услуг в отделениях дневного пребывания реабилитационных учреждений, нестационарных учреждений социального обслуживания населения, учреждениях образования, здравоохранения, ресурсных центрах различной ведомственной принадлежности, центрах семьи и детей; </w:t>
      </w:r>
    </w:p>
    <w:p w:rsidR="008B4D29" w:rsidRPr="00937905" w:rsidRDefault="008B4D29" w:rsidP="00FB3E2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детям-инвалидам реабилитационных и абилитационных услуг в учреждениях физической культуры и спорта, культуры; </w:t>
      </w:r>
    </w:p>
    <w:p w:rsidR="008B4D29" w:rsidRPr="00937905" w:rsidRDefault="008B4D29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детям-инвалидам реабилитационных и абилитационных услуг с использованием дистанционных технологий в домашних условиях (виртуальные экскурсии, дистанционное образование и т.д.); </w:t>
      </w:r>
    </w:p>
    <w:p w:rsidR="008B4D29" w:rsidRPr="00937905" w:rsidRDefault="008B4D29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членам семьи ребёнка-инвалида услуг в области трудоустройства и занятости, правовых услуг; </w:t>
      </w:r>
    </w:p>
    <w:p w:rsidR="008B4D29" w:rsidRPr="00937905" w:rsidRDefault="008B4D29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предоставление членам семьи ребёнка-инвалида образовательных услуг по вопросам семейных отношений, комплексной реабилитации ребёнка-инвалида, психологической поддержки ребёнка-инвалида и т.п.; </w:t>
      </w:r>
    </w:p>
    <w:p w:rsidR="008B4D29" w:rsidRPr="00937905" w:rsidRDefault="008B4D29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оздоровительный семейный отдых; </w:t>
      </w:r>
    </w:p>
    <w:p w:rsidR="008B4D29" w:rsidRPr="00937905" w:rsidRDefault="008B4D29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публикации в СМИ, издание видеоматериалов, информационно-методических, справочных и иных материалов по вопросам комплексной реабилитации и социальной адаптации детей-инвалидов в условиях семьи; </w:t>
      </w:r>
    </w:p>
    <w:p w:rsidR="008B4D29" w:rsidRPr="00937905" w:rsidRDefault="008B4D29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оказание поддержки семьям, имеющим детей-инвалидов, в решении бытовых, профессиональных, материальных и иных проблем; </w:t>
      </w:r>
    </w:p>
    <w:p w:rsidR="008B4D29" w:rsidRPr="00937905" w:rsidRDefault="008B4D29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вовлечение и включение семей с детьми- инвалидами в различные социальные программы на уровне местного сообщества; </w:t>
      </w:r>
    </w:p>
    <w:p w:rsidR="008B4D29" w:rsidRPr="00937905" w:rsidRDefault="008B4D29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услуги поддерживаемого образования; </w:t>
      </w:r>
    </w:p>
    <w:p w:rsidR="008B4D29" w:rsidRPr="00937905" w:rsidRDefault="008B4D29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услуги по обеспечению ребёнка-инвалида техническими средствами реабилитации.</w:t>
      </w:r>
    </w:p>
    <w:p w:rsidR="00977314" w:rsidRPr="00937905" w:rsidRDefault="00977314" w:rsidP="00FB3E2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В организации работы ДМРЦ важную роль играет специализированное оборудование и технические средства реабилитации. Примерный перечень оборудования представлен в Приложении </w:t>
      </w:r>
      <w:r w:rsidR="00FB3E25">
        <w:rPr>
          <w:rFonts w:ascii="Times New Roman" w:hAnsi="Times New Roman"/>
          <w:sz w:val="28"/>
          <w:szCs w:val="28"/>
        </w:rPr>
        <w:t xml:space="preserve">№ </w:t>
      </w:r>
      <w:r w:rsidRPr="00937905">
        <w:rPr>
          <w:rFonts w:ascii="Times New Roman" w:hAnsi="Times New Roman"/>
          <w:sz w:val="28"/>
          <w:szCs w:val="28"/>
        </w:rPr>
        <w:t>1.</w:t>
      </w:r>
    </w:p>
    <w:p w:rsidR="008B4D29" w:rsidRPr="00937905" w:rsidRDefault="008B4D29" w:rsidP="00FB3E25">
      <w:pPr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ДМРЦ создаются как структурные подразделения учреждений.  </w:t>
      </w:r>
    </w:p>
    <w:p w:rsidR="008B4D29" w:rsidRPr="00937905" w:rsidRDefault="008B4D29" w:rsidP="00FB3E25">
      <w:pPr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Для организации работы ДМРЦ учреждение должно располагать:</w:t>
      </w:r>
    </w:p>
    <w:p w:rsidR="008B4D29" w:rsidRPr="00937905" w:rsidRDefault="008B4D29" w:rsidP="00FB3E25">
      <w:pPr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поддержкой органа исполнительной власти субъекта Российской Федерации, гарантирующего достаточное ресурсное обеспечение микрореабилитационного центра; готовность оказать возможное содействие в создании и деятельности микрореабилитационного центра, в обеспечении ее функционирования;</w:t>
      </w:r>
    </w:p>
    <w:p w:rsidR="008B4D29" w:rsidRPr="00937905" w:rsidRDefault="008B4D29" w:rsidP="00FB3E25">
      <w:pPr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материально-техническими и кадровыми ресурсами для обеспечения деятельности микрореабилитационного центра, в том числе в рамках создания, администрирования и технической поддержки информационно-методической базы эффективных технологий и методик оказания помощи семьям, воспитывающим детей-инвалидов;</w:t>
      </w:r>
    </w:p>
    <w:p w:rsidR="008B4D29" w:rsidRPr="00937905" w:rsidRDefault="008B4D29" w:rsidP="00FB3E25">
      <w:pPr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дополнительными средствами, направляемыми на обеспечение работы микрореабилитационного центра (благотворительными, спонсорскими и другими).</w:t>
      </w:r>
    </w:p>
    <w:p w:rsidR="008B4D29" w:rsidRPr="00937905" w:rsidRDefault="008B4D29" w:rsidP="00FB3E25">
      <w:pPr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Создание ДМРЦ регламентируется локальным нормативно-правовым актом (в том числе об изменении структуры учреждения).</w:t>
      </w:r>
    </w:p>
    <w:p w:rsidR="008B4D29" w:rsidRPr="00937905" w:rsidRDefault="008B4D29" w:rsidP="00FB3E25">
      <w:pPr>
        <w:ind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При осуществлении комплекса мероприятий в рамках работы микрореабилитационного центра учреждение обязано обеспечить соблюдение предусмотренных законодательством мер и создание условий для обеспечения безопасности детей, охраны их жизни 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</w:t>
      </w:r>
    </w:p>
    <w:p w:rsidR="008B4D29" w:rsidRPr="00937905" w:rsidRDefault="008B4D29" w:rsidP="00FB3E2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ДМРЦ, как </w:t>
      </w:r>
      <w:r w:rsidRPr="0093790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специализированная социальная служба на базе учреждения, </w:t>
      </w:r>
      <w:r w:rsidRPr="00937905">
        <w:rPr>
          <w:rFonts w:ascii="Times New Roman" w:hAnsi="Times New Roman"/>
          <w:sz w:val="28"/>
          <w:szCs w:val="28"/>
          <w:lang w:eastAsia="ar-SA"/>
        </w:rPr>
        <w:t xml:space="preserve">осуществляющего деятельность в сфере социального обслуживания, имеет ряд преимуществ: </w:t>
      </w:r>
    </w:p>
    <w:p w:rsidR="008B4D29" w:rsidRPr="00937905" w:rsidRDefault="008B4D29" w:rsidP="00FB3E2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- обеспечение непрерывности процесса реабилитации и абилитации ребенка-инвалида;</w:t>
      </w:r>
    </w:p>
    <w:p w:rsidR="008B4D29" w:rsidRPr="00937905" w:rsidRDefault="008B4D29" w:rsidP="00FB3E2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- оказание помощи семьям с детьми-инвалидами, проживающими в отдаленных территориях;</w:t>
      </w:r>
    </w:p>
    <w:p w:rsidR="008B4D29" w:rsidRPr="00937905" w:rsidRDefault="008B4D29" w:rsidP="00FB3E2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- создание реабилитационной и коррекционно-развивающей среды в домашних условиях, которая способствует компенсации (устранению) ограничений жизнедеятельности, социализации и гармоничному развитию ребёнка-инвалида в семье;</w:t>
      </w:r>
    </w:p>
    <w:p w:rsidR="008B4D29" w:rsidRPr="00937905" w:rsidRDefault="008B4D29" w:rsidP="00FB3E2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>- предоставление необходимого дополнительного реабилитационного оборудования семьям с детьми-инвалидами с тяжелым материальным положением, низким уровнем доходов.</w:t>
      </w:r>
    </w:p>
    <w:p w:rsidR="007042AB" w:rsidRPr="00937905" w:rsidRDefault="007042AB" w:rsidP="00FB3E2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Фонд тиражирует успешные практики создания на базе организаций социального обслуживания специальных социальных служб «Домашний микрореабилитационный центр». </w:t>
      </w:r>
    </w:p>
    <w:p w:rsidR="0000404E" w:rsidRPr="00937905" w:rsidRDefault="00132705" w:rsidP="00FB3E25">
      <w:pPr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В 2021 году в 42 субъектах Российской Федерации создан</w:t>
      </w:r>
      <w:r w:rsidR="00937905" w:rsidRPr="00937905">
        <w:rPr>
          <w:sz w:val="28"/>
          <w:szCs w:val="28"/>
        </w:rPr>
        <w:t>ы</w:t>
      </w:r>
      <w:r w:rsidRPr="00937905">
        <w:rPr>
          <w:sz w:val="28"/>
          <w:szCs w:val="28"/>
        </w:rPr>
        <w:t xml:space="preserve">                                     63 специализированные социальные службы «Микрореабилитационный центр», использующие различные формы выездной помощи, включая реабилитацию в домашних условиях.  Список учреждений, на базе которых создан и работает ДМРЦ, представлен в Приложении </w:t>
      </w:r>
      <w:r w:rsidR="00FB3E25">
        <w:rPr>
          <w:sz w:val="28"/>
          <w:szCs w:val="28"/>
        </w:rPr>
        <w:t xml:space="preserve">№ </w:t>
      </w:r>
      <w:r w:rsidR="00937905" w:rsidRPr="00937905">
        <w:rPr>
          <w:sz w:val="28"/>
          <w:szCs w:val="28"/>
        </w:rPr>
        <w:t>2</w:t>
      </w:r>
      <w:r w:rsidRPr="00937905">
        <w:rPr>
          <w:sz w:val="28"/>
          <w:szCs w:val="28"/>
        </w:rPr>
        <w:t xml:space="preserve">. Поддержку получат более 6 000 семей, </w:t>
      </w:r>
      <w:r w:rsidR="00370305" w:rsidRPr="00937905">
        <w:rPr>
          <w:sz w:val="28"/>
          <w:szCs w:val="28"/>
        </w:rPr>
        <w:t xml:space="preserve">воспитывающих детей-инвалидов, в том числе будет проведено обучение родителей (законных представителей) использованию реабилитационного оборудования, оказана консультативная помощь в вопросах комплексной реабилитации и абилитации детей, в том числе в дистанционном формате (сопровождение). </w:t>
      </w:r>
    </w:p>
    <w:p w:rsidR="00937905" w:rsidRPr="00937905" w:rsidRDefault="007042AB" w:rsidP="00FB3E25">
      <w:pPr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Для </w:t>
      </w:r>
      <w:r w:rsidR="00937905" w:rsidRPr="00937905">
        <w:rPr>
          <w:sz w:val="28"/>
          <w:szCs w:val="28"/>
        </w:rPr>
        <w:t>развития</w:t>
      </w:r>
      <w:r w:rsidRPr="00937905">
        <w:rPr>
          <w:sz w:val="28"/>
          <w:szCs w:val="28"/>
        </w:rPr>
        <w:t xml:space="preserve"> профессиональных компетенций специалистов, работающих с детьми-инвалидами и их родителями (законными представителями) в условиях ДМРЦ, реализуются программы профессиональных стажировочных площадок Фонда </w:t>
      </w:r>
      <w:r w:rsidR="00937905" w:rsidRPr="00937905">
        <w:rPr>
          <w:sz w:val="28"/>
          <w:szCs w:val="28"/>
        </w:rPr>
        <w:t>на базе:</w:t>
      </w:r>
    </w:p>
    <w:p w:rsidR="00937905" w:rsidRPr="00937905" w:rsidRDefault="00937905" w:rsidP="00FB3E25">
      <w:pPr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 ГАУ СО МО «Комплексный центр социального обслуживания и реабилитации «Журавушка» (профессиональная стажировочная площадка Фонда поддержки детей, находящихся в трудной жизненной ситуации, по направлению «Домашний микрореабилитационный центр»); </w:t>
      </w:r>
    </w:p>
    <w:p w:rsidR="00937905" w:rsidRPr="00937905" w:rsidRDefault="00937905" w:rsidP="00FB3E25">
      <w:pPr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БУ СО Вологодской области «комплексный центр социального обслуживания населения города Череповца и Череповецкого района «Забота» (профессиональная стажировочная площадка Фонда поддержки детей, находящихся в трудной жизненной ситуации, по направлению «Выездной микрореабилитационный центр»).</w:t>
      </w:r>
    </w:p>
    <w:p w:rsidR="007042AB" w:rsidRPr="00937905" w:rsidRDefault="00937905" w:rsidP="00FB3E25">
      <w:pPr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В Приложении</w:t>
      </w:r>
      <w:r w:rsidR="007042AB" w:rsidRPr="00937905">
        <w:rPr>
          <w:sz w:val="28"/>
          <w:szCs w:val="28"/>
        </w:rPr>
        <w:t xml:space="preserve"> </w:t>
      </w:r>
      <w:r w:rsidR="00FB3E25">
        <w:rPr>
          <w:sz w:val="28"/>
          <w:szCs w:val="28"/>
        </w:rPr>
        <w:t xml:space="preserve">№ </w:t>
      </w:r>
      <w:r w:rsidRPr="00937905">
        <w:rPr>
          <w:sz w:val="28"/>
          <w:szCs w:val="28"/>
        </w:rPr>
        <w:t>3 представлена необходимая информация для получения консультационной помощи при создании ДМРЦ.</w:t>
      </w:r>
    </w:p>
    <w:p w:rsidR="0000404E" w:rsidRDefault="0000404E" w:rsidP="00FB3E25">
      <w:pPr>
        <w:ind w:firstLine="709"/>
        <w:jc w:val="both"/>
        <w:rPr>
          <w:sz w:val="28"/>
          <w:szCs w:val="28"/>
        </w:rPr>
      </w:pPr>
      <w:r w:rsidRPr="00937905">
        <w:rPr>
          <w:sz w:val="28"/>
          <w:szCs w:val="28"/>
        </w:rPr>
        <w:t>В</w:t>
      </w:r>
      <w:r w:rsidR="00E67572" w:rsidRPr="00937905">
        <w:rPr>
          <w:sz w:val="28"/>
          <w:szCs w:val="28"/>
        </w:rPr>
        <w:t xml:space="preserve"> целях расширения географии создания микрореабилитационных центров в </w:t>
      </w:r>
      <w:r w:rsidRPr="00937905">
        <w:rPr>
          <w:sz w:val="28"/>
          <w:szCs w:val="28"/>
        </w:rPr>
        <w:t xml:space="preserve">2022 году Фонд планирует </w:t>
      </w:r>
      <w:r w:rsidR="00DF6034" w:rsidRPr="00937905">
        <w:rPr>
          <w:sz w:val="28"/>
          <w:szCs w:val="28"/>
        </w:rPr>
        <w:t>объявлени</w:t>
      </w:r>
      <w:r w:rsidR="00E67572" w:rsidRPr="00937905">
        <w:rPr>
          <w:sz w:val="28"/>
          <w:szCs w:val="28"/>
        </w:rPr>
        <w:t>е</w:t>
      </w:r>
      <w:r w:rsidR="00DF6034" w:rsidRPr="00937905">
        <w:rPr>
          <w:sz w:val="28"/>
          <w:szCs w:val="28"/>
        </w:rPr>
        <w:t xml:space="preserve"> новых конкурсных отборов инфраструктурных проектов</w:t>
      </w:r>
      <w:r w:rsidR="00E67572" w:rsidRPr="00937905">
        <w:rPr>
          <w:sz w:val="28"/>
          <w:szCs w:val="28"/>
        </w:rPr>
        <w:t>,</w:t>
      </w:r>
      <w:r w:rsidR="00DF6034" w:rsidRPr="00937905">
        <w:rPr>
          <w:sz w:val="28"/>
          <w:szCs w:val="28"/>
        </w:rPr>
        <w:t xml:space="preserve"> направленных на создание специализированных социальных служб «Микрореабилитационный центр»</w:t>
      </w:r>
      <w:r w:rsidR="00E67572" w:rsidRPr="00937905">
        <w:rPr>
          <w:sz w:val="28"/>
          <w:szCs w:val="28"/>
        </w:rPr>
        <w:t>,</w:t>
      </w:r>
      <w:r w:rsidR="00DF6034" w:rsidRPr="00937905">
        <w:rPr>
          <w:sz w:val="28"/>
          <w:szCs w:val="28"/>
        </w:rPr>
        <w:t xml:space="preserve"> с плановым финансированием в 2023-2024 гг. - 231 000,00 тыс. руб.</w:t>
      </w:r>
      <w:r w:rsidR="00E67572" w:rsidRPr="00937905">
        <w:rPr>
          <w:sz w:val="28"/>
          <w:szCs w:val="28"/>
        </w:rPr>
        <w:t>,</w:t>
      </w:r>
      <w:r w:rsidR="00132705" w:rsidRPr="00937905">
        <w:rPr>
          <w:sz w:val="28"/>
          <w:szCs w:val="28"/>
        </w:rPr>
        <w:t xml:space="preserve"> </w:t>
      </w:r>
      <w:r w:rsidR="00E67572" w:rsidRPr="00937905">
        <w:rPr>
          <w:sz w:val="28"/>
          <w:szCs w:val="28"/>
        </w:rPr>
        <w:t xml:space="preserve"> </w:t>
      </w:r>
      <w:r w:rsidR="00132705" w:rsidRPr="00937905">
        <w:rPr>
          <w:sz w:val="28"/>
          <w:szCs w:val="28"/>
        </w:rPr>
        <w:t>обобщ</w:t>
      </w:r>
      <w:r w:rsidR="00E67572" w:rsidRPr="00937905">
        <w:rPr>
          <w:sz w:val="28"/>
          <w:szCs w:val="28"/>
        </w:rPr>
        <w:t>ение</w:t>
      </w:r>
      <w:r w:rsidR="00132705" w:rsidRPr="00937905">
        <w:rPr>
          <w:sz w:val="28"/>
          <w:szCs w:val="28"/>
        </w:rPr>
        <w:t xml:space="preserve"> эффективны</w:t>
      </w:r>
      <w:r w:rsidR="00E67572" w:rsidRPr="00937905">
        <w:rPr>
          <w:sz w:val="28"/>
          <w:szCs w:val="28"/>
        </w:rPr>
        <w:t xml:space="preserve">х </w:t>
      </w:r>
      <w:r w:rsidR="00132705" w:rsidRPr="00937905">
        <w:rPr>
          <w:sz w:val="28"/>
          <w:szCs w:val="28"/>
        </w:rPr>
        <w:t>социальны</w:t>
      </w:r>
      <w:r w:rsidR="00E67572" w:rsidRPr="00937905">
        <w:rPr>
          <w:sz w:val="28"/>
          <w:szCs w:val="28"/>
        </w:rPr>
        <w:t>х</w:t>
      </w:r>
      <w:r w:rsidR="00132705" w:rsidRPr="00937905">
        <w:rPr>
          <w:sz w:val="28"/>
          <w:szCs w:val="28"/>
        </w:rPr>
        <w:t xml:space="preserve"> практик реабилитации и абилитации детей в домашних условиях </w:t>
      </w:r>
      <w:r w:rsidR="00E67572" w:rsidRPr="00937905">
        <w:rPr>
          <w:sz w:val="28"/>
          <w:szCs w:val="28"/>
        </w:rPr>
        <w:t>и</w:t>
      </w:r>
      <w:r w:rsidR="00132705" w:rsidRPr="00937905">
        <w:rPr>
          <w:sz w:val="28"/>
          <w:szCs w:val="28"/>
        </w:rPr>
        <w:t xml:space="preserve"> последующе</w:t>
      </w:r>
      <w:r w:rsidR="00E67572" w:rsidRPr="00937905">
        <w:rPr>
          <w:sz w:val="28"/>
          <w:szCs w:val="28"/>
        </w:rPr>
        <w:t>е</w:t>
      </w:r>
      <w:r w:rsidR="00132705" w:rsidRPr="00937905">
        <w:rPr>
          <w:sz w:val="28"/>
          <w:szCs w:val="28"/>
        </w:rPr>
        <w:t xml:space="preserve"> тиражировани</w:t>
      </w:r>
      <w:r w:rsidR="00E67572" w:rsidRPr="00937905">
        <w:rPr>
          <w:sz w:val="28"/>
          <w:szCs w:val="28"/>
        </w:rPr>
        <w:t>е</w:t>
      </w:r>
      <w:r w:rsidRPr="00937905">
        <w:rPr>
          <w:sz w:val="28"/>
          <w:szCs w:val="28"/>
        </w:rPr>
        <w:t>.</w:t>
      </w:r>
    </w:p>
    <w:p w:rsidR="00937905" w:rsidRDefault="00937905" w:rsidP="00937905">
      <w:pPr>
        <w:spacing w:line="320" w:lineRule="exact"/>
        <w:ind w:firstLine="709"/>
        <w:jc w:val="both"/>
        <w:rPr>
          <w:sz w:val="28"/>
          <w:szCs w:val="28"/>
        </w:rPr>
      </w:pPr>
    </w:p>
    <w:p w:rsidR="00937905" w:rsidRPr="00FB3E25" w:rsidRDefault="00937905" w:rsidP="00FB3E25">
      <w:pPr>
        <w:pStyle w:val="a4"/>
        <w:spacing w:line="320" w:lineRule="exact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B3E25">
        <w:rPr>
          <w:rFonts w:ascii="Times New Roman" w:hAnsi="Times New Roman"/>
          <w:i/>
          <w:sz w:val="28"/>
          <w:szCs w:val="28"/>
        </w:rPr>
        <w:t xml:space="preserve">По вопросам организации Домашнего микрореабилитационного центра обращаться: </w:t>
      </w:r>
    </w:p>
    <w:p w:rsidR="00937905" w:rsidRPr="00FB3E25" w:rsidRDefault="00937905" w:rsidP="00FB3E25">
      <w:pPr>
        <w:pStyle w:val="a4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B3E25">
        <w:rPr>
          <w:rFonts w:ascii="Times New Roman" w:hAnsi="Times New Roman"/>
          <w:i/>
          <w:sz w:val="28"/>
          <w:szCs w:val="28"/>
        </w:rPr>
        <w:t>8 (495) 374-53-06 (доб. 145) Департамент поддержки социальных проектов Фонда поддержки детей, находящихся в трудной жизненной ситуации.</w:t>
      </w: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Приложение </w:t>
      </w:r>
      <w:r w:rsidR="00FB3E25">
        <w:rPr>
          <w:sz w:val="28"/>
          <w:szCs w:val="28"/>
        </w:rPr>
        <w:t xml:space="preserve">№ </w:t>
      </w:r>
      <w:r w:rsidRPr="00937905">
        <w:rPr>
          <w:sz w:val="28"/>
          <w:szCs w:val="28"/>
        </w:rPr>
        <w:t>1</w:t>
      </w:r>
    </w:p>
    <w:p w:rsidR="00937905" w:rsidRPr="00937905" w:rsidRDefault="00937905" w:rsidP="00937905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937905" w:rsidRDefault="00937905" w:rsidP="00937905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Перечень специализированного оборудования, </w:t>
      </w:r>
    </w:p>
    <w:p w:rsidR="00937905" w:rsidRPr="00937905" w:rsidRDefault="00937905" w:rsidP="00937905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технических средств реабилитации </w:t>
      </w:r>
    </w:p>
    <w:p w:rsidR="00937905" w:rsidRPr="00937905" w:rsidRDefault="00937905" w:rsidP="00937905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sz w:val="28"/>
          <w:szCs w:val="28"/>
        </w:rPr>
      </w:pPr>
    </w:p>
    <w:p w:rsidR="00937905" w:rsidRPr="00937905" w:rsidRDefault="00937905" w:rsidP="0093790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sz w:val="28"/>
          <w:szCs w:val="28"/>
        </w:rPr>
        <w:t>Тренажеры: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color w:val="000000" w:themeColor="text1"/>
          <w:sz w:val="28"/>
          <w:szCs w:val="28"/>
        </w:rPr>
      </w:pPr>
      <w:r w:rsidRPr="00937905">
        <w:rPr>
          <w:rFonts w:ascii="Times New Roman" w:hAnsi="Times New Roman"/>
          <w:color w:val="000000" w:themeColor="text1"/>
          <w:sz w:val="28"/>
          <w:szCs w:val="28"/>
        </w:rPr>
        <w:t xml:space="preserve">Тренажер ходьбы инвалидов (ходунки) Динамический Пейсер              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Тренажер-балансир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активной разработки суставов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препятствующий выворачиваю стопы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Тренажер для сгибания и разгибания пальцев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сгибания и разгибания пальцев </w:t>
      </w:r>
    </w:p>
    <w:p w:rsidR="00937905" w:rsidRPr="00937905" w:rsidRDefault="00937905" w:rsidP="00937905">
      <w:pPr>
        <w:pStyle w:val="a4"/>
        <w:ind w:left="0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Тренажер для ног </w:t>
      </w:r>
    </w:p>
    <w:p w:rsidR="00937905" w:rsidRPr="00937905" w:rsidRDefault="00937905" w:rsidP="00937905">
      <w:pPr>
        <w:pStyle w:val="a4"/>
        <w:ind w:left="0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Тренажер для развития моторики рук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Виброплатформа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разработки голеностопного сустава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локтевого и плечевого суставов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Тренажер для обучения ходьбе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Многофункциональный тренажер для активных и пассивных тренировок Оксицикл – 3 Реабилитационный педальный тренажер MiniBike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Педальный тренажер с электродвигателем "MINI BIKE" LY-901-FH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Детский тренажер – степпер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Детский велотренажер DFC VT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Детский тренажер бегущий по волнам DFC VT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Детский гребной тренажер DFC VT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Иппотренажер для детей с ДЦП </w:t>
      </w:r>
    </w:p>
    <w:p w:rsidR="00937905" w:rsidRPr="00937905" w:rsidRDefault="00937905" w:rsidP="00937905">
      <w:pPr>
        <w:pStyle w:val="a4"/>
        <w:numPr>
          <w:ilvl w:val="0"/>
          <w:numId w:val="3"/>
        </w:numPr>
        <w:ind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sz w:val="28"/>
          <w:szCs w:val="28"/>
        </w:rPr>
        <w:t xml:space="preserve">Ортопедические велосипеды, </w:t>
      </w:r>
      <w:r w:rsidRPr="00937905">
        <w:rPr>
          <w:rFonts w:ascii="Times New Roman" w:hAnsi="Times New Roman"/>
          <w:color w:val="000000" w:themeColor="text1"/>
          <w:sz w:val="28"/>
          <w:szCs w:val="28"/>
        </w:rPr>
        <w:t>сидячие и лежачие самокаты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Велосипед для детей с ДЦП ВелоСтарт-2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Велосипед Ангел Соло 3М для детей с ДЦП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Велосипеды тренажер для детей с ДЦП на разный возраст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Минивелотренажер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Велотренажер рычажный для восстановления опорно-двигательного аппарата  </w:t>
      </w:r>
    </w:p>
    <w:p w:rsidR="00937905" w:rsidRPr="00937905" w:rsidRDefault="00937905" w:rsidP="00937905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567" w:right="-2" w:hanging="283"/>
        <w:rPr>
          <w:rFonts w:ascii="Times New Roman" w:hAnsi="Times New Roman"/>
          <w:sz w:val="28"/>
          <w:szCs w:val="28"/>
        </w:rPr>
      </w:pPr>
      <w:r w:rsidRPr="00937905">
        <w:rPr>
          <w:rFonts w:ascii="Times New Roman" w:hAnsi="Times New Roman"/>
          <w:sz w:val="28"/>
          <w:szCs w:val="28"/>
        </w:rPr>
        <w:t xml:space="preserve">Ходунки: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 "Я шагаю"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 – ролляторы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Ходунки-ползунки для детей ДЦП CH-36.08,угол наклона ложа: 30 градусов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 Армед FS 967L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Ходунки  детские на колесах для детей-инвалидов </w:t>
      </w:r>
    </w:p>
    <w:p w:rsidR="00937905" w:rsidRPr="00937905" w:rsidRDefault="00937905" w:rsidP="00937905">
      <w:pPr>
        <w:pStyle w:val="a4"/>
        <w:widowControl w:val="0"/>
        <w:autoSpaceDE w:val="0"/>
        <w:autoSpaceDN w:val="0"/>
        <w:adjustRightInd w:val="0"/>
        <w:ind w:left="284" w:right="-2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numPr>
          <w:ilvl w:val="0"/>
          <w:numId w:val="2"/>
        </w:numPr>
        <w:ind w:left="284" w:right="-1" w:firstLine="0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Опоры для детей с ДЦП: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Опора для сидения Зебра с лесенкой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Опоры функциональные для ползания; сидения; сидения и стояния; для ходьбы;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Ползунки </w:t>
      </w:r>
    </w:p>
    <w:p w:rsidR="00937905" w:rsidRPr="00937905" w:rsidRDefault="00937905" w:rsidP="00937905">
      <w:pPr>
        <w:pStyle w:val="a4"/>
        <w:numPr>
          <w:ilvl w:val="0"/>
          <w:numId w:val="2"/>
        </w:numPr>
        <w:ind w:left="284" w:right="-1" w:firstLine="0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Вертикализаторы: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Вертикализатор динамический для детей от 3 до 10 лет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Вертикализатор  передне- и заднеопорный </w:t>
      </w:r>
    </w:p>
    <w:p w:rsidR="00937905" w:rsidRPr="00937905" w:rsidRDefault="00937905" w:rsidP="00937905">
      <w:pPr>
        <w:pStyle w:val="a4"/>
        <w:numPr>
          <w:ilvl w:val="0"/>
          <w:numId w:val="2"/>
        </w:numPr>
        <w:spacing w:after="0"/>
        <w:ind w:left="284" w:right="-1" w:firstLine="0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Инвалидная коляска для детей с ДЦП</w:t>
      </w:r>
    </w:p>
    <w:p w:rsidR="00937905" w:rsidRPr="00937905" w:rsidRDefault="00937905" w:rsidP="00937905">
      <w:pPr>
        <w:spacing w:line="276" w:lineRule="auto"/>
        <w:ind w:left="284" w:right="-1"/>
        <w:rPr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bCs/>
          <w:color w:val="000000" w:themeColor="text1"/>
          <w:sz w:val="28"/>
          <w:szCs w:val="28"/>
          <w:shd w:val="clear" w:color="auto" w:fill="FFFFFF"/>
        </w:rPr>
        <w:t xml:space="preserve"> Инвалидная коляска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7.  </w:t>
      </w:r>
      <w:r w:rsidRPr="00937905">
        <w:rPr>
          <w:rFonts w:ascii="Times New Roman" w:hAnsi="Times New Roman"/>
          <w:sz w:val="28"/>
          <w:szCs w:val="28"/>
        </w:rPr>
        <w:t>Иное оборудование, инструменты и приспособления, используемые для оказания инновационных диагностических, абилитационных и реабилитационных услуг представителям целевых групп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Душевые табуретки Дижон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Подъемник электрический для ванны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Подъемное устройство для ванны ХУБФИКС с подставкой для купания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Кресло для купания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Стабилизатор спины  (Размеры S, M)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Детские ортопедические стул и стол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РПК «Атлант» - нейро-ортопедический реабилитационный пневмокостюм 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Набор посуды для инвалидов НА4003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Массажная свинг-машина Takasima DS-087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Сухой бассейн ROMANA Зверята ДМФ-МК-02.52.02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Развивающий центр со звуковыми эффектами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Развивающий центр для слабовидящих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Песочная терапия - диагностический коррекционно-развивающий комплекс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Арт-терапевтический комплекс с прозрачным мольбертом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Стол функциональный детский для восстановления двигательного аппарата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Рюкзак переноска (кенгуру) для детей от 3 до 8 лет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Утяжеленный жилет Совы для разного возраста (от 3 до 11 лет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Костюм лечебный "Адели"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Нейро-ортопедический реабилитационный костюм РПК "Атлант"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Ортезы на шейный отдел; голеностоп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37905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Корректор осанки </w:t>
      </w: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937905" w:rsidRPr="00937905" w:rsidRDefault="00937905" w:rsidP="00937905">
      <w:pPr>
        <w:pStyle w:val="a4"/>
        <w:ind w:left="284" w:right="-1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00404E" w:rsidRPr="00937905" w:rsidRDefault="0000404E" w:rsidP="00977314">
      <w:pPr>
        <w:spacing w:line="276" w:lineRule="auto"/>
        <w:ind w:firstLine="708"/>
        <w:rPr>
          <w:sz w:val="28"/>
          <w:szCs w:val="28"/>
        </w:rPr>
      </w:pPr>
    </w:p>
    <w:p w:rsidR="00391196" w:rsidRPr="00937905" w:rsidRDefault="00977314" w:rsidP="00977314">
      <w:pPr>
        <w:widowControl w:val="0"/>
        <w:autoSpaceDE w:val="0"/>
        <w:autoSpaceDN w:val="0"/>
        <w:adjustRightInd w:val="0"/>
        <w:spacing w:line="276" w:lineRule="auto"/>
        <w:ind w:left="7080" w:right="-2" w:firstLine="708"/>
        <w:rPr>
          <w:sz w:val="28"/>
          <w:szCs w:val="28"/>
        </w:rPr>
      </w:pPr>
      <w:r w:rsidRPr="00937905">
        <w:rPr>
          <w:sz w:val="28"/>
          <w:szCs w:val="28"/>
        </w:rPr>
        <w:t>П</w:t>
      </w:r>
      <w:r w:rsidR="00391196" w:rsidRPr="00937905">
        <w:rPr>
          <w:sz w:val="28"/>
          <w:szCs w:val="28"/>
        </w:rPr>
        <w:t xml:space="preserve">риложение </w:t>
      </w:r>
      <w:r w:rsidR="00FB3E25">
        <w:rPr>
          <w:sz w:val="28"/>
          <w:szCs w:val="28"/>
        </w:rPr>
        <w:t xml:space="preserve">№ </w:t>
      </w:r>
      <w:r w:rsidR="00937905" w:rsidRPr="00937905">
        <w:rPr>
          <w:sz w:val="28"/>
          <w:szCs w:val="28"/>
        </w:rPr>
        <w:t>2</w:t>
      </w:r>
    </w:p>
    <w:p w:rsidR="00937905" w:rsidRPr="00937905" w:rsidRDefault="00937905" w:rsidP="00977314">
      <w:pPr>
        <w:widowControl w:val="0"/>
        <w:autoSpaceDE w:val="0"/>
        <w:autoSpaceDN w:val="0"/>
        <w:adjustRightInd w:val="0"/>
        <w:spacing w:line="276" w:lineRule="auto"/>
        <w:ind w:left="7080" w:right="-2" w:firstLine="708"/>
        <w:rPr>
          <w:sz w:val="28"/>
          <w:szCs w:val="28"/>
        </w:rPr>
      </w:pPr>
    </w:p>
    <w:p w:rsidR="00937905" w:rsidRPr="00937905" w:rsidRDefault="00937905" w:rsidP="00937905">
      <w:pPr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>Учреждения, реализующие инновационные социальные проекты по созданию ДМРЦ в рамках программы Фонда поддержки детей, находящихся в трудной жизненной ситуации «Моя семья»</w:t>
      </w:r>
    </w:p>
    <w:p w:rsidR="00937905" w:rsidRPr="00937905" w:rsidRDefault="00937905" w:rsidP="0093790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2"/>
        <w:gridCol w:w="5515"/>
        <w:gridCol w:w="3482"/>
      </w:tblGrid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15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8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Казенное учреждение Воронежской области «Борисоглебский зональный реабилитационный центр для детей и подростков с ограниченными возможностями «Журавлик»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 бюджетное  учреждение  «Комплексный Центр социального обслуживание  населения города Брянска»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бюджетное учреждение социального обслуживания «Социально-реабилитационный центр «Забота» города Курска Курской области»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«Оптимист»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СЗФО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Эжвинского района города Сыктывкара»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автономное учреждение социального обслуживания «Боровичский комплексный центр социального обслуживания»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Московского района»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Санкт-Петербург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Республики Адыгея «Красногвардейский территориальный центр социальной помощи семье и детям «Доверие»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 Адыгея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социального обслуживания «Тракторозаводский центр социального обслуживания населения»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Саратовской области «Областной реабилитационный центр для детей и подростков с ограниченными возможностями»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социального обслуживания «Социально-реабилитационный центр для детей и подростков с ограниченными возможностями «Здоровье»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Бюджетное учреждение Ханты-Мансийского автономного округа – 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 - Югра</w:t>
            </w:r>
          </w:p>
        </w:tc>
      </w:tr>
      <w:tr w:rsidR="00937905" w:rsidRPr="00937905" w:rsidTr="00122929">
        <w:tc>
          <w:tcPr>
            <w:tcW w:w="9889" w:type="dxa"/>
            <w:gridSpan w:val="3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Краевое государственное бюджетное учреждение «Комплексный центр социального обслуживания населения города Рубцовска»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города Алейска»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Областное государственное бюджетное учреждение социального обслуживания «Иркутский детский дом-интернат №1 для умственно отсталых детей»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автономное учреждение Новосибирской области «Центр социальной помощи семье и детям «Семья»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15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Бюджетное учреждение Омской области «Комплексный центр социального обслуживания населения Муромцевского района»</w:t>
            </w:r>
          </w:p>
        </w:tc>
        <w:tc>
          <w:tcPr>
            <w:tcW w:w="3482" w:type="dxa"/>
            <w:vAlign w:val="center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область</w:t>
            </w:r>
          </w:p>
        </w:tc>
      </w:tr>
      <w:tr w:rsidR="00937905" w:rsidRPr="00937905" w:rsidTr="00122929">
        <w:tc>
          <w:tcPr>
            <w:tcW w:w="89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15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Областное государственное казенное учреждение «Центр социальной помощи семье и детям Асиновского района»</w:t>
            </w:r>
          </w:p>
        </w:tc>
        <w:tc>
          <w:tcPr>
            <w:tcW w:w="3482" w:type="dxa"/>
          </w:tcPr>
          <w:p w:rsidR="00937905" w:rsidRPr="00937905" w:rsidRDefault="00937905" w:rsidP="0012292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Томская область</w:t>
            </w:r>
          </w:p>
        </w:tc>
      </w:tr>
    </w:tbl>
    <w:p w:rsidR="00391196" w:rsidRPr="00937905" w:rsidRDefault="00391196" w:rsidP="00977314">
      <w:pPr>
        <w:spacing w:line="276" w:lineRule="auto"/>
        <w:ind w:left="7080"/>
        <w:jc w:val="both"/>
        <w:rPr>
          <w:sz w:val="28"/>
          <w:szCs w:val="28"/>
        </w:rPr>
      </w:pPr>
      <w:r w:rsidRPr="00937905">
        <w:rPr>
          <w:sz w:val="28"/>
          <w:szCs w:val="28"/>
        </w:rPr>
        <w:t xml:space="preserve">Приложение </w:t>
      </w:r>
      <w:r w:rsidR="00FB3E25">
        <w:rPr>
          <w:sz w:val="28"/>
          <w:szCs w:val="28"/>
        </w:rPr>
        <w:t xml:space="preserve">№ </w:t>
      </w:r>
      <w:r w:rsidR="00977314" w:rsidRPr="00937905">
        <w:rPr>
          <w:sz w:val="28"/>
          <w:szCs w:val="28"/>
        </w:rPr>
        <w:t>3</w:t>
      </w:r>
    </w:p>
    <w:p w:rsidR="00391196" w:rsidRPr="00937905" w:rsidRDefault="00391196" w:rsidP="00977314">
      <w:pPr>
        <w:spacing w:line="276" w:lineRule="auto"/>
        <w:ind w:left="7080" w:firstLine="708"/>
        <w:jc w:val="both"/>
        <w:rPr>
          <w:sz w:val="28"/>
          <w:szCs w:val="28"/>
        </w:rPr>
      </w:pPr>
    </w:p>
    <w:p w:rsidR="00391196" w:rsidRPr="00937905" w:rsidRDefault="00391196" w:rsidP="00977314">
      <w:pPr>
        <w:spacing w:line="276" w:lineRule="auto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Профессиональная стажировочная площадка Фонда поддержки детей, находящихся в трудной жизненной ситуации, по направлению </w:t>
      </w:r>
    </w:p>
    <w:p w:rsidR="00391196" w:rsidRPr="00937905" w:rsidRDefault="00391196" w:rsidP="00977314">
      <w:pPr>
        <w:spacing w:line="276" w:lineRule="auto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>«Домашний микрореабилитационный центр»</w:t>
      </w:r>
    </w:p>
    <w:p w:rsidR="00391196" w:rsidRPr="00937905" w:rsidRDefault="00391196" w:rsidP="00977314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4537"/>
        <w:gridCol w:w="282"/>
        <w:gridCol w:w="5529"/>
      </w:tblGrid>
      <w:tr w:rsidR="00391196" w:rsidRPr="00937905" w:rsidTr="0097731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91196" w:rsidRPr="00937905" w:rsidRDefault="00391196" w:rsidP="00977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 о  профессиональной стажировочной площадке</w:t>
            </w: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юридическое наименование организации – стажировочной площадки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</w:t>
            </w: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Федерации, рекомендовавший вышеназванную организацию в качестве стажировочной площадки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социального развития Московской области</w:t>
            </w: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руководителя организации  - стажировочной площадки (имя , должность, телефон, электронный адрес) руководителя организации стажировочной площадки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Головушкина Лидия Владимировна, директор Государственного автономного учреждения социального обслуживания Московской области «Комплексный центр социального обслуживания и реабилитации «Журавушка», 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Московская область , г.о.Егорьевск, ул.Советская, дом 6.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8-496-40-4-596-49, 8-916-993-48-29</w:t>
            </w:r>
          </w:p>
          <w:p w:rsidR="00391196" w:rsidRPr="00937905" w:rsidRDefault="003A36DF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391196"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kcsoir.guravuchka@mosreg.ru</w:t>
              </w:r>
            </w:hyperlink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организации – стажировочной площадки, на котором размещена информация о предполагаемых программах стажировок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 «Социальная служба Подмосковья» </w:t>
            </w:r>
            <w:hyperlink r:id="rId9" w:history="1">
              <w:r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196" w:rsidRPr="00937905" w:rsidRDefault="003A36DF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391196"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196" w:rsidRPr="00937905" w:rsidTr="0097731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профессиональных  интернет- сообществ, по которым можно будет получать дополнительную информацию о предлагаемых программах стажировок</w:t>
            </w:r>
          </w:p>
          <w:p w:rsidR="00977314" w:rsidRPr="00937905" w:rsidRDefault="00977314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«Социальная служба Подмосковья» </w:t>
            </w:r>
            <w:hyperlink r:id="rId11" w:history="1">
              <w:r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https://socsp.ru/</w:t>
              </w:r>
            </w:hyperlink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«Социальный гид Подмосковья» </w:t>
            </w:r>
            <w:hyperlink r:id="rId12" w:history="1">
              <w:r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http://socgidmo.ru/</w:t>
              </w:r>
            </w:hyperlink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196" w:rsidRPr="00937905" w:rsidTr="0097731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программе стажировке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стажировки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«Практические аспекты реализации программы реабилитации детей-инвалидов с тяжелыми формами заболеваний – «Домашний микрореабилитационный центр».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решение каких проблем или удовлетворение потребностей получателей социальных услуг ориентирована программа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ДМРЦ -это  семейно-центрированная, стационарозаменяющая технология,   обеспечивающая  непрерывность реабилитационного процесса тяжело-больных детей-инвалидов в специально созданной реабилитационной среде в привычных для ребенка домашних условиях, где обученный родитель,  наравне с реабилитологами учреждения,  становится активным членом мультидисциплинарной команды.  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14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программы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(часов, дней)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16 часов  (2 дня)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Предлагаемый график проведения стажировки в 2022 году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 –  июнь- сентябрь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Дистанционно – апрель-декабрь 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 специалистов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по реабилитационной работе, специалисты по работе с семьей, психологи, заведующие отделениями реабилитации </w:t>
            </w:r>
            <w:r w:rsidR="00977314"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Допустимое количество человек в группе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15-20 человек ( очно)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дистанционная форма</w:t>
            </w:r>
            <w:r w:rsidR="00977314"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без ограничений</w:t>
            </w:r>
          </w:p>
        </w:tc>
      </w:tr>
      <w:tr w:rsidR="00391196" w:rsidRPr="00937905" w:rsidTr="00977314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организаций, включенных для посещения в период стажировки</w:t>
            </w:r>
            <w:r w:rsidR="00FB3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полные юридические наименования, адреса сайтов)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автономное учреждение социального обслуживания Московской области «Комплексный центр социального обслуживания и реабилитации «Журавушка» </w:t>
            </w:r>
            <w:hyperlink r:id="rId13" w:history="1">
              <w:r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http://guravuchka.ru/</w:t>
              </w:r>
            </w:hyperlink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стационарное отделение  детей-инвалидов( пос.Новый)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отделение реабилитации несовершеннолетних с ограниченными умственными и физическими возможностями (г.Егорьевск пер.Русанцевский)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мини-центр ( пос.Шувое)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отделение реабилитации несовершеннолетних с ограниченными умственными и физическими возможностями ( г.Егорьевск, пр.Ленина)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микроцентра на дому ( 1-3 участника проекта).</w:t>
            </w:r>
          </w:p>
          <w:p w:rsidR="00391196" w:rsidRPr="00937905" w:rsidRDefault="00391196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форма- изучение видео-материалов</w:t>
            </w:r>
          </w:p>
        </w:tc>
      </w:tr>
    </w:tbl>
    <w:p w:rsidR="00391196" w:rsidRPr="00937905" w:rsidRDefault="00391196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ind w:left="7080" w:firstLine="708"/>
        <w:jc w:val="both"/>
        <w:rPr>
          <w:sz w:val="28"/>
          <w:szCs w:val="28"/>
        </w:rPr>
      </w:pPr>
    </w:p>
    <w:p w:rsidR="000D5D77" w:rsidRPr="00937905" w:rsidRDefault="000D5D77" w:rsidP="00977314">
      <w:pPr>
        <w:spacing w:line="300" w:lineRule="exact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 xml:space="preserve">Профессиональная стажировочная площадка Фонда поддержки детей, находящихся в трудной жизненной ситуации, по направлению </w:t>
      </w:r>
    </w:p>
    <w:p w:rsidR="000D5D77" w:rsidRPr="00937905" w:rsidRDefault="000D5D77" w:rsidP="00977314">
      <w:pPr>
        <w:spacing w:line="300" w:lineRule="exact"/>
        <w:jc w:val="center"/>
        <w:rPr>
          <w:b/>
          <w:sz w:val="28"/>
          <w:szCs w:val="28"/>
        </w:rPr>
      </w:pPr>
      <w:r w:rsidRPr="00937905">
        <w:rPr>
          <w:b/>
          <w:sz w:val="28"/>
          <w:szCs w:val="28"/>
        </w:rPr>
        <w:t>«Выездной микрореабилитационный центр»</w:t>
      </w:r>
    </w:p>
    <w:p w:rsidR="000D5D77" w:rsidRPr="00937905" w:rsidRDefault="000D5D77" w:rsidP="00977314">
      <w:pPr>
        <w:spacing w:line="300" w:lineRule="exact"/>
        <w:jc w:val="center"/>
        <w:rPr>
          <w:rFonts w:eastAsia="Calibri"/>
          <w:b/>
          <w:color w:val="000000" w:themeColor="text1"/>
          <w:sz w:val="28"/>
          <w:szCs w:val="28"/>
          <w:shd w:val="clear" w:color="auto" w:fill="FFFFFF" w:themeFill="background1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0D5D77" w:rsidRPr="00937905" w:rsidTr="00122929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5D77" w:rsidRPr="00937905" w:rsidRDefault="000D5D77" w:rsidP="00977314">
            <w:pPr>
              <w:spacing w:after="20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 о профессиональной стажировочной площадке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юридическое наименование организации – стажировочной площадки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Бюджетное учреждение социального обслуживания 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вологодской области «комплексный центр социального обслуживания населения города Череповца и Череповецкого района «Забота»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Федерации, рекомендовавший вышеназванную организацию в качестве стажировочной площадки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социальной защиты населения Вологодской области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(имя, должность, телефон, электронный адрес) руководителя организации – стажировочной площадки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БУ СО ВО «КЦСОН «Забота» Дуборова Светлана Юрьевна,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8 (8202) 26-34-88,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preodoleniecher@mail.ru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филиала БУ СО ВО «КЦСОН «Забота» в г. Череповце «РЦ «Преодоление» Фалалеева Ирина Анатольевна, 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8(8202)26-32-50, 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preodoleniecher@mail.ru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сайта организации – стажировочной площадки, на котором размещена информация о предлагаемых программах стажировок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zabota.gov35.ru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профессиональных интернет-сообществ, по которым можно получать дополнительную информацию  о предлагаемых программах стажировок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D77" w:rsidRPr="00937905" w:rsidRDefault="003A36DF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0D5D77"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https://vk.com/preodoleniecher</w:t>
              </w:r>
            </w:hyperlink>
          </w:p>
          <w:p w:rsidR="000D5D77" w:rsidRPr="00937905" w:rsidRDefault="003A36DF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0D5D77" w:rsidRPr="0093790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https://vk.com/zabota_cher</w:t>
              </w:r>
            </w:hyperlink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5D77" w:rsidRPr="00937905" w:rsidTr="00122929">
        <w:tc>
          <w:tcPr>
            <w:tcW w:w="98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D5D77" w:rsidRPr="00937905" w:rsidRDefault="000D5D77" w:rsidP="00977314">
            <w:pPr>
              <w:spacing w:after="20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программе стажировки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стажировки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Выездной микрореабилитационной центр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решение каких проблем или удовлетворение потребностей получателей социальных услуг ориентирована программа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качества, доступности и обеспечение непрерывности помощи детям-инвалидам, в том числе детям с тяжелыми множественными нарушениями развития;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реабилитации и абилитации детей-инвалидов;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системы комплексной реабилитации детей-инвалидов с использованием стационарозамещающих технологий;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эффективных социальных практик дистанционного оказания реабилитационных и абилитационных услуг детям-инвалидам; 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индивидуального персонализированного подхода к решению проблем семей, воспитывающих детей-инвалидов;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сохранения и улучшения семейной среды развития и воспитания детей-инвалидов;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родительской компетентности за счет вовлечения родителей в реабилитационный процесс и обучения их приемам самостоятельной реабилитации детей-инвалидов в домашних условиях;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механизма межведомственного взаимодействия организаций в части оказания комплексной поддержки семей, воспитывающих детей-инвалидов. 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 часов (5 дней)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Предлагаемый график проведения стажировки в 2022 году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Апрель-май, сентябрь-ноябрь 2022 года 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 специалистов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и специалисты организаций социальной сферы, руководители и специалисты региональных ресурсных центров</w:t>
            </w:r>
          </w:p>
        </w:tc>
      </w:tr>
      <w:tr w:rsidR="000D5D77" w:rsidRPr="00937905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Допустимое количество человек в группе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10-20 человек</w:t>
            </w:r>
          </w:p>
        </w:tc>
      </w:tr>
      <w:tr w:rsidR="000D5D77" w:rsidRPr="00977314" w:rsidTr="00122929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организаций, включенных для посещения в период стажировки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БУ СО ВО «КЦСОН «Забота»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БУ СО ВО «КЦСОН «Забота» в г. Череповце «РЦ «Преодоление»</w:t>
            </w:r>
          </w:p>
          <w:p w:rsidR="000D5D77" w:rsidRPr="00937905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БУ СО ВО «ТЦПСиД г. Вологды»</w:t>
            </w:r>
          </w:p>
          <w:p w:rsidR="000D5D77" w:rsidRPr="00977314" w:rsidRDefault="000D5D77" w:rsidP="00977314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05">
              <w:rPr>
                <w:rFonts w:ascii="Times New Roman" w:eastAsia="Times New Roman" w:hAnsi="Times New Roman" w:cs="Times New Roman"/>
                <w:sz w:val="28"/>
                <w:szCs w:val="28"/>
              </w:rPr>
              <w:t>БУ СО ВО «КЦСОН Сокольского района»</w:t>
            </w:r>
          </w:p>
        </w:tc>
      </w:tr>
    </w:tbl>
    <w:p w:rsidR="000D5D77" w:rsidRPr="00977314" w:rsidRDefault="000D5D77" w:rsidP="00977314">
      <w:pPr>
        <w:spacing w:line="276" w:lineRule="auto"/>
        <w:ind w:left="7080" w:firstLine="708"/>
        <w:jc w:val="both"/>
        <w:rPr>
          <w:sz w:val="28"/>
          <w:szCs w:val="28"/>
        </w:rPr>
      </w:pPr>
    </w:p>
    <w:sectPr w:rsidR="000D5D77" w:rsidRPr="00977314" w:rsidSect="00977314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DF" w:rsidRDefault="003A36DF" w:rsidP="007F5FDA">
      <w:r>
        <w:separator/>
      </w:r>
    </w:p>
  </w:endnote>
  <w:endnote w:type="continuationSeparator" w:id="0">
    <w:p w:rsidR="003A36DF" w:rsidRDefault="003A36DF" w:rsidP="007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26327"/>
      <w:docPartObj>
        <w:docPartGallery w:val="Page Numbers (Bottom of Page)"/>
        <w:docPartUnique/>
      </w:docPartObj>
    </w:sdtPr>
    <w:sdtEndPr/>
    <w:sdtContent>
      <w:p w:rsidR="00132705" w:rsidRDefault="0013270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A2">
          <w:rPr>
            <w:noProof/>
          </w:rPr>
          <w:t>1</w:t>
        </w:r>
        <w:r>
          <w:fldChar w:fldCharType="end"/>
        </w:r>
      </w:p>
    </w:sdtContent>
  </w:sdt>
  <w:p w:rsidR="00132705" w:rsidRDefault="0013270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DF" w:rsidRDefault="003A36DF" w:rsidP="007F5FDA">
      <w:r>
        <w:separator/>
      </w:r>
    </w:p>
  </w:footnote>
  <w:footnote w:type="continuationSeparator" w:id="0">
    <w:p w:rsidR="003A36DF" w:rsidRDefault="003A36DF" w:rsidP="007F5FDA">
      <w:r>
        <w:continuationSeparator/>
      </w:r>
    </w:p>
  </w:footnote>
  <w:footnote w:id="1">
    <w:p w:rsidR="008B4D29" w:rsidRDefault="00132705" w:rsidP="008B4D29">
      <w:pPr>
        <w:pStyle w:val="ab"/>
      </w:pPr>
      <w:r>
        <w:rPr>
          <w:rStyle w:val="ad"/>
        </w:rPr>
        <w:t>1</w:t>
      </w:r>
      <w:r>
        <w:t xml:space="preserve">  </w:t>
      </w:r>
      <w:r w:rsidR="008B4D29">
        <w:t xml:space="preserve"> Здесь и далее материалы подготовлены с использованием учебно-методического пособия </w:t>
      </w:r>
      <w:r w:rsidR="008B4D29" w:rsidRPr="008B4D29">
        <w:rPr>
          <w:i/>
        </w:rPr>
        <w:t xml:space="preserve">Лысенко А.Е., </w:t>
      </w:r>
      <w:r>
        <w:rPr>
          <w:i/>
        </w:rPr>
        <w:t xml:space="preserve">      </w:t>
      </w:r>
      <w:r w:rsidR="008B4D29" w:rsidRPr="008B4D29">
        <w:rPr>
          <w:i/>
        </w:rPr>
        <w:t>Казунин</w:t>
      </w:r>
      <w:r w:rsidR="007042AB">
        <w:rPr>
          <w:i/>
        </w:rPr>
        <w:t>а</w:t>
      </w:r>
      <w:r w:rsidR="008B4D29" w:rsidRPr="008B4D29">
        <w:rPr>
          <w:i/>
        </w:rPr>
        <w:t xml:space="preserve"> И.И</w:t>
      </w:r>
      <w:r w:rsidR="008B4D29">
        <w:t>. «Инновационная технология комплексной реабилитации детей-инвалидов в условиях семьи «Домашний микрореабилитационный центр»»</w:t>
      </w:r>
      <w:r w:rsidR="00937905">
        <w:t>, а также информации организаций-исполнителей проектов по созданию ДМРЦ</w:t>
      </w:r>
      <w:r w:rsidR="008B4D29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D6643"/>
    <w:multiLevelType w:val="multilevel"/>
    <w:tmpl w:val="0068D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D525D6"/>
    <w:multiLevelType w:val="hybridMultilevel"/>
    <w:tmpl w:val="70DE69C4"/>
    <w:lvl w:ilvl="0" w:tplc="D256C86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2A21349"/>
    <w:multiLevelType w:val="hybridMultilevel"/>
    <w:tmpl w:val="7848DB36"/>
    <w:lvl w:ilvl="0" w:tplc="551A169C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BF31C26"/>
    <w:multiLevelType w:val="hybridMultilevel"/>
    <w:tmpl w:val="1D221DEE"/>
    <w:lvl w:ilvl="0" w:tplc="956CEE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E"/>
    <w:rsid w:val="0000404E"/>
    <w:rsid w:val="000B63AC"/>
    <w:rsid w:val="000D5D77"/>
    <w:rsid w:val="0011164D"/>
    <w:rsid w:val="00132705"/>
    <w:rsid w:val="0013603A"/>
    <w:rsid w:val="00197A22"/>
    <w:rsid w:val="001F64EB"/>
    <w:rsid w:val="00250AC5"/>
    <w:rsid w:val="002A0F0B"/>
    <w:rsid w:val="002F5CC3"/>
    <w:rsid w:val="00370305"/>
    <w:rsid w:val="00391196"/>
    <w:rsid w:val="003A36DF"/>
    <w:rsid w:val="003E79A3"/>
    <w:rsid w:val="0041142C"/>
    <w:rsid w:val="004C419E"/>
    <w:rsid w:val="005966DA"/>
    <w:rsid w:val="005D5A84"/>
    <w:rsid w:val="006156F0"/>
    <w:rsid w:val="007042AB"/>
    <w:rsid w:val="007178F6"/>
    <w:rsid w:val="007F5FDA"/>
    <w:rsid w:val="008B4D29"/>
    <w:rsid w:val="00937905"/>
    <w:rsid w:val="00977314"/>
    <w:rsid w:val="009F72BB"/>
    <w:rsid w:val="00A475C7"/>
    <w:rsid w:val="00AE6614"/>
    <w:rsid w:val="00C261BD"/>
    <w:rsid w:val="00C779FD"/>
    <w:rsid w:val="00C80A4F"/>
    <w:rsid w:val="00D123B8"/>
    <w:rsid w:val="00D964D8"/>
    <w:rsid w:val="00DB6C48"/>
    <w:rsid w:val="00DF6034"/>
    <w:rsid w:val="00E23543"/>
    <w:rsid w:val="00E427A2"/>
    <w:rsid w:val="00E67572"/>
    <w:rsid w:val="00EB717F"/>
    <w:rsid w:val="00FB3E25"/>
    <w:rsid w:val="00FB6FCF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96AC6-1D57-4797-95AA-1D810F4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4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AC5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50A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rsid w:val="000040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rsid w:val="00004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3911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7F5FD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F5FDA"/>
    <w:rPr>
      <w:lang w:eastAsia="ru-RU"/>
    </w:rPr>
  </w:style>
  <w:style w:type="character" w:styleId="aa">
    <w:name w:val="endnote reference"/>
    <w:basedOn w:val="a0"/>
    <w:uiPriority w:val="99"/>
    <w:semiHidden/>
    <w:unhideWhenUsed/>
    <w:rsid w:val="007F5FDA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F5FD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F5FDA"/>
    <w:rPr>
      <w:lang w:eastAsia="ru-RU"/>
    </w:rPr>
  </w:style>
  <w:style w:type="character" w:styleId="ad">
    <w:name w:val="footnote reference"/>
    <w:basedOn w:val="a0"/>
    <w:uiPriority w:val="99"/>
    <w:semiHidden/>
    <w:unhideWhenUsed/>
    <w:rsid w:val="007F5FD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97A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A22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13270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2705"/>
    <w:rPr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3270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2705"/>
    <w:rPr>
      <w:sz w:val="24"/>
      <w:szCs w:val="24"/>
      <w:lang w:eastAsia="ru-RU"/>
    </w:rPr>
  </w:style>
  <w:style w:type="paragraph" w:customStyle="1" w:styleId="1">
    <w:name w:val="Обычный1"/>
    <w:qFormat/>
    <w:rsid w:val="00E6757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ir.guravuchka@mosreg.ru" TargetMode="External"/><Relationship Id="rId13" Type="http://schemas.openxmlformats.org/officeDocument/2006/relationships/hyperlink" Target="http://guravuchk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gidm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s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zabota_cher" TargetMode="External"/><Relationship Id="rId10" Type="http://schemas.openxmlformats.org/officeDocument/2006/relationships/hyperlink" Target="http://guravuch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sp.ru/" TargetMode="External"/><Relationship Id="rId14" Type="http://schemas.openxmlformats.org/officeDocument/2006/relationships/hyperlink" Target="https://vk.com/preodolenie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C55A-304A-417B-9EC3-85D2C7B1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Ольга Борисовна</dc:creator>
  <cp:lastModifiedBy>Довбыш Ольга Викторовна</cp:lastModifiedBy>
  <cp:revision>4</cp:revision>
  <cp:lastPrinted>2021-10-18T10:24:00Z</cp:lastPrinted>
  <dcterms:created xsi:type="dcterms:W3CDTF">2021-10-18T08:38:00Z</dcterms:created>
  <dcterms:modified xsi:type="dcterms:W3CDTF">2021-10-18T13:08:00Z</dcterms:modified>
</cp:coreProperties>
</file>