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853" w:rsidRPr="0002353B" w:rsidRDefault="007F7853" w:rsidP="007A30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53B">
        <w:rPr>
          <w:rFonts w:ascii="Times New Roman" w:hAnsi="Times New Roman" w:cs="Times New Roman"/>
          <w:b/>
          <w:sz w:val="28"/>
          <w:szCs w:val="28"/>
        </w:rPr>
        <w:t xml:space="preserve">Инструкция по работе в единой системе мониторинга </w:t>
      </w:r>
      <w:proofErr w:type="spellStart"/>
      <w:r w:rsidRPr="0002353B">
        <w:rPr>
          <w:rFonts w:ascii="Times New Roman" w:hAnsi="Times New Roman" w:cs="Times New Roman"/>
          <w:b/>
          <w:sz w:val="28"/>
          <w:szCs w:val="28"/>
        </w:rPr>
        <w:t>антикоррупционной</w:t>
      </w:r>
      <w:proofErr w:type="spellEnd"/>
      <w:r w:rsidRPr="0002353B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</w:p>
    <w:p w:rsidR="007F7853" w:rsidRPr="0002353B" w:rsidRDefault="007F7853" w:rsidP="007A30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853" w:rsidRPr="0002353B" w:rsidRDefault="007F7853" w:rsidP="007A30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2353B">
        <w:rPr>
          <w:rFonts w:ascii="Times New Roman" w:hAnsi="Times New Roman" w:cs="Times New Roman"/>
          <w:b/>
          <w:i/>
          <w:sz w:val="28"/>
          <w:szCs w:val="28"/>
        </w:rPr>
        <w:t xml:space="preserve">Этап </w:t>
      </w:r>
      <w:r w:rsidRPr="0002353B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02353B">
        <w:rPr>
          <w:rFonts w:ascii="Times New Roman" w:hAnsi="Times New Roman" w:cs="Times New Roman"/>
          <w:b/>
          <w:i/>
          <w:sz w:val="28"/>
          <w:szCs w:val="28"/>
        </w:rPr>
        <w:t>. Установка</w:t>
      </w:r>
    </w:p>
    <w:p w:rsidR="007F7853" w:rsidRPr="0002353B" w:rsidRDefault="007F7853" w:rsidP="007A30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F7853" w:rsidRPr="0002353B" w:rsidRDefault="007F7853" w:rsidP="007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 xml:space="preserve">Скачайте единую систему мониторинга </w:t>
      </w:r>
      <w:proofErr w:type="spellStart"/>
      <w:r w:rsidRPr="0002353B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02353B">
        <w:rPr>
          <w:rFonts w:ascii="Times New Roman" w:hAnsi="Times New Roman" w:cs="Times New Roman"/>
          <w:sz w:val="28"/>
          <w:szCs w:val="28"/>
        </w:rPr>
        <w:t xml:space="preserve"> работы (далее – программа) («</w:t>
      </w:r>
      <w:proofErr w:type="spellStart"/>
      <w:r w:rsidRPr="0002353B">
        <w:rPr>
          <w:rFonts w:ascii="Times New Roman" w:hAnsi="Times New Roman" w:cs="Times New Roman"/>
          <w:sz w:val="28"/>
          <w:szCs w:val="28"/>
          <w:lang w:val="en-US"/>
        </w:rPr>
        <w:t>MonitoringSetup</w:t>
      </w:r>
      <w:proofErr w:type="spellEnd"/>
      <w:r w:rsidRPr="0002353B">
        <w:rPr>
          <w:rFonts w:ascii="Times New Roman" w:hAnsi="Times New Roman" w:cs="Times New Roman"/>
          <w:sz w:val="28"/>
          <w:szCs w:val="28"/>
        </w:rPr>
        <w:t>.</w:t>
      </w:r>
      <w:r w:rsidRPr="0002353B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Pr="0002353B">
        <w:rPr>
          <w:rFonts w:ascii="Times New Roman" w:hAnsi="Times New Roman" w:cs="Times New Roman"/>
          <w:sz w:val="28"/>
          <w:szCs w:val="28"/>
        </w:rPr>
        <w:t xml:space="preserve">») с сайта Минтруда России по ссылке: </w:t>
      </w:r>
      <w:hyperlink r:id="rId8" w:history="1">
        <w:r w:rsidRPr="0002353B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http://www.rosmintrud.ru/ministry/programms/gossluzhba/antikorr/2/17</w:t>
        </w:r>
      </w:hyperlink>
      <w:r w:rsidRPr="0002353B">
        <w:rPr>
          <w:rFonts w:ascii="Times New Roman" w:hAnsi="Times New Roman" w:cs="Times New Roman"/>
          <w:sz w:val="28"/>
          <w:szCs w:val="28"/>
        </w:rPr>
        <w:t>.</w:t>
      </w:r>
    </w:p>
    <w:p w:rsidR="007F7853" w:rsidRPr="0002353B" w:rsidRDefault="007F7853" w:rsidP="007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Запустите установку программы «</w:t>
      </w:r>
      <w:proofErr w:type="spellStart"/>
      <w:r w:rsidRPr="0002353B">
        <w:rPr>
          <w:rFonts w:ascii="Times New Roman" w:hAnsi="Times New Roman" w:cs="Times New Roman"/>
          <w:sz w:val="28"/>
          <w:szCs w:val="28"/>
          <w:lang w:val="en-US"/>
        </w:rPr>
        <w:t>MonitoringSetup</w:t>
      </w:r>
      <w:proofErr w:type="spellEnd"/>
      <w:r w:rsidRPr="0002353B">
        <w:rPr>
          <w:rFonts w:ascii="Times New Roman" w:hAnsi="Times New Roman" w:cs="Times New Roman"/>
          <w:sz w:val="28"/>
          <w:szCs w:val="28"/>
        </w:rPr>
        <w:t>.</w:t>
      </w:r>
      <w:r w:rsidRPr="0002353B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Pr="0002353B">
        <w:rPr>
          <w:rFonts w:ascii="Times New Roman" w:hAnsi="Times New Roman" w:cs="Times New Roman"/>
          <w:sz w:val="28"/>
          <w:szCs w:val="28"/>
        </w:rPr>
        <w:t>». Нажмите «Далее &gt;».</w:t>
      </w:r>
    </w:p>
    <w:p w:rsidR="007F7853" w:rsidRPr="0002353B" w:rsidRDefault="007F7853" w:rsidP="007A3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8194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853" w:rsidRPr="0002353B" w:rsidRDefault="007F7853" w:rsidP="007A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1. Начало установки</w:t>
      </w:r>
    </w:p>
    <w:p w:rsidR="007F7853" w:rsidRPr="0002353B" w:rsidRDefault="007F7853" w:rsidP="007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По умолчанию программа устанавливается в папку «</w:t>
      </w:r>
      <w:r w:rsidRPr="0002353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2353B">
        <w:rPr>
          <w:rFonts w:ascii="Times New Roman" w:hAnsi="Times New Roman" w:cs="Times New Roman"/>
          <w:sz w:val="28"/>
          <w:szCs w:val="28"/>
        </w:rPr>
        <w:t>:\</w:t>
      </w:r>
      <w:proofErr w:type="gramStart"/>
      <w:r w:rsidRPr="0002353B">
        <w:rPr>
          <w:rFonts w:ascii="Times New Roman" w:hAnsi="Times New Roman" w:cs="Times New Roman"/>
          <w:sz w:val="28"/>
          <w:szCs w:val="28"/>
          <w:lang w:val="en-US"/>
        </w:rPr>
        <w:t>Monitoring</w:t>
      </w:r>
      <w:r w:rsidRPr="0002353B">
        <w:rPr>
          <w:rFonts w:ascii="Times New Roman" w:hAnsi="Times New Roman" w:cs="Times New Roman"/>
          <w:sz w:val="28"/>
          <w:szCs w:val="28"/>
        </w:rPr>
        <w:t>».</w:t>
      </w:r>
      <w:proofErr w:type="gramEnd"/>
      <w:r w:rsidRPr="0002353B">
        <w:rPr>
          <w:rFonts w:ascii="Times New Roman" w:hAnsi="Times New Roman" w:cs="Times New Roman"/>
          <w:sz w:val="28"/>
          <w:szCs w:val="28"/>
        </w:rPr>
        <w:t xml:space="preserve"> Нажмите «Далее &gt;».</w:t>
      </w:r>
    </w:p>
    <w:p w:rsidR="007F7853" w:rsidRPr="0002353B" w:rsidRDefault="007F7853" w:rsidP="007A3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2828925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853" w:rsidRDefault="007F7853" w:rsidP="007A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2. Выбор папки установки</w:t>
      </w:r>
    </w:p>
    <w:p w:rsidR="009515F3" w:rsidRDefault="009515F3" w:rsidP="007A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353B" w:rsidRDefault="007F7853" w:rsidP="007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lastRenderedPageBreak/>
        <w:t xml:space="preserve">Выберите папку в меню «Пуск». Нажмите «Далее </w:t>
      </w:r>
      <w:r w:rsidRPr="009515F3">
        <w:rPr>
          <w:rFonts w:ascii="Times New Roman" w:hAnsi="Times New Roman" w:cs="Times New Roman"/>
          <w:sz w:val="28"/>
          <w:szCs w:val="28"/>
        </w:rPr>
        <w:t>&gt;</w:t>
      </w:r>
      <w:r w:rsidRPr="0002353B">
        <w:rPr>
          <w:rFonts w:ascii="Times New Roman" w:hAnsi="Times New Roman" w:cs="Times New Roman"/>
          <w:sz w:val="28"/>
          <w:szCs w:val="28"/>
        </w:rPr>
        <w:t>».</w:t>
      </w:r>
    </w:p>
    <w:p w:rsidR="007F7853" w:rsidRPr="0002353B" w:rsidRDefault="007F7853" w:rsidP="007A3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344805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853" w:rsidRPr="0002353B" w:rsidRDefault="007F7853" w:rsidP="007A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3. Выбор папки в меню «Пуск»</w:t>
      </w:r>
    </w:p>
    <w:p w:rsidR="007F7853" w:rsidRPr="0002353B" w:rsidRDefault="007F7853" w:rsidP="007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В случае необходимости создайте значок на Вашем Рабочем столе посредством установления флажка в соответствующей ячейке. Нажмите «Далее &gt;».</w:t>
      </w:r>
    </w:p>
    <w:p w:rsidR="007F7853" w:rsidRPr="0002353B" w:rsidRDefault="007F7853" w:rsidP="007A3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348615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853" w:rsidRDefault="007F7853" w:rsidP="007A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4. Создание значка на Рабочем столе</w:t>
      </w:r>
    </w:p>
    <w:p w:rsidR="0002353B" w:rsidRDefault="0002353B" w:rsidP="007A306B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2353B" w:rsidRPr="0002353B" w:rsidRDefault="0002353B" w:rsidP="007A306B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F7853" w:rsidRPr="0002353B" w:rsidRDefault="007F7853" w:rsidP="007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lastRenderedPageBreak/>
        <w:t>Установите программу. Нажмите «Установить»</w:t>
      </w:r>
    </w:p>
    <w:p w:rsidR="007F7853" w:rsidRPr="0002353B" w:rsidRDefault="007F7853" w:rsidP="007A3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3476625"/>
            <wp:effectExtent l="1905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853" w:rsidRPr="0002353B" w:rsidRDefault="007F7853" w:rsidP="007A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5. Установка программы</w:t>
      </w:r>
    </w:p>
    <w:p w:rsidR="007F7853" w:rsidRPr="0002353B" w:rsidRDefault="007F7853" w:rsidP="007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По окончании установки нажмите «Завершить»</w:t>
      </w:r>
      <w:r w:rsidR="007A306B">
        <w:rPr>
          <w:rFonts w:ascii="Times New Roman" w:hAnsi="Times New Roman" w:cs="Times New Roman"/>
          <w:sz w:val="28"/>
          <w:szCs w:val="28"/>
        </w:rPr>
        <w:t>.</w:t>
      </w:r>
    </w:p>
    <w:p w:rsidR="007F7853" w:rsidRPr="0002353B" w:rsidRDefault="007F7853" w:rsidP="007A306B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3495675"/>
            <wp:effectExtent l="1905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853" w:rsidRPr="0002353B" w:rsidRDefault="007F7853" w:rsidP="007A306B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6. Завершение установки программы</w:t>
      </w:r>
    </w:p>
    <w:p w:rsidR="007F7853" w:rsidRDefault="0002353B" w:rsidP="007A306B">
      <w:pPr>
        <w:pStyle w:val="a4"/>
        <w:spacing w:before="240" w:line="240" w:lineRule="auto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column"/>
      </w:r>
      <w:r w:rsidR="007F7853" w:rsidRPr="0002353B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Этап </w:t>
      </w:r>
      <w:r w:rsidR="007F7853" w:rsidRPr="0002353B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="007F7853" w:rsidRPr="0002353B">
        <w:rPr>
          <w:rFonts w:ascii="Times New Roman" w:hAnsi="Times New Roman" w:cs="Times New Roman"/>
          <w:b/>
          <w:i/>
          <w:sz w:val="28"/>
          <w:szCs w:val="28"/>
        </w:rPr>
        <w:t>. Первый запуск программы</w:t>
      </w:r>
    </w:p>
    <w:p w:rsidR="003B4341" w:rsidRPr="0002353B" w:rsidRDefault="003B4341" w:rsidP="007A306B">
      <w:pPr>
        <w:pStyle w:val="a4"/>
        <w:spacing w:before="240" w:line="240" w:lineRule="auto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7F7853" w:rsidRPr="0002353B" w:rsidRDefault="007F7853" w:rsidP="007A306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При первом запуске программы открывается окно настройки каталогов хранения информации. По умолчанию каталоги располагаются на локальном диске «С» в папке «Мониторинг». Нажмите «Вперед».</w:t>
      </w:r>
    </w:p>
    <w:p w:rsidR="00D52AE3" w:rsidRDefault="007F7853" w:rsidP="00D52AE3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853" w:rsidRDefault="007F7853" w:rsidP="00D52AE3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7. Настройка каталогов хранения информаци</w:t>
      </w:r>
      <w:r w:rsidR="009515F3">
        <w:rPr>
          <w:rFonts w:ascii="Times New Roman" w:hAnsi="Times New Roman" w:cs="Times New Roman"/>
          <w:sz w:val="28"/>
          <w:szCs w:val="28"/>
        </w:rPr>
        <w:t>и</w:t>
      </w:r>
      <w:r w:rsidRPr="0002353B">
        <w:rPr>
          <w:rFonts w:ascii="Times New Roman" w:hAnsi="Times New Roman" w:cs="Times New Roman"/>
          <w:sz w:val="28"/>
          <w:szCs w:val="28"/>
        </w:rPr>
        <w:t xml:space="preserve"> системы</w:t>
      </w:r>
    </w:p>
    <w:p w:rsidR="009515F3" w:rsidRPr="003B3033" w:rsidRDefault="009515F3" w:rsidP="00D52AE3">
      <w:pPr>
        <w:pStyle w:val="a4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B3033">
        <w:rPr>
          <w:rFonts w:ascii="Times New Roman" w:hAnsi="Times New Roman" w:cs="Times New Roman"/>
          <w:i/>
          <w:sz w:val="28"/>
        </w:rPr>
        <w:t>Во избежание возникновения трудностей при оказании консультационной помощи в ходе дальнейшего использования программы рекомендуем не изменять наименования папок.</w:t>
      </w:r>
    </w:p>
    <w:p w:rsidR="009515F3" w:rsidRPr="0002353B" w:rsidRDefault="009515F3" w:rsidP="007A306B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F7853" w:rsidRPr="0002353B" w:rsidRDefault="0002353B" w:rsidP="007A306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 w:rsidR="00494F57">
        <w:rPr>
          <w:rFonts w:ascii="Times New Roman" w:hAnsi="Times New Roman" w:cs="Times New Roman"/>
          <w:sz w:val="28"/>
          <w:szCs w:val="28"/>
        </w:rPr>
        <w:lastRenderedPageBreak/>
        <w:t xml:space="preserve">На рисунке 8 представлен пример определения текущего </w:t>
      </w:r>
      <w:r w:rsidR="00494F57" w:rsidRPr="0002353B">
        <w:rPr>
          <w:rFonts w:ascii="Times New Roman" w:hAnsi="Times New Roman" w:cs="Times New Roman"/>
          <w:sz w:val="28"/>
          <w:szCs w:val="28"/>
        </w:rPr>
        <w:t>пользователя в иерархии.</w:t>
      </w:r>
      <w:r w:rsidR="00494F57">
        <w:rPr>
          <w:rFonts w:ascii="Times New Roman" w:hAnsi="Times New Roman" w:cs="Times New Roman"/>
          <w:sz w:val="28"/>
          <w:szCs w:val="28"/>
        </w:rPr>
        <w:t xml:space="preserve"> Выберите свой государственный орган (фонд, организацию). </w:t>
      </w:r>
      <w:r w:rsidR="00605F78" w:rsidRPr="0002353B">
        <w:rPr>
          <w:rFonts w:ascii="Times New Roman" w:hAnsi="Times New Roman" w:cs="Times New Roman"/>
          <w:sz w:val="28"/>
          <w:szCs w:val="28"/>
        </w:rPr>
        <w:t>Нажмите «Вперед».</w:t>
      </w:r>
    </w:p>
    <w:p w:rsidR="00605F78" w:rsidRPr="0002353B" w:rsidRDefault="00605F78" w:rsidP="007A306B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F78" w:rsidRPr="0002353B" w:rsidRDefault="00605F78" w:rsidP="007A306B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8. Выбор текущего пользователя</w:t>
      </w:r>
    </w:p>
    <w:p w:rsidR="00605F78" w:rsidRPr="0002353B" w:rsidRDefault="0002353B" w:rsidP="007A306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 w:rsidR="00605F78" w:rsidRPr="0002353B">
        <w:rPr>
          <w:rFonts w:ascii="Times New Roman" w:hAnsi="Times New Roman" w:cs="Times New Roman"/>
          <w:sz w:val="28"/>
          <w:szCs w:val="28"/>
        </w:rPr>
        <w:lastRenderedPageBreak/>
        <w:t>Подтвердите свой выбор. Нажмите «Да».</w:t>
      </w:r>
    </w:p>
    <w:p w:rsidR="00605F78" w:rsidRPr="0002353B" w:rsidRDefault="00605F78" w:rsidP="007A306B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F78" w:rsidRPr="0002353B" w:rsidRDefault="00605F78" w:rsidP="007A306B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9. Подтверждение выбора текущего пользователя</w:t>
      </w:r>
    </w:p>
    <w:p w:rsidR="00605F78" w:rsidRPr="0002353B" w:rsidRDefault="0002353B" w:rsidP="007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 w:rsidR="00605F78" w:rsidRPr="0002353B">
        <w:rPr>
          <w:rFonts w:ascii="Times New Roman" w:hAnsi="Times New Roman" w:cs="Times New Roman"/>
          <w:sz w:val="28"/>
          <w:szCs w:val="28"/>
        </w:rPr>
        <w:lastRenderedPageBreak/>
        <w:t>Далее необходимо заполнить реквизиты текущего пользователя. Поля «ФИО», «Должность», «Телефон 1» и «</w:t>
      </w:r>
      <w:r w:rsidR="00605F78" w:rsidRPr="0002353B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="00605F78" w:rsidRPr="0002353B">
        <w:rPr>
          <w:rFonts w:ascii="Times New Roman" w:hAnsi="Times New Roman" w:cs="Times New Roman"/>
          <w:sz w:val="28"/>
          <w:szCs w:val="28"/>
        </w:rPr>
        <w:t> 1» являются обязательными для заполнения. В случае отсутствия сведений для внесения в указанные поля поставьте «</w:t>
      </w:r>
      <w:proofErr w:type="gramStart"/>
      <w:r w:rsidR="00605F78" w:rsidRPr="0002353B">
        <w:rPr>
          <w:rFonts w:ascii="Times New Roman" w:hAnsi="Times New Roman" w:cs="Times New Roman"/>
          <w:sz w:val="28"/>
          <w:szCs w:val="28"/>
        </w:rPr>
        <w:t>-»</w:t>
      </w:r>
      <w:proofErr w:type="gramEnd"/>
      <w:r w:rsidR="00605F78" w:rsidRPr="0002353B">
        <w:rPr>
          <w:rFonts w:ascii="Times New Roman" w:hAnsi="Times New Roman" w:cs="Times New Roman"/>
          <w:sz w:val="28"/>
          <w:szCs w:val="28"/>
        </w:rPr>
        <w:t>. Нажмите «Вперед».</w:t>
      </w:r>
    </w:p>
    <w:p w:rsidR="00605F78" w:rsidRPr="0002353B" w:rsidRDefault="00605F78" w:rsidP="007A3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F78" w:rsidRPr="0002353B" w:rsidRDefault="00605F78" w:rsidP="007A306B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10. Заполнение реквизитов текущего пользователя</w:t>
      </w:r>
    </w:p>
    <w:p w:rsidR="00605F78" w:rsidRPr="0002353B" w:rsidRDefault="0002353B" w:rsidP="007A306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 w:rsidR="00605F78" w:rsidRPr="0002353B">
        <w:rPr>
          <w:rFonts w:ascii="Times New Roman" w:hAnsi="Times New Roman" w:cs="Times New Roman"/>
          <w:sz w:val="28"/>
          <w:szCs w:val="28"/>
        </w:rPr>
        <w:lastRenderedPageBreak/>
        <w:t xml:space="preserve">Далее необходимо выбрать принадлежность организации. Отметьте «ФГО». В случае наличия территориальных органов поставьте флажок в соответствующую ячейку. </w:t>
      </w:r>
      <w:r w:rsidR="00405DFB" w:rsidRPr="0002353B">
        <w:rPr>
          <w:rFonts w:ascii="Times New Roman" w:hAnsi="Times New Roman" w:cs="Times New Roman"/>
          <w:sz w:val="28"/>
          <w:szCs w:val="28"/>
        </w:rPr>
        <w:t xml:space="preserve">Нажмите «Вперед». </w:t>
      </w:r>
    </w:p>
    <w:p w:rsidR="00605F78" w:rsidRPr="0002353B" w:rsidRDefault="00605F78" w:rsidP="007A3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F78" w:rsidRPr="0002353B" w:rsidRDefault="00605F78" w:rsidP="007A306B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11. Заполнение реквизитов текущего пользователя. Продолжение</w:t>
      </w:r>
    </w:p>
    <w:p w:rsidR="00605F78" w:rsidRDefault="0002353B" w:rsidP="007A306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 w:rsidR="00605F78" w:rsidRPr="0002353B">
        <w:rPr>
          <w:rFonts w:ascii="Times New Roman" w:hAnsi="Times New Roman" w:cs="Times New Roman"/>
          <w:sz w:val="28"/>
          <w:szCs w:val="28"/>
        </w:rPr>
        <w:lastRenderedPageBreak/>
        <w:t>Заполните реквизиты пользователя вышестоящего уровня как изображено на рисунке 12.</w:t>
      </w:r>
      <w:r w:rsidR="00405DFB" w:rsidRPr="0002353B">
        <w:rPr>
          <w:rFonts w:ascii="Times New Roman" w:hAnsi="Times New Roman" w:cs="Times New Roman"/>
          <w:sz w:val="28"/>
          <w:szCs w:val="28"/>
        </w:rPr>
        <w:t xml:space="preserve"> Нажмите «Готово».</w:t>
      </w:r>
    </w:p>
    <w:p w:rsidR="005F7BDE" w:rsidRPr="0002353B" w:rsidRDefault="005F7BDE" w:rsidP="005F7BDE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67225"/>
            <wp:effectExtent l="19050" t="0" r="9525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F78" w:rsidRPr="0002353B" w:rsidRDefault="00605F78" w:rsidP="007A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12. Заполнение реквизитов пользователя вышестоящего уровня</w:t>
      </w:r>
    </w:p>
    <w:p w:rsidR="00405DFB" w:rsidRPr="0002353B" w:rsidRDefault="00405DFB" w:rsidP="007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Вы попадете в меню программы.</w:t>
      </w:r>
    </w:p>
    <w:p w:rsidR="00405DFB" w:rsidRPr="0002353B" w:rsidRDefault="00405DFB" w:rsidP="007A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200400"/>
            <wp:effectExtent l="19050" t="0" r="9525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53B">
        <w:rPr>
          <w:rFonts w:ascii="Times New Roman" w:hAnsi="Times New Roman" w:cs="Times New Roman"/>
          <w:sz w:val="28"/>
          <w:szCs w:val="28"/>
        </w:rPr>
        <w:t>Рисунок 13. Меню программы</w:t>
      </w:r>
    </w:p>
    <w:p w:rsidR="00405DFB" w:rsidRDefault="003B4341" w:rsidP="007A306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column"/>
      </w:r>
      <w:r w:rsidR="00405DFB" w:rsidRPr="0002353B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Этап </w:t>
      </w:r>
      <w:r w:rsidR="00405DFB" w:rsidRPr="0002353B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="00405DFB" w:rsidRPr="0002353B">
        <w:rPr>
          <w:rFonts w:ascii="Times New Roman" w:hAnsi="Times New Roman" w:cs="Times New Roman"/>
          <w:b/>
          <w:i/>
          <w:sz w:val="28"/>
          <w:szCs w:val="28"/>
        </w:rPr>
        <w:t>. Создание нового консолидированного отчета</w:t>
      </w:r>
    </w:p>
    <w:p w:rsidR="007A306B" w:rsidRPr="0002353B" w:rsidRDefault="007A306B" w:rsidP="007A306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405DFB" w:rsidRPr="0002353B" w:rsidRDefault="00405DFB" w:rsidP="007A306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Для создания нового консолидированного отчета в главном меню выберете «Новый отчет».</w:t>
      </w:r>
    </w:p>
    <w:p w:rsidR="00405DFB" w:rsidRPr="0002353B" w:rsidRDefault="00405DFB" w:rsidP="007A306B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666750"/>
            <wp:effectExtent l="19050" t="0" r="9525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FB" w:rsidRDefault="009A7369" w:rsidP="007A306B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14. Создание нового консолидированного отчета</w:t>
      </w:r>
    </w:p>
    <w:p w:rsidR="003B4341" w:rsidRPr="003B4341" w:rsidRDefault="003B4341" w:rsidP="007A306B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sz w:val="16"/>
          <w:szCs w:val="28"/>
        </w:rPr>
      </w:pPr>
    </w:p>
    <w:p w:rsidR="009A7369" w:rsidRPr="0002353B" w:rsidRDefault="009A7369" w:rsidP="007A306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Выберите шаблон, на основе которого будет создан отчет. Нажмите «Выбрать».</w:t>
      </w:r>
    </w:p>
    <w:p w:rsidR="009A7369" w:rsidRPr="0002353B" w:rsidRDefault="009A7369" w:rsidP="007A306B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369" w:rsidRPr="0002353B" w:rsidRDefault="009A7369" w:rsidP="007A306B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15. Выбор шаблона</w:t>
      </w:r>
    </w:p>
    <w:p w:rsidR="009A7369" w:rsidRPr="0002353B" w:rsidRDefault="003B4341" w:rsidP="007A306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 w:rsidR="009A7369" w:rsidRPr="0002353B">
        <w:rPr>
          <w:rFonts w:ascii="Times New Roman" w:hAnsi="Times New Roman" w:cs="Times New Roman"/>
          <w:sz w:val="28"/>
          <w:szCs w:val="28"/>
        </w:rPr>
        <w:lastRenderedPageBreak/>
        <w:t>Укажите период отчета. Нажмите «Готово».</w:t>
      </w:r>
    </w:p>
    <w:p w:rsidR="009A7369" w:rsidRPr="0002353B" w:rsidRDefault="009A7369" w:rsidP="007A306B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369" w:rsidRPr="0002353B" w:rsidRDefault="00A81D80" w:rsidP="007A306B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16. Выбор периода</w:t>
      </w:r>
    </w:p>
    <w:p w:rsidR="009515F3" w:rsidRDefault="009515F3" w:rsidP="007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форма соответствующего консолидированного отчета.</w:t>
      </w:r>
    </w:p>
    <w:p w:rsidR="00405DFB" w:rsidRPr="0002353B" w:rsidRDefault="009515F3" w:rsidP="007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возникновения сообщения об ошибке </w:t>
      </w:r>
      <w:r w:rsidR="009A7369" w:rsidRPr="0002353B">
        <w:rPr>
          <w:rFonts w:ascii="Times New Roman" w:hAnsi="Times New Roman" w:cs="Times New Roman"/>
          <w:sz w:val="28"/>
          <w:szCs w:val="28"/>
        </w:rPr>
        <w:t>при определении ссылки на другой файл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9A7369" w:rsidRPr="0002353B">
        <w:rPr>
          <w:rFonts w:ascii="Times New Roman" w:hAnsi="Times New Roman" w:cs="Times New Roman"/>
          <w:sz w:val="28"/>
          <w:szCs w:val="28"/>
        </w:rPr>
        <w:t>ажмите «Нет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A7369" w:rsidRPr="0002353B">
        <w:rPr>
          <w:rFonts w:ascii="Times New Roman" w:hAnsi="Times New Roman" w:cs="Times New Roman"/>
          <w:sz w:val="28"/>
          <w:szCs w:val="28"/>
        </w:rPr>
        <w:t>.</w:t>
      </w:r>
    </w:p>
    <w:p w:rsidR="009A7369" w:rsidRPr="0002353B" w:rsidRDefault="009A7369" w:rsidP="007A3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200400"/>
            <wp:effectExtent l="19050" t="0" r="9525" b="0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30B" w:rsidRDefault="009A7369" w:rsidP="007A306B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17. Ошибка при определении ссылки на другой файл</w:t>
      </w:r>
    </w:p>
    <w:p w:rsidR="00A81D80" w:rsidRPr="0002353B" w:rsidRDefault="00A81D80" w:rsidP="00C932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использовании функции «Копирование из предыдущего периода» в соответствующие столбцы консолидированного отчета будут внесены данные, соответствующие предыдущему периоду. В виду того факта, что данные представляются нарастающим итогом, пользователю необходимо будет только подкорректировать отдельные ячейки, прибавив значения за отчетный период.</w:t>
      </w:r>
    </w:p>
    <w:p w:rsidR="009A7369" w:rsidRPr="0002353B" w:rsidRDefault="009A7369" w:rsidP="007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 xml:space="preserve">Поставьте флажок напротив «Подсветить незаполненные поля», чтобы выделить пустые ячейки. </w:t>
      </w:r>
      <w:r w:rsidR="00A81D80">
        <w:rPr>
          <w:rFonts w:ascii="Times New Roman" w:hAnsi="Times New Roman" w:cs="Times New Roman"/>
          <w:sz w:val="28"/>
          <w:szCs w:val="28"/>
        </w:rPr>
        <w:t>В дальнейшем представление консолидированного отчета с пустыми ячейками будет невозможно. Пустые ячейки заполняются нулями.</w:t>
      </w:r>
    </w:p>
    <w:p w:rsidR="009A7369" w:rsidRPr="0002353B" w:rsidRDefault="009A7369" w:rsidP="007A3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23900"/>
            <wp:effectExtent l="19050" t="0" r="9525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F78" w:rsidRPr="0002353B" w:rsidRDefault="009A7369" w:rsidP="007A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18</w:t>
      </w:r>
      <w:r w:rsidR="00A81D80">
        <w:rPr>
          <w:rFonts w:ascii="Times New Roman" w:hAnsi="Times New Roman" w:cs="Times New Roman"/>
          <w:sz w:val="28"/>
          <w:szCs w:val="28"/>
        </w:rPr>
        <w:t>. Подсветить незаполненные поля</w:t>
      </w:r>
    </w:p>
    <w:p w:rsidR="009A7369" w:rsidRPr="0002353B" w:rsidRDefault="009A7369" w:rsidP="007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 xml:space="preserve">Начните заполнять отчет. Ячейки, в которые внесены противоречивые </w:t>
      </w:r>
      <w:r w:rsidR="009515F3" w:rsidRPr="0002353B">
        <w:rPr>
          <w:rFonts w:ascii="Times New Roman" w:hAnsi="Times New Roman" w:cs="Times New Roman"/>
          <w:sz w:val="28"/>
          <w:szCs w:val="28"/>
        </w:rPr>
        <w:t>данные,</w:t>
      </w:r>
      <w:r w:rsidRPr="0002353B">
        <w:rPr>
          <w:rFonts w:ascii="Times New Roman" w:hAnsi="Times New Roman" w:cs="Times New Roman"/>
          <w:sz w:val="28"/>
          <w:szCs w:val="28"/>
        </w:rPr>
        <w:t xml:space="preserve"> выделены красным. </w:t>
      </w:r>
    </w:p>
    <w:p w:rsidR="009A7369" w:rsidRPr="0002353B" w:rsidRDefault="009A7369" w:rsidP="007A3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371600"/>
            <wp:effectExtent l="19050" t="0" r="9525" b="0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369" w:rsidRPr="0002353B" w:rsidRDefault="009A7369" w:rsidP="007A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19. Форма консолидированного отчета с ошибкой</w:t>
      </w:r>
    </w:p>
    <w:p w:rsidR="00BE6F08" w:rsidRPr="0002353B" w:rsidRDefault="009A7369" w:rsidP="007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 xml:space="preserve">При наведении курсора на ячейку с противоречивыми данными появится </w:t>
      </w:r>
      <w:r w:rsidR="00F51233" w:rsidRPr="0002353B">
        <w:rPr>
          <w:rFonts w:ascii="Times New Roman" w:hAnsi="Times New Roman" w:cs="Times New Roman"/>
          <w:sz w:val="28"/>
          <w:szCs w:val="28"/>
        </w:rPr>
        <w:t>логическая функция, описывающая возникшее противоречие</w:t>
      </w:r>
      <w:r w:rsidR="00BE6F08" w:rsidRPr="0002353B">
        <w:rPr>
          <w:rFonts w:ascii="Times New Roman" w:hAnsi="Times New Roman" w:cs="Times New Roman"/>
          <w:sz w:val="28"/>
          <w:szCs w:val="28"/>
        </w:rPr>
        <w:t xml:space="preserve">. </w:t>
      </w:r>
      <w:r w:rsidR="009515F3">
        <w:rPr>
          <w:rFonts w:ascii="Times New Roman" w:hAnsi="Times New Roman" w:cs="Times New Roman"/>
          <w:sz w:val="28"/>
          <w:szCs w:val="28"/>
        </w:rPr>
        <w:t>И</w:t>
      </w:r>
      <w:r w:rsidR="00BE6F08" w:rsidRPr="0002353B">
        <w:rPr>
          <w:rFonts w:ascii="Times New Roman" w:hAnsi="Times New Roman" w:cs="Times New Roman"/>
          <w:sz w:val="28"/>
          <w:szCs w:val="28"/>
        </w:rPr>
        <w:t>справьте ошибку.</w:t>
      </w:r>
    </w:p>
    <w:p w:rsidR="00BE6F08" w:rsidRPr="0002353B" w:rsidRDefault="00BE6F08" w:rsidP="007A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476375"/>
            <wp:effectExtent l="19050" t="0" r="9525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F08" w:rsidRPr="0002353B" w:rsidRDefault="00BE6F08" w:rsidP="007A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20. Функция условного форматирования при ошибке</w:t>
      </w:r>
    </w:p>
    <w:p w:rsidR="009A7369" w:rsidRPr="0002353B" w:rsidRDefault="00A81D80" w:rsidP="007A306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proofErr w:type="gramStart"/>
      <w:r w:rsidR="00BE6F08" w:rsidRPr="0002353B">
        <w:rPr>
          <w:rFonts w:ascii="Times New Roman" w:hAnsi="Times New Roman" w:cs="Times New Roman"/>
          <w:sz w:val="28"/>
          <w:szCs w:val="28"/>
        </w:rPr>
        <w:lastRenderedPageBreak/>
        <w:t>Если противоречивые данные обоснованы (например, фактическая численность превышает штатную</w:t>
      </w:r>
      <w:r w:rsidR="00662F97" w:rsidRPr="0002353B">
        <w:rPr>
          <w:rFonts w:ascii="Times New Roman" w:hAnsi="Times New Roman" w:cs="Times New Roman"/>
          <w:sz w:val="28"/>
          <w:szCs w:val="28"/>
        </w:rPr>
        <w:t xml:space="preserve"> </w:t>
      </w:r>
      <w:r w:rsidR="00587AA5">
        <w:rPr>
          <w:rFonts w:ascii="Times New Roman" w:hAnsi="Times New Roman" w:cs="Times New Roman"/>
          <w:sz w:val="28"/>
          <w:szCs w:val="28"/>
        </w:rPr>
        <w:t>по объективным</w:t>
      </w:r>
      <w:r w:rsidR="00662F97" w:rsidRPr="0002353B">
        <w:rPr>
          <w:rFonts w:ascii="Times New Roman" w:hAnsi="Times New Roman" w:cs="Times New Roman"/>
          <w:sz w:val="28"/>
          <w:szCs w:val="28"/>
        </w:rPr>
        <w:t xml:space="preserve"> причинам</w:t>
      </w:r>
      <w:r w:rsidR="00BE6F08" w:rsidRPr="0002353B">
        <w:rPr>
          <w:rFonts w:ascii="Times New Roman" w:hAnsi="Times New Roman" w:cs="Times New Roman"/>
          <w:sz w:val="28"/>
          <w:szCs w:val="28"/>
        </w:rPr>
        <w:t>), то</w:t>
      </w:r>
      <w:r w:rsidR="009A7369" w:rsidRPr="0002353B">
        <w:rPr>
          <w:rFonts w:ascii="Times New Roman" w:hAnsi="Times New Roman" w:cs="Times New Roman"/>
          <w:sz w:val="28"/>
          <w:szCs w:val="28"/>
        </w:rPr>
        <w:t xml:space="preserve"> необходимо получить разрешение на ввод</w:t>
      </w:r>
      <w:r w:rsidR="00BE6F08" w:rsidRPr="0002353B">
        <w:rPr>
          <w:rFonts w:ascii="Times New Roman" w:hAnsi="Times New Roman" w:cs="Times New Roman"/>
          <w:sz w:val="28"/>
          <w:szCs w:val="28"/>
        </w:rPr>
        <w:t xml:space="preserve"> таких данных</w:t>
      </w:r>
      <w:r w:rsidR="009A7369" w:rsidRPr="0002353B">
        <w:rPr>
          <w:rFonts w:ascii="Times New Roman" w:hAnsi="Times New Roman" w:cs="Times New Roman"/>
          <w:sz w:val="28"/>
          <w:szCs w:val="28"/>
        </w:rPr>
        <w:t xml:space="preserve"> от вышестоящего органа (Минтруд России).</w:t>
      </w:r>
      <w:proofErr w:type="gramEnd"/>
      <w:r w:rsidR="009A7369" w:rsidRPr="0002353B">
        <w:rPr>
          <w:rFonts w:ascii="Times New Roman" w:hAnsi="Times New Roman" w:cs="Times New Roman"/>
          <w:sz w:val="28"/>
          <w:szCs w:val="28"/>
        </w:rPr>
        <w:t xml:space="preserve"> Для </w:t>
      </w:r>
      <w:r w:rsidR="00662F97" w:rsidRPr="0002353B">
        <w:rPr>
          <w:rFonts w:ascii="Times New Roman" w:hAnsi="Times New Roman" w:cs="Times New Roman"/>
          <w:sz w:val="28"/>
          <w:szCs w:val="28"/>
        </w:rPr>
        <w:t>этого нужно выделить ячейку и нажать кнопку «Получить разрешение»</w:t>
      </w:r>
      <w:r w:rsidR="00A61901" w:rsidRPr="0002353B">
        <w:rPr>
          <w:rFonts w:ascii="Times New Roman" w:hAnsi="Times New Roman" w:cs="Times New Roman"/>
          <w:sz w:val="28"/>
          <w:szCs w:val="28"/>
        </w:rPr>
        <w:t xml:space="preserve">. </w:t>
      </w:r>
      <w:r w:rsidR="00A61901" w:rsidRPr="0002353B">
        <w:rPr>
          <w:rFonts w:ascii="Times New Roman" w:hAnsi="Times New Roman" w:cs="Times New Roman"/>
          <w:color w:val="FF0000"/>
          <w:sz w:val="28"/>
          <w:szCs w:val="28"/>
        </w:rPr>
        <w:t>Обращаем внимание, что в случае наличия ошибки Вы не сможете направить отчет в вышестоящую организацию!</w:t>
      </w:r>
    </w:p>
    <w:p w:rsidR="00605F78" w:rsidRPr="0002353B" w:rsidRDefault="00662F97" w:rsidP="007A30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23900"/>
            <wp:effectExtent l="19050" t="0" r="9525" b="0"/>
            <wp:docPr id="2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F97" w:rsidRPr="0002353B" w:rsidRDefault="00662F97" w:rsidP="007A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21.Получение разрешения.</w:t>
      </w:r>
    </w:p>
    <w:p w:rsidR="00662F97" w:rsidRPr="0002353B" w:rsidRDefault="00662F97" w:rsidP="007A306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 xml:space="preserve">Появится окно, в котором необходимо описать причину ввода соответствующих </w:t>
      </w:r>
      <w:r w:rsidR="00587AA5">
        <w:rPr>
          <w:rFonts w:ascii="Times New Roman" w:hAnsi="Times New Roman" w:cs="Times New Roman"/>
          <w:sz w:val="28"/>
          <w:szCs w:val="28"/>
        </w:rPr>
        <w:t>показателей. Выберите</w:t>
      </w:r>
      <w:r w:rsidRPr="0002353B">
        <w:rPr>
          <w:rFonts w:ascii="Times New Roman" w:hAnsi="Times New Roman" w:cs="Times New Roman"/>
          <w:sz w:val="28"/>
          <w:szCs w:val="28"/>
        </w:rPr>
        <w:t xml:space="preserve"> способ отправки «По телефону» и позвоните в Минтруд России: 8 (495) 926-99-01, доб. 1820 или 1843. Ответственный сотрудник Минтруда России предоставит Вам код разрешения, который необходимо внести в графу «Разрешение». Фон соответствующей графы станет зеленым. </w:t>
      </w:r>
    </w:p>
    <w:p w:rsidR="00605F78" w:rsidRPr="0002353B" w:rsidRDefault="005F7BDE" w:rsidP="007A3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705225"/>
            <wp:effectExtent l="1905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901" w:rsidRPr="0002353B" w:rsidRDefault="00A61901" w:rsidP="007A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22. Получение кода разрешения по телефону</w:t>
      </w:r>
    </w:p>
    <w:p w:rsidR="00A61901" w:rsidRPr="0002353B" w:rsidRDefault="00D52AE3" w:rsidP="007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 w:rsidR="00A61901" w:rsidRPr="0002353B">
        <w:rPr>
          <w:rFonts w:ascii="Times New Roman" w:hAnsi="Times New Roman" w:cs="Times New Roman"/>
          <w:sz w:val="28"/>
          <w:szCs w:val="28"/>
        </w:rPr>
        <w:lastRenderedPageBreak/>
        <w:t xml:space="preserve">Программой предусмотрена функция «Загрузить из </w:t>
      </w:r>
      <w:proofErr w:type="spellStart"/>
      <w:r w:rsidR="00A61901" w:rsidRPr="0002353B">
        <w:rPr>
          <w:rFonts w:ascii="Times New Roman" w:hAnsi="Times New Roman" w:cs="Times New Roman"/>
          <w:sz w:val="28"/>
          <w:szCs w:val="28"/>
          <w:lang w:val="en-US"/>
        </w:rPr>
        <w:t>xls</w:t>
      </w:r>
      <w:proofErr w:type="spellEnd"/>
      <w:r w:rsidR="00A61901" w:rsidRPr="0002353B">
        <w:rPr>
          <w:rFonts w:ascii="Times New Roman" w:hAnsi="Times New Roman" w:cs="Times New Roman"/>
          <w:sz w:val="28"/>
          <w:szCs w:val="28"/>
        </w:rPr>
        <w:t xml:space="preserve"> файла», которая позволяет заполнить табличку посредством соответствующего файла </w:t>
      </w:r>
      <w:r w:rsidR="00587AA5" w:rsidRPr="0002353B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587AA5" w:rsidRPr="0002353B">
        <w:rPr>
          <w:rFonts w:ascii="Times New Roman" w:hAnsi="Times New Roman" w:cs="Times New Roman"/>
          <w:sz w:val="28"/>
          <w:szCs w:val="28"/>
        </w:rPr>
        <w:t xml:space="preserve"> </w:t>
      </w:r>
      <w:r w:rsidR="00587AA5" w:rsidRPr="0002353B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A61901" w:rsidRPr="0002353B">
        <w:rPr>
          <w:rFonts w:ascii="Times New Roman" w:hAnsi="Times New Roman" w:cs="Times New Roman"/>
          <w:sz w:val="28"/>
          <w:szCs w:val="28"/>
        </w:rPr>
        <w:t xml:space="preserve">. При этом внесенные вручную непосредственно в программу данные будут сброшены и заменены данными из соответствующего файла (таблица </w:t>
      </w:r>
      <w:r w:rsidR="00A61901" w:rsidRPr="0002353B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A61901" w:rsidRPr="0002353B">
        <w:rPr>
          <w:rFonts w:ascii="Times New Roman" w:hAnsi="Times New Roman" w:cs="Times New Roman"/>
          <w:sz w:val="28"/>
          <w:szCs w:val="28"/>
        </w:rPr>
        <w:t xml:space="preserve"> </w:t>
      </w:r>
      <w:r w:rsidR="00A61901" w:rsidRPr="0002353B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A61901" w:rsidRPr="0002353B">
        <w:rPr>
          <w:rFonts w:ascii="Times New Roman" w:hAnsi="Times New Roman" w:cs="Times New Roman"/>
          <w:sz w:val="28"/>
          <w:szCs w:val="28"/>
        </w:rPr>
        <w:t>).</w:t>
      </w:r>
    </w:p>
    <w:p w:rsidR="00A61901" w:rsidRPr="0002353B" w:rsidRDefault="00A61901" w:rsidP="007A3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95300"/>
            <wp:effectExtent l="19050" t="0" r="9525" b="0"/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D80" w:rsidRDefault="00A61901" w:rsidP="00587AA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 xml:space="preserve">Рисунок 23. Заполнение таблицы с помощью </w:t>
      </w:r>
      <w:r w:rsidRPr="0002353B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02353B">
        <w:rPr>
          <w:rFonts w:ascii="Times New Roman" w:hAnsi="Times New Roman" w:cs="Times New Roman"/>
          <w:sz w:val="28"/>
          <w:szCs w:val="28"/>
        </w:rPr>
        <w:t xml:space="preserve"> </w:t>
      </w:r>
      <w:r w:rsidRPr="0002353B">
        <w:rPr>
          <w:rFonts w:ascii="Times New Roman" w:hAnsi="Times New Roman" w:cs="Times New Roman"/>
          <w:sz w:val="28"/>
          <w:szCs w:val="28"/>
          <w:lang w:val="en-US"/>
        </w:rPr>
        <w:t>Excel</w:t>
      </w:r>
    </w:p>
    <w:p w:rsidR="00A61901" w:rsidRPr="0002353B" w:rsidRDefault="00A61901" w:rsidP="00A81D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8467" cy="1628775"/>
            <wp:effectExtent l="19050" t="0" r="0" b="0"/>
            <wp:docPr id="3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332" cy="162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901" w:rsidRPr="0002353B" w:rsidRDefault="00A61901" w:rsidP="007A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 xml:space="preserve">Рисунок 24. Заполнение таблицы с помощью </w:t>
      </w:r>
      <w:r w:rsidRPr="0002353B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02353B">
        <w:rPr>
          <w:rFonts w:ascii="Times New Roman" w:hAnsi="Times New Roman" w:cs="Times New Roman"/>
          <w:sz w:val="28"/>
          <w:szCs w:val="28"/>
        </w:rPr>
        <w:t xml:space="preserve"> </w:t>
      </w:r>
      <w:r w:rsidRPr="0002353B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02353B">
        <w:rPr>
          <w:rFonts w:ascii="Times New Roman" w:hAnsi="Times New Roman" w:cs="Times New Roman"/>
          <w:sz w:val="28"/>
          <w:szCs w:val="28"/>
        </w:rPr>
        <w:t>. Продолжение</w:t>
      </w:r>
    </w:p>
    <w:p w:rsidR="00A61901" w:rsidRPr="0002353B" w:rsidRDefault="00A61901" w:rsidP="007A306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Выберите соответствующий файл.</w:t>
      </w:r>
    </w:p>
    <w:p w:rsidR="00A61901" w:rsidRPr="0002353B" w:rsidRDefault="00A61901" w:rsidP="007A3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600" cy="3819390"/>
            <wp:effectExtent l="19050" t="0" r="0" b="0"/>
            <wp:docPr id="3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405" cy="381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A5" w:rsidRDefault="00A61901" w:rsidP="00587AA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 xml:space="preserve">Рисунок 25. Заполнение таблицы с помощью </w:t>
      </w:r>
      <w:r w:rsidRPr="0002353B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02353B">
        <w:rPr>
          <w:rFonts w:ascii="Times New Roman" w:hAnsi="Times New Roman" w:cs="Times New Roman"/>
          <w:sz w:val="28"/>
          <w:szCs w:val="28"/>
        </w:rPr>
        <w:t xml:space="preserve"> </w:t>
      </w:r>
      <w:r w:rsidRPr="0002353B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02353B">
        <w:rPr>
          <w:rFonts w:ascii="Times New Roman" w:hAnsi="Times New Roman" w:cs="Times New Roman"/>
          <w:sz w:val="28"/>
          <w:szCs w:val="28"/>
        </w:rPr>
        <w:t>. Продолжение</w:t>
      </w:r>
    </w:p>
    <w:p w:rsidR="00A61901" w:rsidRPr="0002353B" w:rsidRDefault="00587AA5" w:rsidP="00587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05025" cy="1734696"/>
            <wp:effectExtent l="19050" t="0" r="9525" b="0"/>
            <wp:docPr id="1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38" cy="173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901" w:rsidRPr="0002353B" w:rsidRDefault="00A61901" w:rsidP="007A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 xml:space="preserve">Рисунок 26. Заполнение таблицы с помощью </w:t>
      </w:r>
      <w:r w:rsidRPr="0002353B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02353B">
        <w:rPr>
          <w:rFonts w:ascii="Times New Roman" w:hAnsi="Times New Roman" w:cs="Times New Roman"/>
          <w:sz w:val="28"/>
          <w:szCs w:val="28"/>
        </w:rPr>
        <w:t xml:space="preserve"> </w:t>
      </w:r>
      <w:r w:rsidRPr="0002353B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02353B">
        <w:rPr>
          <w:rFonts w:ascii="Times New Roman" w:hAnsi="Times New Roman" w:cs="Times New Roman"/>
          <w:sz w:val="28"/>
          <w:szCs w:val="28"/>
        </w:rPr>
        <w:t>. Продолжение</w:t>
      </w:r>
    </w:p>
    <w:p w:rsidR="00A61901" w:rsidRDefault="00A61901" w:rsidP="007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При наличии дополнительных пояснений в отношении конкретного показателя Вы можете воспользоваться функцией «Пояснение». Выделите ячейку, в отношении которой Вы хотите дать пояснения, и нажмите на соответствующую кнопку.</w:t>
      </w:r>
    </w:p>
    <w:p w:rsidR="00BF6944" w:rsidRPr="0002353B" w:rsidRDefault="00BF6944" w:rsidP="007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функцию «Пояснение» необходимо использовать в случае, если ячейка окрашена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желтый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оранжевые цвета.</w:t>
      </w:r>
    </w:p>
    <w:p w:rsidR="00A61901" w:rsidRPr="0002353B" w:rsidRDefault="00A61901" w:rsidP="007A3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19100"/>
            <wp:effectExtent l="19050" t="0" r="9525" b="0"/>
            <wp:docPr id="3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901" w:rsidRPr="0002353B" w:rsidRDefault="00A61901" w:rsidP="007A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27. Функция «Пояснение»</w:t>
      </w:r>
    </w:p>
    <w:p w:rsidR="00A61901" w:rsidRPr="0002353B" w:rsidRDefault="00A61901" w:rsidP="007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В появившемся окне введите необходимые сведения и нажмите «</w:t>
      </w:r>
      <w:proofErr w:type="spellStart"/>
      <w:r w:rsidRPr="0002353B">
        <w:rPr>
          <w:rFonts w:ascii="Times New Roman" w:hAnsi="Times New Roman" w:cs="Times New Roman"/>
          <w:sz w:val="28"/>
          <w:szCs w:val="28"/>
        </w:rPr>
        <w:t>Ок</w:t>
      </w:r>
      <w:proofErr w:type="spellEnd"/>
      <w:r w:rsidRPr="0002353B">
        <w:rPr>
          <w:rFonts w:ascii="Times New Roman" w:hAnsi="Times New Roman" w:cs="Times New Roman"/>
          <w:sz w:val="28"/>
          <w:szCs w:val="28"/>
        </w:rPr>
        <w:t>».</w:t>
      </w:r>
    </w:p>
    <w:p w:rsidR="00A61901" w:rsidRPr="0002353B" w:rsidRDefault="005F7BDE" w:rsidP="007A3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942975"/>
            <wp:effectExtent l="19050" t="0" r="9525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901" w:rsidRPr="0002353B" w:rsidRDefault="00A61901" w:rsidP="007A3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28. Ввод пояснений</w:t>
      </w:r>
    </w:p>
    <w:p w:rsidR="00A61901" w:rsidRPr="0002353B" w:rsidRDefault="00A61901" w:rsidP="007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 xml:space="preserve">Пояснения отображаются рядом с ячейкой значком </w:t>
      </w: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" cy="257175"/>
            <wp:effectExtent l="19050" t="0" r="9525" b="0"/>
            <wp:docPr id="3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901" w:rsidRPr="0002353B" w:rsidRDefault="005F7BDE" w:rsidP="007A3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600075"/>
            <wp:effectExtent l="19050" t="0" r="0" b="0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901" w:rsidRPr="0002353B" w:rsidRDefault="00A61901" w:rsidP="007A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29. Отображение пояснения в консолидированном отчете</w:t>
      </w:r>
    </w:p>
    <w:p w:rsidR="00A61901" w:rsidRPr="0002353B" w:rsidRDefault="00A61901" w:rsidP="007A30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2353B">
        <w:rPr>
          <w:rFonts w:ascii="Times New Roman" w:hAnsi="Times New Roman" w:cs="Times New Roman"/>
          <w:color w:val="FF0000"/>
          <w:sz w:val="28"/>
          <w:szCs w:val="28"/>
        </w:rPr>
        <w:t>Обращаем внимание, что в случае возникновения логической ошибки функция «Пояснение» не заменяет собой необходимость ее исправления или получения кода разрешения!</w:t>
      </w:r>
    </w:p>
    <w:p w:rsidR="00A61901" w:rsidRPr="0002353B" w:rsidRDefault="00A61901" w:rsidP="007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По окончании заполнения консолидированного отчета</w:t>
      </w:r>
      <w:r w:rsidR="00F51233" w:rsidRPr="0002353B">
        <w:rPr>
          <w:rFonts w:ascii="Times New Roman" w:hAnsi="Times New Roman" w:cs="Times New Roman"/>
          <w:sz w:val="28"/>
          <w:szCs w:val="28"/>
        </w:rPr>
        <w:t xml:space="preserve"> сохраните его.</w:t>
      </w:r>
    </w:p>
    <w:p w:rsidR="00F51233" w:rsidRPr="0002353B" w:rsidRDefault="00F51233" w:rsidP="007A3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76250"/>
            <wp:effectExtent l="19050" t="0" r="9525" b="0"/>
            <wp:docPr id="3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A5" w:rsidRDefault="00F51233" w:rsidP="00587AA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30. Сохранение консолидированного отчета</w:t>
      </w:r>
    </w:p>
    <w:p w:rsidR="00F51233" w:rsidRPr="0002353B" w:rsidRDefault="00D52AE3" w:rsidP="00587A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 w:rsidR="00F51233" w:rsidRPr="0002353B">
        <w:rPr>
          <w:rFonts w:ascii="Times New Roman" w:hAnsi="Times New Roman" w:cs="Times New Roman"/>
          <w:sz w:val="28"/>
          <w:szCs w:val="28"/>
        </w:rPr>
        <w:lastRenderedPageBreak/>
        <w:t>Программа предусматривает возможность распечатать консолидированный отчет посредством функции «</w:t>
      </w:r>
      <w:r w:rsidR="007A306B">
        <w:rPr>
          <w:rFonts w:ascii="Times New Roman" w:hAnsi="Times New Roman" w:cs="Times New Roman"/>
          <w:sz w:val="28"/>
          <w:szCs w:val="28"/>
        </w:rPr>
        <w:t>Печать</w:t>
      </w:r>
      <w:r w:rsidR="00F51233" w:rsidRPr="0002353B">
        <w:rPr>
          <w:rFonts w:ascii="Times New Roman" w:hAnsi="Times New Roman" w:cs="Times New Roman"/>
          <w:sz w:val="28"/>
          <w:szCs w:val="28"/>
        </w:rPr>
        <w:t>»</w:t>
      </w:r>
      <w:r w:rsidR="007A306B">
        <w:rPr>
          <w:rFonts w:ascii="Times New Roman" w:hAnsi="Times New Roman" w:cs="Times New Roman"/>
          <w:sz w:val="28"/>
          <w:szCs w:val="28"/>
        </w:rPr>
        <w:t>.</w:t>
      </w:r>
    </w:p>
    <w:p w:rsidR="00F51233" w:rsidRPr="0002353B" w:rsidRDefault="00F51233" w:rsidP="007A3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57200"/>
            <wp:effectExtent l="19050" t="0" r="9525" b="0"/>
            <wp:docPr id="3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233" w:rsidRPr="0002353B" w:rsidRDefault="00F51233" w:rsidP="007A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31. Печать консолидированного отчета</w:t>
      </w:r>
    </w:p>
    <w:p w:rsidR="00F51233" w:rsidRPr="0002353B" w:rsidRDefault="00F51233" w:rsidP="007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 xml:space="preserve">Посредством функции «Печать» консолидированный отчет будет сформирован </w:t>
      </w:r>
      <w:r w:rsidR="00587AA5">
        <w:rPr>
          <w:rFonts w:ascii="Times New Roman" w:hAnsi="Times New Roman" w:cs="Times New Roman"/>
          <w:sz w:val="28"/>
          <w:szCs w:val="28"/>
        </w:rPr>
        <w:t>в файле</w:t>
      </w:r>
      <w:r w:rsidRPr="0002353B">
        <w:rPr>
          <w:rFonts w:ascii="Times New Roman" w:hAnsi="Times New Roman" w:cs="Times New Roman"/>
          <w:sz w:val="28"/>
          <w:szCs w:val="28"/>
        </w:rPr>
        <w:t xml:space="preserve"> </w:t>
      </w:r>
      <w:r w:rsidRPr="0002353B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02353B">
        <w:rPr>
          <w:rFonts w:ascii="Times New Roman" w:hAnsi="Times New Roman" w:cs="Times New Roman"/>
          <w:sz w:val="28"/>
          <w:szCs w:val="28"/>
        </w:rPr>
        <w:t xml:space="preserve"> </w:t>
      </w:r>
      <w:r w:rsidRPr="0002353B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02353B">
        <w:rPr>
          <w:rFonts w:ascii="Times New Roman" w:hAnsi="Times New Roman" w:cs="Times New Roman"/>
          <w:sz w:val="28"/>
          <w:szCs w:val="28"/>
        </w:rPr>
        <w:t>, из которого можно распечатать отчет.</w:t>
      </w:r>
    </w:p>
    <w:p w:rsidR="00F51233" w:rsidRPr="0002353B" w:rsidRDefault="00F51233" w:rsidP="007A3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1676400"/>
            <wp:effectExtent l="19050" t="0" r="0" b="0"/>
            <wp:docPr id="4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233" w:rsidRPr="0002353B" w:rsidRDefault="00F51233" w:rsidP="007A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32. Печать консолидированного отчета. Продолжение</w:t>
      </w:r>
    </w:p>
    <w:p w:rsidR="007A306B" w:rsidRDefault="007A306B" w:rsidP="007A306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02353B">
        <w:rPr>
          <w:rFonts w:ascii="Times New Roman" w:hAnsi="Times New Roman" w:cs="Times New Roman"/>
          <w:b/>
          <w:i/>
          <w:sz w:val="28"/>
          <w:szCs w:val="28"/>
        </w:rPr>
        <w:t xml:space="preserve">Этап </w:t>
      </w:r>
      <w:r w:rsidRPr="0002353B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02353B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>Отправка консолидированного отчета</w:t>
      </w:r>
    </w:p>
    <w:p w:rsidR="007A306B" w:rsidRDefault="007A306B" w:rsidP="007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1233" w:rsidRPr="0002353B" w:rsidRDefault="00587AA5" w:rsidP="007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отчета направьте его в Минтруд </w:t>
      </w:r>
      <w:r w:rsidR="00F51233" w:rsidRPr="0002353B">
        <w:rPr>
          <w:rFonts w:ascii="Times New Roman" w:hAnsi="Times New Roman" w:cs="Times New Roman"/>
          <w:sz w:val="28"/>
          <w:szCs w:val="28"/>
        </w:rPr>
        <w:t xml:space="preserve">посредством функции «Отправить». </w:t>
      </w:r>
    </w:p>
    <w:p w:rsidR="00F51233" w:rsidRPr="0002353B" w:rsidRDefault="00F51233" w:rsidP="007A3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76250"/>
            <wp:effectExtent l="19050" t="0" r="0" b="0"/>
            <wp:docPr id="4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233" w:rsidRPr="0002353B" w:rsidRDefault="00F51233" w:rsidP="007A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33. Отправка консолидированного отчета</w:t>
      </w:r>
    </w:p>
    <w:p w:rsidR="00F51233" w:rsidRPr="0002353B" w:rsidRDefault="00F51233" w:rsidP="007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В случае если консолидированный отчет не был предварительно сохранен</w:t>
      </w:r>
      <w:r w:rsidR="003B4341">
        <w:rPr>
          <w:rFonts w:ascii="Times New Roman" w:hAnsi="Times New Roman" w:cs="Times New Roman"/>
          <w:sz w:val="28"/>
          <w:szCs w:val="28"/>
        </w:rPr>
        <w:t>,</w:t>
      </w:r>
      <w:r w:rsidRPr="0002353B">
        <w:rPr>
          <w:rFonts w:ascii="Times New Roman" w:hAnsi="Times New Roman" w:cs="Times New Roman"/>
          <w:sz w:val="28"/>
          <w:szCs w:val="28"/>
        </w:rPr>
        <w:t xml:space="preserve"> программа предложит сохранить введенные данные. Нажмите «Да».</w:t>
      </w:r>
    </w:p>
    <w:p w:rsidR="00A61901" w:rsidRPr="0002353B" w:rsidRDefault="00F51233" w:rsidP="007A3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7625" cy="1781175"/>
            <wp:effectExtent l="19050" t="0" r="9525" b="0"/>
            <wp:docPr id="4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233" w:rsidRPr="0002353B" w:rsidRDefault="00F51233" w:rsidP="007A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34. Сохранение отчета перед отправкой</w:t>
      </w:r>
    </w:p>
    <w:p w:rsidR="00F51233" w:rsidRPr="0002353B" w:rsidRDefault="00F51233" w:rsidP="007A3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1950" cy="2809875"/>
            <wp:effectExtent l="19050" t="0" r="0" b="0"/>
            <wp:docPr id="4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233" w:rsidRPr="0002353B" w:rsidRDefault="00F51233" w:rsidP="007A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35. Отправка консолидированного отчета. Продолжение</w:t>
      </w:r>
    </w:p>
    <w:p w:rsidR="00F51233" w:rsidRPr="0002353B" w:rsidRDefault="00F51233" w:rsidP="007A306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Файл отчета будет помещен в папку программы «</w:t>
      </w:r>
      <w:proofErr w:type="spellStart"/>
      <w:r w:rsidRPr="0002353B">
        <w:rPr>
          <w:rFonts w:ascii="Times New Roman" w:hAnsi="Times New Roman" w:cs="Times New Roman"/>
          <w:sz w:val="28"/>
          <w:szCs w:val="28"/>
        </w:rPr>
        <w:t>С:\Мониторинг\Исходящие\Верхний</w:t>
      </w:r>
      <w:proofErr w:type="spellEnd"/>
      <w:r w:rsidRPr="0002353B">
        <w:rPr>
          <w:rFonts w:ascii="Times New Roman" w:hAnsi="Times New Roman" w:cs="Times New Roman"/>
          <w:sz w:val="28"/>
          <w:szCs w:val="28"/>
        </w:rPr>
        <w:t xml:space="preserve"> уровень» (если Вы не изменяли наименование</w:t>
      </w:r>
      <w:r w:rsidR="003B4341">
        <w:rPr>
          <w:rFonts w:ascii="Times New Roman" w:hAnsi="Times New Roman" w:cs="Times New Roman"/>
          <w:sz w:val="28"/>
          <w:szCs w:val="28"/>
        </w:rPr>
        <w:t> </w:t>
      </w:r>
      <w:r w:rsidRPr="0002353B">
        <w:rPr>
          <w:rFonts w:ascii="Times New Roman" w:hAnsi="Times New Roman" w:cs="Times New Roman"/>
          <w:sz w:val="28"/>
          <w:szCs w:val="28"/>
        </w:rPr>
        <w:t>папок).</w:t>
      </w: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590550"/>
            <wp:effectExtent l="19050" t="0" r="9525" b="0"/>
            <wp:docPr id="4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233" w:rsidRPr="0002353B" w:rsidRDefault="00F51233" w:rsidP="007A306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36. Файл консолидированного отчета</w:t>
      </w:r>
    </w:p>
    <w:p w:rsidR="00F51233" w:rsidRPr="0002353B" w:rsidRDefault="003B4341" w:rsidP="007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 w:rsidR="00F51233" w:rsidRPr="0002353B">
        <w:rPr>
          <w:rFonts w:ascii="Times New Roman" w:hAnsi="Times New Roman" w:cs="Times New Roman"/>
          <w:sz w:val="28"/>
          <w:szCs w:val="28"/>
        </w:rPr>
        <w:lastRenderedPageBreak/>
        <w:t>Перейдите в папку с файлом и отправ</w:t>
      </w:r>
      <w:r w:rsidR="00587AA5">
        <w:rPr>
          <w:rFonts w:ascii="Times New Roman" w:hAnsi="Times New Roman" w:cs="Times New Roman"/>
          <w:sz w:val="28"/>
          <w:szCs w:val="28"/>
        </w:rPr>
        <w:t>ьте</w:t>
      </w:r>
      <w:r w:rsidR="00F51233" w:rsidRPr="0002353B">
        <w:rPr>
          <w:rFonts w:ascii="Times New Roman" w:hAnsi="Times New Roman" w:cs="Times New Roman"/>
          <w:sz w:val="28"/>
          <w:szCs w:val="28"/>
        </w:rPr>
        <w:t xml:space="preserve"> его в </w:t>
      </w:r>
      <w:r w:rsidR="0002353B" w:rsidRPr="0002353B">
        <w:rPr>
          <w:rFonts w:ascii="Times New Roman" w:hAnsi="Times New Roman" w:cs="Times New Roman"/>
          <w:sz w:val="28"/>
          <w:szCs w:val="28"/>
        </w:rPr>
        <w:t>Минтруд России</w:t>
      </w:r>
      <w:r w:rsidR="00F51233" w:rsidRPr="0002353B">
        <w:rPr>
          <w:rFonts w:ascii="Times New Roman" w:hAnsi="Times New Roman" w:cs="Times New Roman"/>
          <w:sz w:val="28"/>
          <w:szCs w:val="28"/>
        </w:rPr>
        <w:t xml:space="preserve"> на электронную почту: </w:t>
      </w:r>
      <w:hyperlink r:id="rId46" w:history="1">
        <w:r w:rsidR="00F51233" w:rsidRPr="0002353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Monitoring</w:t>
        </w:r>
        <w:r w:rsidR="00F51233" w:rsidRPr="0002353B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F51233" w:rsidRPr="0002353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DGS</w:t>
        </w:r>
        <w:r w:rsidR="00F51233" w:rsidRPr="0002353B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proofErr w:type="spellStart"/>
        <w:r w:rsidR="00F51233" w:rsidRPr="0002353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rosmintrud</w:t>
        </w:r>
        <w:proofErr w:type="spellEnd"/>
        <w:r w:rsidR="00F51233" w:rsidRPr="0002353B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F51233" w:rsidRPr="0002353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F51233" w:rsidRPr="0002353B" w:rsidRDefault="00F51233" w:rsidP="007A3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171950"/>
            <wp:effectExtent l="19050" t="0" r="9525" b="0"/>
            <wp:docPr id="4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233" w:rsidRPr="0002353B" w:rsidRDefault="00F51233" w:rsidP="007A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 xml:space="preserve">Рисунок 37. Отправка файла </w:t>
      </w:r>
      <w:r w:rsidR="0002353B" w:rsidRPr="0002353B">
        <w:rPr>
          <w:rFonts w:ascii="Times New Roman" w:hAnsi="Times New Roman" w:cs="Times New Roman"/>
          <w:sz w:val="28"/>
          <w:szCs w:val="28"/>
        </w:rPr>
        <w:t>в Минтруд России по электронной почте</w:t>
      </w:r>
    </w:p>
    <w:p w:rsidR="007A306B" w:rsidRDefault="007A306B" w:rsidP="007A306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02353B">
        <w:rPr>
          <w:rFonts w:ascii="Times New Roman" w:hAnsi="Times New Roman" w:cs="Times New Roman"/>
          <w:b/>
          <w:i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02353B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Получение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файла-квинтанции</w:t>
      </w:r>
      <w:proofErr w:type="spellEnd"/>
    </w:p>
    <w:p w:rsidR="007A306B" w:rsidRDefault="007A306B" w:rsidP="007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353B" w:rsidRPr="0002353B" w:rsidRDefault="0002353B" w:rsidP="007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После обработки представленно</w:t>
      </w:r>
      <w:r w:rsidR="00587AA5">
        <w:rPr>
          <w:rFonts w:ascii="Times New Roman" w:hAnsi="Times New Roman" w:cs="Times New Roman"/>
          <w:sz w:val="28"/>
          <w:szCs w:val="28"/>
        </w:rPr>
        <w:t xml:space="preserve">го отчета </w:t>
      </w:r>
      <w:r w:rsidRPr="0002353B">
        <w:rPr>
          <w:rFonts w:ascii="Times New Roman" w:hAnsi="Times New Roman" w:cs="Times New Roman"/>
          <w:sz w:val="28"/>
          <w:szCs w:val="28"/>
        </w:rPr>
        <w:t>ответственный сотрудник Минтруда России направит Вам файл-квитанцию. Сохраните его в папку «</w:t>
      </w:r>
      <w:r w:rsidRPr="0002353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2353B">
        <w:rPr>
          <w:rFonts w:ascii="Times New Roman" w:hAnsi="Times New Roman" w:cs="Times New Roman"/>
          <w:sz w:val="28"/>
          <w:szCs w:val="28"/>
        </w:rPr>
        <w:t>:\</w:t>
      </w:r>
      <w:proofErr w:type="spellStart"/>
      <w:r w:rsidRPr="0002353B">
        <w:rPr>
          <w:rFonts w:ascii="Times New Roman" w:hAnsi="Times New Roman" w:cs="Times New Roman"/>
          <w:sz w:val="28"/>
          <w:szCs w:val="28"/>
        </w:rPr>
        <w:t>Мониторинг\Входящие</w:t>
      </w:r>
      <w:proofErr w:type="spellEnd"/>
      <w:r w:rsidRPr="0002353B">
        <w:rPr>
          <w:rFonts w:ascii="Times New Roman" w:hAnsi="Times New Roman" w:cs="Times New Roman"/>
          <w:sz w:val="28"/>
          <w:szCs w:val="28"/>
        </w:rPr>
        <w:t>». Вам придет уведомление о наличии в программе входящего сообщения.</w:t>
      </w:r>
    </w:p>
    <w:p w:rsidR="0002353B" w:rsidRPr="0002353B" w:rsidRDefault="0002353B" w:rsidP="007A3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1619250"/>
            <wp:effectExtent l="19050" t="0" r="9525" b="0"/>
            <wp:docPr id="4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53B" w:rsidRPr="0002353B" w:rsidRDefault="0002353B" w:rsidP="007A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38. Уведомление о наличии входящего сообщения</w:t>
      </w:r>
    </w:p>
    <w:p w:rsidR="0002353B" w:rsidRPr="0002353B" w:rsidRDefault="003B4341" w:rsidP="007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 w:rsidR="0002353B" w:rsidRPr="0002353B">
        <w:rPr>
          <w:rFonts w:ascii="Times New Roman" w:hAnsi="Times New Roman" w:cs="Times New Roman"/>
          <w:sz w:val="28"/>
          <w:szCs w:val="28"/>
        </w:rPr>
        <w:lastRenderedPageBreak/>
        <w:t>В главном меню программы зайдите во «Входящие сообщения»</w:t>
      </w:r>
    </w:p>
    <w:p w:rsidR="0002353B" w:rsidRPr="0002353B" w:rsidRDefault="0002353B" w:rsidP="007A3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76750"/>
            <wp:effectExtent l="19050" t="0" r="0" b="0"/>
            <wp:docPr id="50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41" w:rsidRDefault="0002353B" w:rsidP="007A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39. Входящие сообщения в главном меню программы</w:t>
      </w:r>
    </w:p>
    <w:p w:rsidR="0002353B" w:rsidRPr="0002353B" w:rsidRDefault="003B4341" w:rsidP="007A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 w:rsidR="0002353B" w:rsidRPr="0002353B">
        <w:rPr>
          <w:rFonts w:ascii="Times New Roman" w:hAnsi="Times New Roman" w:cs="Times New Roman"/>
          <w:sz w:val="28"/>
          <w:szCs w:val="28"/>
        </w:rPr>
        <w:lastRenderedPageBreak/>
        <w:t>Выберете соответствующий файл.</w:t>
      </w:r>
    </w:p>
    <w:p w:rsidR="0002353B" w:rsidRPr="0002353B" w:rsidRDefault="0002353B" w:rsidP="007A3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886200"/>
            <wp:effectExtent l="19050" t="0" r="9525" b="0"/>
            <wp:docPr id="5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53B" w:rsidRPr="0002353B" w:rsidRDefault="0002353B" w:rsidP="007A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40. Входящие сообщения</w:t>
      </w:r>
    </w:p>
    <w:p w:rsidR="0002353B" w:rsidRPr="0002353B" w:rsidRDefault="0002353B" w:rsidP="007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Нажмите «Учесть».</w:t>
      </w:r>
    </w:p>
    <w:p w:rsidR="0002353B" w:rsidRPr="0002353B" w:rsidRDefault="0002353B" w:rsidP="007A3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695700"/>
            <wp:effectExtent l="19050" t="0" r="9525" b="0"/>
            <wp:docPr id="5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53B" w:rsidRPr="0002353B" w:rsidRDefault="0002353B" w:rsidP="007A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41. Просмотр информационной квитанции</w:t>
      </w:r>
    </w:p>
    <w:p w:rsidR="0002353B" w:rsidRPr="0002353B" w:rsidRDefault="0002353B" w:rsidP="007A3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43375" cy="2257425"/>
            <wp:effectExtent l="19050" t="0" r="9525" b="0"/>
            <wp:docPr id="5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53B" w:rsidRDefault="0002353B" w:rsidP="007A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3B">
        <w:rPr>
          <w:rFonts w:ascii="Times New Roman" w:hAnsi="Times New Roman" w:cs="Times New Roman"/>
          <w:sz w:val="28"/>
          <w:szCs w:val="28"/>
        </w:rPr>
        <w:t>Рисунок 42. Оповещение о перенесении файла консолидированного отчета</w:t>
      </w:r>
    </w:p>
    <w:p w:rsidR="000934AD" w:rsidRDefault="000934AD" w:rsidP="000934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4AD">
        <w:rPr>
          <w:rFonts w:ascii="Times New Roman" w:hAnsi="Times New Roman" w:cs="Times New Roman"/>
          <w:b/>
          <w:sz w:val="28"/>
          <w:szCs w:val="28"/>
          <w:u w:val="single"/>
        </w:rPr>
        <w:t>Важно</w:t>
      </w:r>
      <w:r w:rsidRPr="000934AD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934AD" w:rsidRDefault="000934AD" w:rsidP="000934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4AD">
        <w:rPr>
          <w:rFonts w:ascii="Times New Roman" w:hAnsi="Times New Roman" w:cs="Times New Roman"/>
          <w:b/>
          <w:sz w:val="28"/>
          <w:szCs w:val="28"/>
        </w:rPr>
        <w:t xml:space="preserve">программа используется </w:t>
      </w:r>
      <w:r w:rsidRPr="000934AD">
        <w:rPr>
          <w:rFonts w:ascii="Times New Roman" w:hAnsi="Times New Roman" w:cs="Times New Roman"/>
          <w:b/>
          <w:sz w:val="28"/>
          <w:szCs w:val="28"/>
          <w:u w:val="single"/>
        </w:rPr>
        <w:t>только</w:t>
      </w:r>
      <w:r w:rsidRPr="000934AD">
        <w:rPr>
          <w:rFonts w:ascii="Times New Roman" w:hAnsi="Times New Roman" w:cs="Times New Roman"/>
          <w:b/>
          <w:sz w:val="28"/>
          <w:szCs w:val="28"/>
        </w:rPr>
        <w:t xml:space="preserve"> в центральном аппарате государственного органа, фонда или корпорации. Получение сведений от территориальных </w:t>
      </w:r>
      <w:r w:rsidR="00067195">
        <w:rPr>
          <w:rFonts w:ascii="Times New Roman" w:hAnsi="Times New Roman" w:cs="Times New Roman"/>
          <w:b/>
          <w:sz w:val="28"/>
          <w:szCs w:val="28"/>
        </w:rPr>
        <w:t>подразделений</w:t>
      </w:r>
      <w:r w:rsidRPr="000934AD">
        <w:rPr>
          <w:rFonts w:ascii="Times New Roman" w:hAnsi="Times New Roman" w:cs="Times New Roman"/>
          <w:b/>
          <w:sz w:val="28"/>
          <w:szCs w:val="28"/>
        </w:rPr>
        <w:t xml:space="preserve"> посредством </w:t>
      </w:r>
      <w:r w:rsidR="0061340C">
        <w:rPr>
          <w:rFonts w:ascii="Times New Roman" w:hAnsi="Times New Roman" w:cs="Times New Roman"/>
          <w:b/>
          <w:sz w:val="28"/>
          <w:szCs w:val="28"/>
        </w:rPr>
        <w:t>программы</w:t>
      </w:r>
      <w:r w:rsidRPr="000934AD">
        <w:rPr>
          <w:rFonts w:ascii="Times New Roman" w:hAnsi="Times New Roman" w:cs="Times New Roman"/>
          <w:b/>
          <w:sz w:val="28"/>
          <w:szCs w:val="28"/>
        </w:rPr>
        <w:t xml:space="preserve"> на данный мом</w:t>
      </w:r>
      <w:r>
        <w:rPr>
          <w:rFonts w:ascii="Times New Roman" w:hAnsi="Times New Roman" w:cs="Times New Roman"/>
          <w:b/>
          <w:sz w:val="28"/>
          <w:szCs w:val="28"/>
        </w:rPr>
        <w:t>ент не предусмотрено;</w:t>
      </w:r>
    </w:p>
    <w:p w:rsidR="000934AD" w:rsidRPr="000934AD" w:rsidRDefault="00067195" w:rsidP="000934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работе в программе рекомендуется использовать одни и те же учетную запись пользователя и персональный компьютер. В противном случае потребуется дополнительное перенесение</w:t>
      </w:r>
      <w:r w:rsidR="000934AD">
        <w:rPr>
          <w:rFonts w:ascii="Times New Roman" w:hAnsi="Times New Roman" w:cs="Times New Roman"/>
          <w:b/>
          <w:sz w:val="28"/>
          <w:szCs w:val="28"/>
        </w:rPr>
        <w:t xml:space="preserve"> созданны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r w:rsidR="000934AD">
        <w:rPr>
          <w:rFonts w:ascii="Times New Roman" w:hAnsi="Times New Roman" w:cs="Times New Roman"/>
          <w:b/>
          <w:sz w:val="28"/>
          <w:szCs w:val="28"/>
        </w:rPr>
        <w:t xml:space="preserve"> в программе файл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="000934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340C">
        <w:rPr>
          <w:rFonts w:ascii="Times New Roman" w:hAnsi="Times New Roman" w:cs="Times New Roman"/>
          <w:b/>
          <w:sz w:val="28"/>
          <w:szCs w:val="28"/>
        </w:rPr>
        <w:t>и полученны</w:t>
      </w:r>
      <w:r>
        <w:rPr>
          <w:rFonts w:ascii="Times New Roman" w:hAnsi="Times New Roman" w:cs="Times New Roman"/>
          <w:b/>
          <w:sz w:val="28"/>
          <w:szCs w:val="28"/>
        </w:rPr>
        <w:t xml:space="preserve">х </w:t>
      </w:r>
      <w:r w:rsidR="0061340C">
        <w:rPr>
          <w:rFonts w:ascii="Times New Roman" w:hAnsi="Times New Roman" w:cs="Times New Roman"/>
          <w:b/>
          <w:sz w:val="28"/>
          <w:szCs w:val="28"/>
        </w:rPr>
        <w:t>файл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="0061340C">
        <w:rPr>
          <w:rFonts w:ascii="Times New Roman" w:hAnsi="Times New Roman" w:cs="Times New Roman"/>
          <w:b/>
          <w:sz w:val="28"/>
          <w:szCs w:val="28"/>
        </w:rPr>
        <w:t>-квитанци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="0061340C">
        <w:rPr>
          <w:rFonts w:ascii="Times New Roman" w:hAnsi="Times New Roman" w:cs="Times New Roman"/>
          <w:b/>
          <w:sz w:val="28"/>
          <w:szCs w:val="28"/>
        </w:rPr>
        <w:t xml:space="preserve"> от Минтруда России в соответствующие папки для учета в работе.</w:t>
      </w:r>
    </w:p>
    <w:p w:rsidR="000934AD" w:rsidRPr="0002353B" w:rsidRDefault="000934AD" w:rsidP="000934A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0934AD" w:rsidRPr="0002353B" w:rsidSect="00494F57">
      <w:headerReference w:type="default" r:id="rId5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4F57" w:rsidRDefault="00494F57" w:rsidP="00494F57">
      <w:pPr>
        <w:spacing w:after="0" w:line="240" w:lineRule="auto"/>
      </w:pPr>
      <w:r>
        <w:separator/>
      </w:r>
    </w:p>
  </w:endnote>
  <w:endnote w:type="continuationSeparator" w:id="0">
    <w:p w:rsidR="00494F57" w:rsidRDefault="00494F57" w:rsidP="00494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4F57" w:rsidRDefault="00494F57" w:rsidP="00494F57">
      <w:pPr>
        <w:spacing w:after="0" w:line="240" w:lineRule="auto"/>
      </w:pPr>
      <w:r>
        <w:separator/>
      </w:r>
    </w:p>
  </w:footnote>
  <w:footnote w:type="continuationSeparator" w:id="0">
    <w:p w:rsidR="00494F57" w:rsidRDefault="00494F57" w:rsidP="00494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4145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494F57" w:rsidRDefault="002F327C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494F5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494F57" w:rsidRPr="00494F57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494F5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06CCF">
          <w:rPr>
            <w:rFonts w:ascii="Times New Roman" w:hAnsi="Times New Roman" w:cs="Times New Roman"/>
            <w:noProof/>
            <w:sz w:val="28"/>
            <w:szCs w:val="28"/>
          </w:rPr>
          <w:t>21</w:t>
        </w:r>
        <w:r w:rsidRPr="00494F57">
          <w:rPr>
            <w:rFonts w:ascii="Times New Roman" w:hAnsi="Times New Roman" w:cs="Times New Roman"/>
            <w:sz w:val="28"/>
            <w:szCs w:val="28"/>
          </w:rPr>
          <w:fldChar w:fldCharType="end"/>
        </w:r>
      </w:p>
      <w:p w:rsidR="00494F57" w:rsidRPr="00494F57" w:rsidRDefault="002F327C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20B6E"/>
    <w:multiLevelType w:val="hybridMultilevel"/>
    <w:tmpl w:val="6290C9B2"/>
    <w:lvl w:ilvl="0" w:tplc="BECC0C3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54B31073"/>
    <w:multiLevelType w:val="hybridMultilevel"/>
    <w:tmpl w:val="8400805A"/>
    <w:lvl w:ilvl="0" w:tplc="BECC0C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11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88E6B75"/>
    <w:multiLevelType w:val="hybridMultilevel"/>
    <w:tmpl w:val="8DA0DC56"/>
    <w:lvl w:ilvl="0" w:tplc="BECC0C3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74D96C8E"/>
    <w:multiLevelType w:val="hybridMultilevel"/>
    <w:tmpl w:val="AAEC8C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7853"/>
    <w:rsid w:val="0002353B"/>
    <w:rsid w:val="00067195"/>
    <w:rsid w:val="00077CD3"/>
    <w:rsid w:val="000934AD"/>
    <w:rsid w:val="002F327C"/>
    <w:rsid w:val="00342AA0"/>
    <w:rsid w:val="003B215E"/>
    <w:rsid w:val="003B4341"/>
    <w:rsid w:val="00405DFB"/>
    <w:rsid w:val="00494F57"/>
    <w:rsid w:val="00587AA5"/>
    <w:rsid w:val="005F7BDE"/>
    <w:rsid w:val="00605F78"/>
    <w:rsid w:val="0061340C"/>
    <w:rsid w:val="00662F97"/>
    <w:rsid w:val="00706CCF"/>
    <w:rsid w:val="0076130B"/>
    <w:rsid w:val="007A306B"/>
    <w:rsid w:val="007F7853"/>
    <w:rsid w:val="009515F3"/>
    <w:rsid w:val="009A7369"/>
    <w:rsid w:val="009B0523"/>
    <w:rsid w:val="00A61901"/>
    <w:rsid w:val="00A81D80"/>
    <w:rsid w:val="00BE6F08"/>
    <w:rsid w:val="00BF6944"/>
    <w:rsid w:val="00C827FE"/>
    <w:rsid w:val="00C93239"/>
    <w:rsid w:val="00D52AE3"/>
    <w:rsid w:val="00F51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8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785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F785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F7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785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94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94F57"/>
  </w:style>
  <w:style w:type="paragraph" w:styleId="a9">
    <w:name w:val="footer"/>
    <w:basedOn w:val="a"/>
    <w:link w:val="aa"/>
    <w:uiPriority w:val="99"/>
    <w:semiHidden/>
    <w:unhideWhenUsed/>
    <w:rsid w:val="00494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94F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mailto:Monitoring-DGS@rosmintru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8" Type="http://schemas.openxmlformats.org/officeDocument/2006/relationships/hyperlink" Target="http://www.rosmintrud.ru/ministry/programms/gossluzhba/antikorr/2/17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3DDB8B-E650-4580-B3FE-CC4B65D1E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21</Pages>
  <Words>1297</Words>
  <Characters>7394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kazminas</dc:creator>
  <cp:lastModifiedBy>ishmuratovra</cp:lastModifiedBy>
  <cp:revision>8</cp:revision>
  <cp:lastPrinted>2016-03-23T12:54:00Z</cp:lastPrinted>
  <dcterms:created xsi:type="dcterms:W3CDTF">2016-03-18T09:25:00Z</dcterms:created>
  <dcterms:modified xsi:type="dcterms:W3CDTF">2016-03-23T12:54:00Z</dcterms:modified>
</cp:coreProperties>
</file>