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от 29 мая 2014 г. N 348н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5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55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ФЕДЕРАЛЬНЫХ ГОСУДАРСТВЕННЫХ ГРАЖДАНСКИХ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755">
        <w:rPr>
          <w:rFonts w:ascii="Times New Roman" w:hAnsi="Times New Roman" w:cs="Times New Roman"/>
          <w:b/>
          <w:bCs/>
          <w:sz w:val="28"/>
          <w:szCs w:val="28"/>
        </w:rPr>
        <w:t>СЛУЖАЩИХ МИНИСТЕРСТВА ТРУДА И СОЦИАЛЬНОЙ ЗАЩИТЫ 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755">
        <w:rPr>
          <w:rFonts w:ascii="Times New Roman" w:hAnsi="Times New Roman" w:cs="Times New Roman"/>
          <w:b/>
          <w:bCs/>
          <w:sz w:val="28"/>
          <w:szCs w:val="28"/>
        </w:rPr>
        <w:t>ФЕДЕРАЦИИ, ОТВЕТСТВЕННЫХ ЗА ПРОВЕДЕНИЕ МЕРОПРИЯТИЙ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55">
        <w:rPr>
          <w:rFonts w:ascii="Times New Roman" w:hAnsi="Times New Roman" w:cs="Times New Roman"/>
          <w:b/>
          <w:bCs/>
          <w:sz w:val="28"/>
          <w:szCs w:val="28"/>
        </w:rPr>
        <w:t>ПО ОБЕЗЛИЧИВАНИЮ ОБРАБАТЫВАЕМЫХ ПЕРСОНАЛЬНЫХ ДАННЫХ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Департамент управления делами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Заместитель директора Департамента, в должностные обязанности которого входят вопросы государственной службы, кадров и профилактики коррупционных и иных правонарушений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Заместитель директора Департамента, в должностные обязанности которого входят вопросы эксплуатации и развития информационных систем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Заместитель директора Департамента, в должностные обязанности которого входят вопросы обращений граждан и организации приема населения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Начальник отдела государственной службы и кадров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Начальник отдела профилактики коррупционных и иных правонарушений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Начальник отдела по работе с обращениями граждан и организации приема населения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Департамент условий и охраны труда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Заместитель директора Департамента, в должностные обязанности которого входят вопросы оказания государственных услуг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Начальник отдела регулирования специальной оценки условий труда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Финансовый департамент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Заместитель директора Департамента - главный бухгалтер</w:t>
      </w:r>
    </w:p>
    <w:p w:rsidR="005C5755" w:rsidRPr="005C5755" w:rsidRDefault="005C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55">
        <w:rPr>
          <w:rFonts w:ascii="Times New Roman" w:hAnsi="Times New Roman" w:cs="Times New Roman"/>
          <w:sz w:val="28"/>
          <w:szCs w:val="28"/>
        </w:rPr>
        <w:t>Начальник отдела бюджетного учета, сводной бюджетной отчетности - заместитель главного бухгалтера.</w:t>
      </w:r>
    </w:p>
    <w:p w:rsidR="00260880" w:rsidRDefault="00260880"/>
    <w:sectPr w:rsidR="00260880" w:rsidSect="0028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755"/>
    <w:rsid w:val="00043678"/>
    <w:rsid w:val="000D6933"/>
    <w:rsid w:val="0010394B"/>
    <w:rsid w:val="00106A2D"/>
    <w:rsid w:val="00260880"/>
    <w:rsid w:val="002B518B"/>
    <w:rsid w:val="00335D32"/>
    <w:rsid w:val="003C3E8D"/>
    <w:rsid w:val="003F13B1"/>
    <w:rsid w:val="00512FDC"/>
    <w:rsid w:val="00591179"/>
    <w:rsid w:val="005B3F2C"/>
    <w:rsid w:val="005C5755"/>
    <w:rsid w:val="005D176E"/>
    <w:rsid w:val="007435DF"/>
    <w:rsid w:val="0075362C"/>
    <w:rsid w:val="0087248B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7276F"/>
    <w:rsid w:val="00CA05C6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2014-12-04T15:52:00Z</dcterms:created>
  <dcterms:modified xsi:type="dcterms:W3CDTF">2014-12-04T15:52:00Z</dcterms:modified>
</cp:coreProperties>
</file>